
<file path=[Content_Types].xml><?xml version="1.0" encoding="utf-8"?>
<Types xmlns="http://schemas.openxmlformats.org/package/2006/content-types">
  <Default ContentType="application/vnd.openxmlformats-officedocument.oleObject" Extension="bin"/>
  <Default ContentType="image/jpeg" Extension="jpeg"/>
  <Default ContentType="application/vnd.openxmlformats-package.relationships+xml" Extension="rels"/>
  <Default ContentType="application/xml" Extension="xml"/>
  <Override PartName="/customXml/item1c.xml" ContentType="application/xml"/>
  <Override PartName="/customXml/itemProps1.xml" ContentType="application/vnd.openxmlformats-officedocument.customXmlProperties+xml"/>
  <Override PartName="/customXml/itemProps1d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77777777" w14:paraId="1B63B875" w:rsidRDefault="007B052D" w:rsidP="007B052D" w:rsidR="007B052D" w:rsidRPr="007B052D">
      <w:pPr>
        <w:spacing w:after="120"/>
        <w:jc w:val="center"/>
        <w15:collapsed w:val="false"/>
        <w:rPr>
          <w:rFonts w:eastAsia="MS Gothic"/>
          <w:color w:val="548DD4"/>
          <w:sz w:val="72"/>
          <w:szCs w:val="72"/>
        </w:rPr>
      </w:pPr>
      <w:bookmarkStart w:name="_Toc283111383" w:id="0"/>
      <w:bookmarkStart w:name="_Toc292093909" w:id="1"/>
    </w:p>
    <w:p w14:textId="3F3F9EF6" w14:paraId="48D7C0E5" w:rsidRDefault="007B052D" w:rsidP="007B052D" w:rsidR="007B052D" w:rsidRPr="001211C3">
      <w:pPr>
        <w:tabs>
          <w:tab w:pos="4536" w:val="center"/>
          <w:tab w:pos="9072" w:val="right"/>
        </w:tabs>
        <w:ind w:right="360"/>
        <w:rPr>
          <w:rFonts w:eastAsia="MS Gothic"/>
          <w:b/>
          <w:color w:val="548DD4"/>
          <w:sz w:val="48"/>
          <w:szCs w:val="48"/>
        </w:rPr>
      </w:pPr>
      <w:r>
        <w:rPr>
          <w:rFonts w:eastAsia="MS Gothic"/>
          <w:color w:val="548DD4"/>
          <w:sz w:val="72"/>
          <w:szCs w:val="72"/>
        </w:rPr>
        <w:t xml:space="preserve">         </w:t>
      </w:r>
    </w:p>
    <w:p w14:textId="2D615DBE" w14:paraId="097C45B1" w:rsidRDefault="00906185" w:rsidP="001211C3" w:rsidR="007B052D" w:rsidRPr="001211C3">
      <w:pPr>
        <w:tabs>
          <w:tab w:pos="4536" w:val="center"/>
          <w:tab w:pos="9072" w:val="right"/>
        </w:tabs>
        <w:ind w:right="360"/>
        <w:jc w:val="center"/>
        <w:rPr>
          <w:rFonts w:eastAsia="MS Gothic"/>
          <w:b/>
          <w:color w:val="548DD4"/>
          <w:sz w:val="48"/>
          <w:szCs w:val="48"/>
        </w:rPr>
      </w:pPr>
      <w:r>
        <w:rPr>
          <w:rFonts w:eastAsia="MS Gothic"/>
          <w:b/>
          <w:color w:val="548DD4"/>
          <w:sz w:val="48"/>
          <w:szCs w:val="48"/>
          <w:lang w:val="en-US"/>
        </w:rPr>
        <w:t>VS GRADNJA</w:t>
      </w:r>
      <w:r w:rsidR="004A530C" w:rsidRPr="004A530C">
        <w:rPr>
          <w:rFonts w:eastAsia="MS Gothic"/>
          <w:b/>
          <w:color w:val="548DD4"/>
          <w:sz w:val="48"/>
          <w:szCs w:val="48"/>
          <w:lang w:val="en-US"/>
        </w:rPr>
        <w:t xml:space="preserve"> d.o.o.</w:t>
      </w:r>
      <w:r w:rsidR="00F26BEC">
        <w:rPr>
          <w:rFonts w:eastAsia="MS Gothic"/>
          <w:b/>
          <w:color w:val="548DD4"/>
          <w:sz w:val="48"/>
          <w:szCs w:val="48"/>
        </w:rPr>
        <w:t xml:space="preserve"> </w:t>
      </w:r>
    </w:p>
    <w:p w14:textId="77777777" w14:paraId="06B55CDC" w:rsidRDefault="00A56E6F" w:rsidP="00C76B92" w:rsidR="00A56E6F">
      <w:pPr>
        <w:tabs>
          <w:tab w:pos="4536" w:val="center"/>
          <w:tab w:pos="9072" w:val="right"/>
        </w:tabs>
        <w:ind w:right="360"/>
        <w:rPr>
          <w:rFonts w:eastAsia="MS Gothic"/>
          <w:color w:val="548DD4"/>
          <w:sz w:val="56"/>
          <w:szCs w:val="72"/>
        </w:rPr>
      </w:pPr>
      <w:bookmarkStart w:name="_GoBack" w:id="2"/>
      <w:bookmarkEnd w:id="2"/>
    </w:p>
    <w:p w14:textId="12D02FCA" w14:paraId="1BC652B5" w:rsidRDefault="001211C3" w:rsidP="007B052D" w:rsidR="001211C3">
      <w:pPr>
        <w:tabs>
          <w:tab w:pos="4536" w:val="center"/>
          <w:tab w:pos="9072" w:val="right"/>
        </w:tabs>
        <w:ind w:right="360"/>
        <w:jc w:val="center"/>
        <w:rPr>
          <w:rFonts w:eastAsia="MS Gothic"/>
          <w:color w:val="548DD4"/>
          <w:sz w:val="56"/>
          <w:szCs w:val="72"/>
        </w:rPr>
      </w:pPr>
    </w:p>
    <w:p w14:textId="6C40727F" w14:paraId="225FA519" w:rsidRDefault="00252DBA" w:rsidP="00906185" w:rsidR="001211C3">
      <w:pPr>
        <w:tabs>
          <w:tab w:pos="4536" w:val="center"/>
          <w:tab w:pos="9072" w:val="right"/>
        </w:tabs>
        <w:ind w:right="360"/>
        <w:jc w:val="center"/>
        <w:rPr>
          <w:rFonts w:eastAsia="MS Gothic"/>
          <w:color w:val="548DD4"/>
          <w:sz w:val="56"/>
          <w:szCs w:val="72"/>
        </w:rPr>
      </w:pPr>
      <w:r>
        <w:rPr>
          <w:rFonts w:cs="Arial" w:hAnsi="Arial" w:ascii="Arial"/>
          <w:noProof/>
          <w:color w:val="0000FF"/>
          <w:sz w:val="27"/>
          <w:szCs w:val="27"/>
          <w:lang w:eastAsia="hr-HR" w:val="hr-HR"/>
        </w:rPr>
        <w:drawing>
          <wp:inline distR="0" distL="0" distB="0" distT="0">
            <wp:extent cy="3148330" cx="6296660"/>
            <wp:effectExtent b="0" r="8890" t="0" l="0"/>
            <wp:docPr descr="Image result for proizvodnja opreme za dječja igrališta" name="Picture 5" id="5">
              <a:hlinkClick tgtFrame="&quot;_blank&quot;" r:id="rId9"/>
            </wp:docPr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Image result for proizvodnja opreme za dječja igrališta" name="Picture 5" id="0">
                      <a:hlinkClick tgtFrame="&quot;_blank&quot;" r:id="rId9"/>
                    </pic:cNvPr>
                    <pic:cNvPicPr>
                      <a:picLocks noChangeArrowheads="true" noChangeAspect="true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148330" cx="629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textId="7BF276EA" w14:paraId="4A4D8487" w:rsidRDefault="001211C3" w:rsidP="00393B66" w:rsidR="001211C3">
      <w:pPr>
        <w:tabs>
          <w:tab w:pos="4536" w:val="center"/>
          <w:tab w:pos="9072" w:val="right"/>
        </w:tabs>
        <w:ind w:right="360"/>
        <w:jc w:val="center"/>
        <w:rPr>
          <w:rFonts w:eastAsia="MS Gothic"/>
          <w:color w:val="548DD4"/>
          <w:sz w:val="56"/>
          <w:szCs w:val="72"/>
        </w:rPr>
      </w:pPr>
    </w:p>
    <w:p w14:textId="77777777" w14:paraId="3BC18790" w:rsidRDefault="0010380B" w:rsidP="007B052D" w:rsidR="0010380B">
      <w:pPr>
        <w:tabs>
          <w:tab w:pos="4536" w:val="center"/>
          <w:tab w:pos="9072" w:val="right"/>
        </w:tabs>
        <w:ind w:right="360"/>
        <w:jc w:val="center"/>
        <w:rPr>
          <w:rFonts w:eastAsia="MS Gothic"/>
          <w:color w:val="548DD4"/>
          <w:sz w:val="56"/>
          <w:szCs w:val="72"/>
        </w:rPr>
      </w:pPr>
    </w:p>
    <w:p w14:textId="77777777" w14:paraId="1E5E8BDC" w:rsidRDefault="003B3E53" w:rsidP="003B3E53" w:rsidR="003B3E53" w:rsidRPr="003B3E53">
      <w:pPr>
        <w:tabs>
          <w:tab w:pos="4536" w:val="center"/>
          <w:tab w:pos="9072" w:val="right"/>
        </w:tabs>
        <w:ind w:right="360"/>
        <w:jc w:val="center"/>
        <w:rPr>
          <w:rFonts w:eastAsia="MS Gothic"/>
          <w:color w:themeColor="accent1" w:val="4F81BD"/>
          <w:sz w:val="56"/>
          <w:szCs w:val="72"/>
        </w:rPr>
      </w:pPr>
      <w:r w:rsidRPr="003B3E53">
        <w:rPr>
          <w:rFonts w:eastAsia="MS Gothic"/>
          <w:color w:themeColor="accent1" w:val="4F81BD"/>
          <w:sz w:val="56"/>
          <w:szCs w:val="72"/>
        </w:rPr>
        <w:t>Plan financijskog i operativnog restrukturiranja</w:t>
      </w:r>
    </w:p>
    <w:p w14:textId="6A00A934" w14:paraId="08B91EAA" w:rsidRDefault="003D2E38" w:rsidP="00270FE1" w:rsidR="0010380B">
      <w:pPr>
        <w:tabs>
          <w:tab w:pos="4536" w:val="center"/>
          <w:tab w:pos="9072" w:val="right"/>
        </w:tabs>
        <w:jc w:val="center"/>
        <w:rPr>
          <w:rFonts w:eastAsia="MS Gothic"/>
          <w:color w:val="548DD4"/>
          <w:sz w:val="56"/>
          <w:szCs w:val="72"/>
        </w:rPr>
      </w:pPr>
      <w:r>
        <w:rPr>
          <w:rFonts w:eastAsia="MS Gothic"/>
          <w:color w:val="548DD4"/>
          <w:sz w:val="56"/>
          <w:szCs w:val="72"/>
        </w:rPr>
        <w:t>(2017. - 2022</w:t>
      </w:r>
      <w:r w:rsidR="003B3E53" w:rsidRPr="003B3E53">
        <w:rPr>
          <w:rFonts w:eastAsia="MS Gothic"/>
          <w:color w:val="548DD4"/>
          <w:sz w:val="56"/>
          <w:szCs w:val="72"/>
        </w:rPr>
        <w:t>.)</w:t>
      </w:r>
    </w:p>
    <w:p w14:textId="76D84B65" w14:paraId="53C31BE5" w:rsidRDefault="00270FE1" w:rsidP="00270FE1" w:rsidR="00270FE1">
      <w:pPr>
        <w:tabs>
          <w:tab w:pos="4536" w:val="center"/>
          <w:tab w:pos="9072" w:val="right"/>
        </w:tabs>
        <w:jc w:val="center"/>
        <w:rPr>
          <w:rFonts w:eastAsia="MS Gothic"/>
          <w:color w:val="548DD4"/>
          <w:sz w:val="56"/>
          <w:szCs w:val="72"/>
        </w:rPr>
      </w:pPr>
    </w:p>
    <w:p w14:textId="2662DF41" w14:paraId="62D15035" w:rsidRDefault="00906185" w:rsidP="00270FE1" w:rsidR="00906185">
      <w:pPr>
        <w:tabs>
          <w:tab w:pos="4536" w:val="center"/>
          <w:tab w:pos="9072" w:val="right"/>
        </w:tabs>
        <w:jc w:val="center"/>
        <w:rPr>
          <w:rFonts w:eastAsia="MS Gothic"/>
          <w:color w:val="548DD4"/>
          <w:sz w:val="56"/>
          <w:szCs w:val="72"/>
        </w:rPr>
      </w:pPr>
    </w:p>
    <w:p w14:textId="2D056C1B" w14:paraId="3A1B8121" w:rsidRDefault="00906185" w:rsidP="00270FE1" w:rsidR="00906185">
      <w:pPr>
        <w:tabs>
          <w:tab w:pos="4536" w:val="center"/>
          <w:tab w:pos="9072" w:val="right"/>
        </w:tabs>
        <w:jc w:val="center"/>
        <w:rPr>
          <w:rFonts w:eastAsia="MS Gothic"/>
          <w:color w:val="548DD4"/>
          <w:sz w:val="56"/>
          <w:szCs w:val="72"/>
        </w:rPr>
      </w:pPr>
    </w:p>
    <w:p w14:textId="062878B8" w14:paraId="5179BFA8" w:rsidRDefault="00906185" w:rsidP="00270FE1" w:rsidR="00906185">
      <w:pPr>
        <w:tabs>
          <w:tab w:pos="4536" w:val="center"/>
          <w:tab w:pos="9072" w:val="right"/>
        </w:tabs>
        <w:jc w:val="center"/>
        <w:rPr>
          <w:rFonts w:eastAsia="MS Gothic"/>
          <w:color w:val="548DD4"/>
          <w:sz w:val="56"/>
          <w:szCs w:val="72"/>
        </w:rPr>
      </w:pPr>
    </w:p>
    <w:p w14:textId="1A2E427E" w14:paraId="2DB41E9F" w:rsidRDefault="00F2591C" w:rsidP="009655F0" w:rsidR="00906185">
      <w:pPr>
        <w:spacing w:after="240"/>
        <w:jc w:val="right"/>
        <w:rPr>
          <w:noProof/>
          <w:color w:themeColor="accent1" w:val="4F81BD"/>
          <w:sz w:val="36"/>
          <w:szCs w:val="36"/>
        </w:rPr>
      </w:pPr>
      <w:r>
        <w:rPr>
          <w:noProof/>
          <w:color w:themeColor="accent1" w:val="4F81BD"/>
          <w:sz w:val="36"/>
          <w:szCs w:val="36"/>
        </w:rPr>
        <w:t>06.12</w:t>
      </w:r>
      <w:r w:rsidR="006E44D6">
        <w:rPr>
          <w:noProof/>
          <w:color w:themeColor="accent1" w:val="4F81BD"/>
          <w:sz w:val="36"/>
          <w:szCs w:val="36"/>
        </w:rPr>
        <w:t>.</w:t>
      </w:r>
      <w:r w:rsidR="009C42AA">
        <w:rPr>
          <w:noProof/>
          <w:color w:themeColor="accent1" w:val="4F81BD"/>
          <w:sz w:val="36"/>
          <w:szCs w:val="36"/>
        </w:rPr>
        <w:t>2017.</w:t>
      </w:r>
    </w:p>
    <w:p w14:textId="77777777" w14:paraId="21ABE606" w:rsidRDefault="00252DBA" w:rsidP="009655F0" w:rsidR="00252DBA">
      <w:pPr>
        <w:spacing w:after="240"/>
        <w:jc w:val="right"/>
        <w:rPr>
          <w:noProof/>
          <w:color w:themeColor="accent1" w:val="4F81BD"/>
          <w:sz w:val="36"/>
          <w:szCs w:val="36"/>
        </w:rPr>
      </w:pPr>
    </w:p>
    <w:p w14:textId="468D4AFC" w14:paraId="7290D836" w:rsidRDefault="00906185" w:rsidP="00906185" w:rsidR="00906185" w:rsidRPr="00906185">
      <w:pPr>
        <w:jc w:val="center"/>
        <w:rPr>
          <w:b/>
          <w:bCs/>
          <w:i/>
          <w:caps/>
          <w:sz w:val="28"/>
          <w:szCs w:val="28"/>
        </w:rPr>
      </w:pPr>
      <w:r>
        <w:rPr>
          <w:b/>
          <w:bCs/>
          <w:i/>
          <w:caps/>
          <w:sz w:val="28"/>
          <w:szCs w:val="28"/>
        </w:rPr>
        <w:lastRenderedPageBreak/>
        <w:t>sadržaj</w:t>
      </w:r>
    </w:p>
    <w:p w14:textId="77777777" w14:paraId="39C39703" w:rsidRDefault="00906185" w:rsidP="00906185" w:rsidR="00906185" w:rsidRPr="00906185">
      <w:pPr>
        <w:jc w:val="center"/>
        <w:rPr>
          <w:bCs/>
          <w:i/>
          <w:caps/>
          <w:sz w:val="21"/>
          <w:szCs w:val="20"/>
        </w:rPr>
      </w:pPr>
    </w:p>
    <w:p w14:textId="491329E0" w14:paraId="37075BBF" w:rsidRDefault="00906185" w:rsidP="005610AE" w:rsidR="005610AE" w:rsidRPr="005610AE">
      <w:pPr>
        <w:pStyle w:val="Sadraj1"/>
        <w:rPr>
          <w:rFonts w:cstheme="minorBidi" w:eastAsiaTheme="minorEastAsia" w:hAnsiTheme="minorHAnsi" w:asciiTheme="minorHAnsi"/>
          <w:b w:val="false"/>
          <w:bCs w:val="false"/>
          <w:caps w:val="false"/>
          <w:noProof/>
          <w:sz w:val="24"/>
          <w:szCs w:val="24"/>
          <w:lang w:eastAsia="en-GB" w:val="en-GB"/>
        </w:rPr>
      </w:pPr>
      <w:r w:rsidRPr="005610AE">
        <w:rPr>
          <w:b w:val="false"/>
          <w:bCs w:val="false"/>
          <w:caps w:val="false"/>
          <w:sz w:val="24"/>
          <w:szCs w:val="24"/>
        </w:rPr>
        <w:fldChar w:fldCharType="begin"/>
      </w:r>
      <w:r w:rsidRPr="005610AE">
        <w:rPr>
          <w:b w:val="false"/>
          <w:bCs w:val="false"/>
          <w:caps w:val="false"/>
          <w:sz w:val="24"/>
          <w:szCs w:val="24"/>
        </w:rPr>
        <w:instrText xml:space="preserve"> TOC \o "1-3" \h \z \u </w:instrText>
      </w:r>
      <w:r w:rsidRPr="005610AE">
        <w:rPr>
          <w:b w:val="false"/>
          <w:bCs w:val="false"/>
          <w:caps w:val="false"/>
          <w:sz w:val="24"/>
          <w:szCs w:val="24"/>
        </w:rPr>
        <w:fldChar w:fldCharType="separate"/>
      </w:r>
      <w:hyperlink w:anchor="_Toc477984695" w:history="true">
        <w:r w:rsidR="005610AE" w:rsidRPr="005610AE">
          <w:rPr>
            <w:rStyle w:val="Hiperveza"/>
            <w:noProof/>
            <w:sz w:val="24"/>
            <w:szCs w:val="24"/>
          </w:rPr>
          <w:t>POPIS PRILOGA</w:t>
        </w:r>
        <w:r w:rsidR="005610AE" w:rsidRPr="005610AE">
          <w:rPr>
            <w:noProof/>
            <w:webHidden/>
            <w:sz w:val="24"/>
            <w:szCs w:val="24"/>
          </w:rPr>
          <w:tab/>
        </w:r>
        <w:r w:rsidR="005610AE" w:rsidRPr="005610AE">
          <w:rPr>
            <w:noProof/>
            <w:webHidden/>
            <w:sz w:val="24"/>
            <w:szCs w:val="24"/>
          </w:rPr>
          <w:fldChar w:fldCharType="begin"/>
        </w:r>
        <w:r w:rsidR="005610AE" w:rsidRPr="005610AE">
          <w:rPr>
            <w:noProof/>
            <w:webHidden/>
            <w:sz w:val="24"/>
            <w:szCs w:val="24"/>
          </w:rPr>
          <w:instrText xml:space="preserve"> PAGEREF _Toc477984695 \h </w:instrText>
        </w:r>
        <w:r w:rsidR="005610AE" w:rsidRPr="005610AE">
          <w:rPr>
            <w:noProof/>
            <w:webHidden/>
            <w:sz w:val="24"/>
            <w:szCs w:val="24"/>
          </w:rPr>
        </w:r>
        <w:r w:rsidR="005610AE" w:rsidRPr="005610AE">
          <w:rPr>
            <w:noProof/>
            <w:webHidden/>
            <w:sz w:val="24"/>
            <w:szCs w:val="24"/>
          </w:rPr>
          <w:fldChar w:fldCharType="separate"/>
        </w:r>
        <w:r w:rsidR="009341A6">
          <w:rPr>
            <w:noProof/>
            <w:webHidden/>
            <w:sz w:val="24"/>
            <w:szCs w:val="24"/>
          </w:rPr>
          <w:t>2</w:t>
        </w:r>
        <w:r w:rsidR="005610AE" w:rsidRPr="005610AE">
          <w:rPr>
            <w:noProof/>
            <w:webHidden/>
            <w:sz w:val="24"/>
            <w:szCs w:val="24"/>
          </w:rPr>
          <w:fldChar w:fldCharType="end"/>
        </w:r>
      </w:hyperlink>
    </w:p>
    <w:p w14:textId="05FA3BB0" w14:paraId="30578E12" w:rsidRDefault="001C42A0" w:rsidP="005610AE" w:rsidR="005610AE" w:rsidRPr="005610AE">
      <w:pPr>
        <w:pStyle w:val="Sadraj1"/>
        <w:rPr>
          <w:rFonts w:cstheme="minorBidi" w:eastAsiaTheme="minorEastAsia" w:hAnsiTheme="minorHAnsi" w:asciiTheme="minorHAnsi"/>
          <w:b w:val="false"/>
          <w:bCs w:val="false"/>
          <w:caps w:val="false"/>
          <w:noProof/>
          <w:sz w:val="24"/>
          <w:szCs w:val="24"/>
          <w:lang w:eastAsia="en-GB" w:val="en-GB"/>
        </w:rPr>
      </w:pPr>
      <w:hyperlink w:anchor="_Toc477984696" w:history="true">
        <w:r w:rsidR="005610AE" w:rsidRPr="005610AE">
          <w:rPr>
            <w:rStyle w:val="Hiperveza"/>
            <w:noProof/>
            <w:sz w:val="24"/>
            <w:szCs w:val="24"/>
          </w:rPr>
          <w:t>OBAVIJEST VJEROVNICIMA O PODNOŠENJU ZAHTJEVA ZA POKRETANJE PREDSTEČAJNOG POSTUPKA</w:t>
        </w:r>
        <w:r w:rsidR="005610AE" w:rsidRPr="005610AE">
          <w:rPr>
            <w:noProof/>
            <w:webHidden/>
            <w:sz w:val="24"/>
            <w:szCs w:val="24"/>
          </w:rPr>
          <w:tab/>
        </w:r>
        <w:r w:rsidR="005610AE" w:rsidRPr="005610AE">
          <w:rPr>
            <w:noProof/>
            <w:webHidden/>
            <w:sz w:val="24"/>
            <w:szCs w:val="24"/>
          </w:rPr>
          <w:fldChar w:fldCharType="begin"/>
        </w:r>
        <w:r w:rsidR="005610AE" w:rsidRPr="005610AE">
          <w:rPr>
            <w:noProof/>
            <w:webHidden/>
            <w:sz w:val="24"/>
            <w:szCs w:val="24"/>
          </w:rPr>
          <w:instrText xml:space="preserve"> PAGEREF _Toc477984696 \h </w:instrText>
        </w:r>
        <w:r w:rsidR="005610AE" w:rsidRPr="005610AE">
          <w:rPr>
            <w:noProof/>
            <w:webHidden/>
            <w:sz w:val="24"/>
            <w:szCs w:val="24"/>
          </w:rPr>
        </w:r>
        <w:r w:rsidR="005610AE" w:rsidRPr="005610AE">
          <w:rPr>
            <w:noProof/>
            <w:webHidden/>
            <w:sz w:val="24"/>
            <w:szCs w:val="24"/>
          </w:rPr>
          <w:fldChar w:fldCharType="separate"/>
        </w:r>
        <w:r w:rsidR="009341A6">
          <w:rPr>
            <w:noProof/>
            <w:webHidden/>
            <w:sz w:val="24"/>
            <w:szCs w:val="24"/>
          </w:rPr>
          <w:t>3</w:t>
        </w:r>
        <w:r w:rsidR="005610AE" w:rsidRPr="005610AE">
          <w:rPr>
            <w:noProof/>
            <w:webHidden/>
            <w:sz w:val="24"/>
            <w:szCs w:val="24"/>
          </w:rPr>
          <w:fldChar w:fldCharType="end"/>
        </w:r>
      </w:hyperlink>
    </w:p>
    <w:p w14:textId="387E55D0" w14:paraId="29F220A8" w:rsidRDefault="001C42A0" w:rsidP="005610AE" w:rsidR="005610AE" w:rsidRPr="005610AE">
      <w:pPr>
        <w:pStyle w:val="Sadraj1"/>
        <w:rPr>
          <w:rFonts w:cstheme="minorBidi" w:eastAsiaTheme="minorEastAsia" w:hAnsiTheme="minorHAnsi" w:asciiTheme="minorHAnsi"/>
          <w:b w:val="false"/>
          <w:bCs w:val="false"/>
          <w:caps w:val="false"/>
          <w:noProof/>
          <w:sz w:val="24"/>
          <w:szCs w:val="24"/>
          <w:lang w:eastAsia="en-GB" w:val="en-GB"/>
        </w:rPr>
      </w:pPr>
      <w:hyperlink w:anchor="_Toc477984697" w:history="true">
        <w:r w:rsidR="005610AE" w:rsidRPr="005610AE">
          <w:rPr>
            <w:rStyle w:val="Hiperveza"/>
            <w:noProof/>
            <w:sz w:val="24"/>
            <w:szCs w:val="24"/>
          </w:rPr>
          <w:t>1. UVOD</w:t>
        </w:r>
        <w:r w:rsidR="005610AE" w:rsidRPr="005610AE">
          <w:rPr>
            <w:noProof/>
            <w:webHidden/>
            <w:sz w:val="24"/>
            <w:szCs w:val="24"/>
          </w:rPr>
          <w:tab/>
        </w:r>
        <w:r w:rsidR="005610AE" w:rsidRPr="005610AE">
          <w:rPr>
            <w:noProof/>
            <w:webHidden/>
            <w:sz w:val="24"/>
            <w:szCs w:val="24"/>
          </w:rPr>
          <w:fldChar w:fldCharType="begin"/>
        </w:r>
        <w:r w:rsidR="005610AE" w:rsidRPr="005610AE">
          <w:rPr>
            <w:noProof/>
            <w:webHidden/>
            <w:sz w:val="24"/>
            <w:szCs w:val="24"/>
          </w:rPr>
          <w:instrText xml:space="preserve"> PAGEREF _Toc477984697 \h </w:instrText>
        </w:r>
        <w:r w:rsidR="005610AE" w:rsidRPr="005610AE">
          <w:rPr>
            <w:noProof/>
            <w:webHidden/>
            <w:sz w:val="24"/>
            <w:szCs w:val="24"/>
          </w:rPr>
        </w:r>
        <w:r w:rsidR="005610AE" w:rsidRPr="005610AE">
          <w:rPr>
            <w:noProof/>
            <w:webHidden/>
            <w:sz w:val="24"/>
            <w:szCs w:val="24"/>
          </w:rPr>
          <w:fldChar w:fldCharType="separate"/>
        </w:r>
        <w:r w:rsidR="009341A6">
          <w:rPr>
            <w:noProof/>
            <w:webHidden/>
            <w:sz w:val="24"/>
            <w:szCs w:val="24"/>
          </w:rPr>
          <w:t>4</w:t>
        </w:r>
        <w:r w:rsidR="005610AE" w:rsidRPr="005610AE">
          <w:rPr>
            <w:noProof/>
            <w:webHidden/>
            <w:sz w:val="24"/>
            <w:szCs w:val="24"/>
          </w:rPr>
          <w:fldChar w:fldCharType="end"/>
        </w:r>
      </w:hyperlink>
    </w:p>
    <w:p w14:textId="09ECFB95" w14:paraId="48DB97E2" w:rsidRDefault="001C42A0" w:rsidP="005610AE" w:rsidR="005610AE" w:rsidRPr="005610AE">
      <w:pPr>
        <w:pStyle w:val="Sadraj2"/>
        <w:jc w:val="both"/>
        <w:rPr>
          <w:rFonts w:cstheme="minorBidi" w:eastAsiaTheme="minorEastAsia" w:hAnsiTheme="minorHAnsi" w:asciiTheme="minorHAnsi"/>
          <w:smallCaps w:val="false"/>
          <w:noProof/>
          <w:sz w:val="24"/>
          <w:szCs w:val="24"/>
          <w:lang w:eastAsia="en-GB" w:val="en-GB"/>
        </w:rPr>
      </w:pPr>
      <w:hyperlink w:anchor="_Toc477984698" w:history="true">
        <w:r w:rsidR="005610AE" w:rsidRPr="005610AE">
          <w:rPr>
            <w:rStyle w:val="Hiperveza"/>
            <w:noProof/>
            <w:sz w:val="24"/>
            <w:szCs w:val="24"/>
          </w:rPr>
          <w:t>1.1.</w:t>
        </w:r>
        <w:r w:rsidR="005610AE" w:rsidRPr="005610AE">
          <w:rPr>
            <w:rFonts w:cstheme="minorBidi" w:eastAsiaTheme="minorEastAsia" w:hAnsiTheme="minorHAnsi" w:asciiTheme="minorHAnsi"/>
            <w:smallCaps w:val="false"/>
            <w:noProof/>
            <w:sz w:val="24"/>
            <w:szCs w:val="24"/>
            <w:lang w:eastAsia="en-GB" w:val="en-GB"/>
          </w:rPr>
          <w:tab/>
        </w:r>
        <w:r w:rsidR="005610AE" w:rsidRPr="005610AE">
          <w:rPr>
            <w:rStyle w:val="Hiperveza"/>
            <w:noProof/>
            <w:sz w:val="24"/>
            <w:szCs w:val="24"/>
          </w:rPr>
          <w:t>Opći podaci</w:t>
        </w:r>
        <w:r w:rsidR="005610AE" w:rsidRPr="005610AE">
          <w:rPr>
            <w:noProof/>
            <w:webHidden/>
            <w:sz w:val="24"/>
            <w:szCs w:val="24"/>
          </w:rPr>
          <w:tab/>
        </w:r>
        <w:r w:rsidR="005610AE" w:rsidRPr="005610AE">
          <w:rPr>
            <w:noProof/>
            <w:webHidden/>
            <w:sz w:val="24"/>
            <w:szCs w:val="24"/>
          </w:rPr>
          <w:fldChar w:fldCharType="begin"/>
        </w:r>
        <w:r w:rsidR="005610AE" w:rsidRPr="005610AE">
          <w:rPr>
            <w:noProof/>
            <w:webHidden/>
            <w:sz w:val="24"/>
            <w:szCs w:val="24"/>
          </w:rPr>
          <w:instrText xml:space="preserve"> PAGEREF _Toc477984698 \h </w:instrText>
        </w:r>
        <w:r w:rsidR="005610AE" w:rsidRPr="005610AE">
          <w:rPr>
            <w:noProof/>
            <w:webHidden/>
            <w:sz w:val="24"/>
            <w:szCs w:val="24"/>
          </w:rPr>
        </w:r>
        <w:r w:rsidR="005610AE" w:rsidRPr="005610AE">
          <w:rPr>
            <w:noProof/>
            <w:webHidden/>
            <w:sz w:val="24"/>
            <w:szCs w:val="24"/>
          </w:rPr>
          <w:fldChar w:fldCharType="separate"/>
        </w:r>
        <w:r w:rsidR="009341A6">
          <w:rPr>
            <w:noProof/>
            <w:webHidden/>
            <w:sz w:val="24"/>
            <w:szCs w:val="24"/>
          </w:rPr>
          <w:t>5</w:t>
        </w:r>
        <w:r w:rsidR="005610AE" w:rsidRPr="005610AE">
          <w:rPr>
            <w:noProof/>
            <w:webHidden/>
            <w:sz w:val="24"/>
            <w:szCs w:val="24"/>
          </w:rPr>
          <w:fldChar w:fldCharType="end"/>
        </w:r>
      </w:hyperlink>
    </w:p>
    <w:p w14:textId="2EF16DDD" w14:paraId="2B5EA48D" w:rsidRDefault="001C42A0" w:rsidP="005610AE" w:rsidR="005610AE" w:rsidRPr="005610AE">
      <w:pPr>
        <w:pStyle w:val="Sadraj3"/>
        <w:tabs>
          <w:tab w:pos="1200" w:val="left"/>
          <w:tab w:pos="9906" w:val="right"/>
        </w:tabs>
        <w:jc w:val="both"/>
        <w:rPr>
          <w:rFonts w:cstheme="minorBidi" w:eastAsiaTheme="minorEastAsia" w:hAnsiTheme="minorHAnsi" w:asciiTheme="minorHAnsi"/>
          <w:i w:val="false"/>
          <w:iCs w:val="false"/>
          <w:noProof/>
          <w:sz w:val="24"/>
          <w:szCs w:val="24"/>
          <w:lang w:eastAsia="en-GB" w:val="en-GB"/>
        </w:rPr>
      </w:pPr>
      <w:hyperlink w:anchor="_Toc477984699" w:history="true">
        <w:r w:rsidR="005610AE" w:rsidRPr="005610AE">
          <w:rPr>
            <w:rStyle w:val="Hiperveza"/>
            <w:noProof/>
            <w:sz w:val="24"/>
            <w:szCs w:val="24"/>
          </w:rPr>
          <w:t>1.1.1.</w:t>
        </w:r>
        <w:r w:rsidR="005610AE" w:rsidRPr="005610AE">
          <w:rPr>
            <w:rFonts w:cstheme="minorBidi" w:eastAsiaTheme="minorEastAsia" w:hAnsiTheme="minorHAnsi" w:asciiTheme="minorHAnsi"/>
            <w:i w:val="false"/>
            <w:iCs w:val="false"/>
            <w:noProof/>
            <w:sz w:val="24"/>
            <w:szCs w:val="24"/>
            <w:lang w:eastAsia="en-GB" w:val="en-GB"/>
          </w:rPr>
          <w:tab/>
        </w:r>
        <w:r w:rsidR="005610AE" w:rsidRPr="005610AE">
          <w:rPr>
            <w:rStyle w:val="Hiperveza"/>
            <w:noProof/>
            <w:sz w:val="24"/>
            <w:szCs w:val="24"/>
          </w:rPr>
          <w:t>Predmet poslovanja</w:t>
        </w:r>
        <w:r w:rsidR="005610AE" w:rsidRPr="005610AE">
          <w:rPr>
            <w:noProof/>
            <w:webHidden/>
            <w:sz w:val="24"/>
            <w:szCs w:val="24"/>
          </w:rPr>
          <w:tab/>
        </w:r>
        <w:r w:rsidR="005610AE" w:rsidRPr="005610AE">
          <w:rPr>
            <w:noProof/>
            <w:webHidden/>
            <w:sz w:val="24"/>
            <w:szCs w:val="24"/>
          </w:rPr>
          <w:fldChar w:fldCharType="begin"/>
        </w:r>
        <w:r w:rsidR="005610AE" w:rsidRPr="005610AE">
          <w:rPr>
            <w:noProof/>
            <w:webHidden/>
            <w:sz w:val="24"/>
            <w:szCs w:val="24"/>
          </w:rPr>
          <w:instrText xml:space="preserve"> PAGEREF _Toc477984699 \h </w:instrText>
        </w:r>
        <w:r w:rsidR="005610AE" w:rsidRPr="005610AE">
          <w:rPr>
            <w:noProof/>
            <w:webHidden/>
            <w:sz w:val="24"/>
            <w:szCs w:val="24"/>
          </w:rPr>
        </w:r>
        <w:r w:rsidR="005610AE" w:rsidRPr="005610AE">
          <w:rPr>
            <w:noProof/>
            <w:webHidden/>
            <w:sz w:val="24"/>
            <w:szCs w:val="24"/>
          </w:rPr>
          <w:fldChar w:fldCharType="separate"/>
        </w:r>
        <w:r w:rsidR="009341A6">
          <w:rPr>
            <w:noProof/>
            <w:webHidden/>
            <w:sz w:val="24"/>
            <w:szCs w:val="24"/>
          </w:rPr>
          <w:t>5</w:t>
        </w:r>
        <w:r w:rsidR="005610AE" w:rsidRPr="005610AE">
          <w:rPr>
            <w:noProof/>
            <w:webHidden/>
            <w:sz w:val="24"/>
            <w:szCs w:val="24"/>
          </w:rPr>
          <w:fldChar w:fldCharType="end"/>
        </w:r>
      </w:hyperlink>
    </w:p>
    <w:p w14:textId="3512FE8C" w14:paraId="68DB7AD4" w:rsidRDefault="001C42A0" w:rsidP="005610AE" w:rsidR="005610AE" w:rsidRPr="005610AE">
      <w:pPr>
        <w:pStyle w:val="Sadraj3"/>
        <w:tabs>
          <w:tab w:pos="1200" w:val="left"/>
          <w:tab w:pos="9906" w:val="right"/>
        </w:tabs>
        <w:jc w:val="both"/>
        <w:rPr>
          <w:rFonts w:cstheme="minorBidi" w:eastAsiaTheme="minorEastAsia" w:hAnsiTheme="minorHAnsi" w:asciiTheme="minorHAnsi"/>
          <w:i w:val="false"/>
          <w:iCs w:val="false"/>
          <w:noProof/>
          <w:sz w:val="24"/>
          <w:szCs w:val="24"/>
          <w:lang w:eastAsia="en-GB" w:val="en-GB"/>
        </w:rPr>
      </w:pPr>
      <w:hyperlink w:anchor="_Toc477984700" w:history="true">
        <w:r w:rsidR="005610AE" w:rsidRPr="005610AE">
          <w:rPr>
            <w:rStyle w:val="Hiperveza"/>
            <w:noProof/>
            <w:sz w:val="24"/>
            <w:szCs w:val="24"/>
          </w:rPr>
          <w:t>1.1.2.</w:t>
        </w:r>
        <w:r w:rsidR="005610AE" w:rsidRPr="005610AE">
          <w:rPr>
            <w:rFonts w:cstheme="minorBidi" w:eastAsiaTheme="minorEastAsia" w:hAnsiTheme="minorHAnsi" w:asciiTheme="minorHAnsi"/>
            <w:i w:val="false"/>
            <w:iCs w:val="false"/>
            <w:noProof/>
            <w:sz w:val="24"/>
            <w:szCs w:val="24"/>
            <w:lang w:eastAsia="en-GB" w:val="en-GB"/>
          </w:rPr>
          <w:tab/>
        </w:r>
        <w:r w:rsidR="005610AE" w:rsidRPr="005610AE">
          <w:rPr>
            <w:rStyle w:val="Hiperveza"/>
            <w:noProof/>
            <w:sz w:val="24"/>
            <w:szCs w:val="24"/>
          </w:rPr>
          <w:t>Uprava tvrtke</w:t>
        </w:r>
        <w:r w:rsidR="005610AE" w:rsidRPr="005610AE">
          <w:rPr>
            <w:noProof/>
            <w:webHidden/>
            <w:sz w:val="24"/>
            <w:szCs w:val="24"/>
          </w:rPr>
          <w:tab/>
        </w:r>
        <w:r w:rsidR="005610AE" w:rsidRPr="005610AE">
          <w:rPr>
            <w:noProof/>
            <w:webHidden/>
            <w:sz w:val="24"/>
            <w:szCs w:val="24"/>
          </w:rPr>
          <w:fldChar w:fldCharType="begin"/>
        </w:r>
        <w:r w:rsidR="005610AE" w:rsidRPr="005610AE">
          <w:rPr>
            <w:noProof/>
            <w:webHidden/>
            <w:sz w:val="24"/>
            <w:szCs w:val="24"/>
          </w:rPr>
          <w:instrText xml:space="preserve"> PAGEREF _Toc477984700 \h </w:instrText>
        </w:r>
        <w:r w:rsidR="005610AE" w:rsidRPr="005610AE">
          <w:rPr>
            <w:noProof/>
            <w:webHidden/>
            <w:sz w:val="24"/>
            <w:szCs w:val="24"/>
          </w:rPr>
        </w:r>
        <w:r w:rsidR="005610AE" w:rsidRPr="005610AE">
          <w:rPr>
            <w:noProof/>
            <w:webHidden/>
            <w:sz w:val="24"/>
            <w:szCs w:val="24"/>
          </w:rPr>
          <w:fldChar w:fldCharType="separate"/>
        </w:r>
        <w:r w:rsidR="009341A6">
          <w:rPr>
            <w:noProof/>
            <w:webHidden/>
            <w:sz w:val="24"/>
            <w:szCs w:val="24"/>
          </w:rPr>
          <w:t>6</w:t>
        </w:r>
        <w:r w:rsidR="005610AE" w:rsidRPr="005610AE">
          <w:rPr>
            <w:noProof/>
            <w:webHidden/>
            <w:sz w:val="24"/>
            <w:szCs w:val="24"/>
          </w:rPr>
          <w:fldChar w:fldCharType="end"/>
        </w:r>
      </w:hyperlink>
    </w:p>
    <w:p w14:textId="2BD83F0D" w14:paraId="47040D67" w:rsidRDefault="001C42A0" w:rsidP="005610AE" w:rsidR="005610AE" w:rsidRPr="005610AE">
      <w:pPr>
        <w:pStyle w:val="Sadraj3"/>
        <w:tabs>
          <w:tab w:pos="1200" w:val="left"/>
          <w:tab w:pos="9906" w:val="right"/>
        </w:tabs>
        <w:jc w:val="both"/>
        <w:rPr>
          <w:rFonts w:cstheme="minorBidi" w:eastAsiaTheme="minorEastAsia" w:hAnsiTheme="minorHAnsi" w:asciiTheme="minorHAnsi"/>
          <w:i w:val="false"/>
          <w:iCs w:val="false"/>
          <w:noProof/>
          <w:sz w:val="24"/>
          <w:szCs w:val="24"/>
          <w:lang w:eastAsia="en-GB" w:val="en-GB"/>
        </w:rPr>
      </w:pPr>
      <w:hyperlink w:anchor="_Toc477984701" w:history="true">
        <w:r w:rsidR="005610AE" w:rsidRPr="005610AE">
          <w:rPr>
            <w:rStyle w:val="Hiperveza"/>
            <w:noProof/>
            <w:sz w:val="24"/>
            <w:szCs w:val="24"/>
          </w:rPr>
          <w:t>1.1.3.</w:t>
        </w:r>
        <w:r w:rsidR="005610AE" w:rsidRPr="005610AE">
          <w:rPr>
            <w:rFonts w:cstheme="minorBidi" w:eastAsiaTheme="minorEastAsia" w:hAnsiTheme="minorHAnsi" w:asciiTheme="minorHAnsi"/>
            <w:i w:val="false"/>
            <w:iCs w:val="false"/>
            <w:noProof/>
            <w:sz w:val="24"/>
            <w:szCs w:val="24"/>
            <w:lang w:eastAsia="en-GB" w:val="en-GB"/>
          </w:rPr>
          <w:tab/>
        </w:r>
        <w:r w:rsidR="005610AE" w:rsidRPr="005610AE">
          <w:rPr>
            <w:rStyle w:val="Hiperveza"/>
            <w:noProof/>
            <w:sz w:val="24"/>
            <w:szCs w:val="24"/>
          </w:rPr>
          <w:t>Vlasnička struktura</w:t>
        </w:r>
        <w:r w:rsidR="005610AE" w:rsidRPr="005610AE">
          <w:rPr>
            <w:noProof/>
            <w:webHidden/>
            <w:sz w:val="24"/>
            <w:szCs w:val="24"/>
          </w:rPr>
          <w:tab/>
        </w:r>
        <w:r w:rsidR="005610AE" w:rsidRPr="005610AE">
          <w:rPr>
            <w:noProof/>
            <w:webHidden/>
            <w:sz w:val="24"/>
            <w:szCs w:val="24"/>
          </w:rPr>
          <w:fldChar w:fldCharType="begin"/>
        </w:r>
        <w:r w:rsidR="005610AE" w:rsidRPr="005610AE">
          <w:rPr>
            <w:noProof/>
            <w:webHidden/>
            <w:sz w:val="24"/>
            <w:szCs w:val="24"/>
          </w:rPr>
          <w:instrText xml:space="preserve"> PAGEREF _Toc477984701 \h </w:instrText>
        </w:r>
        <w:r w:rsidR="005610AE" w:rsidRPr="005610AE">
          <w:rPr>
            <w:noProof/>
            <w:webHidden/>
            <w:sz w:val="24"/>
            <w:szCs w:val="24"/>
          </w:rPr>
        </w:r>
        <w:r w:rsidR="005610AE" w:rsidRPr="005610AE">
          <w:rPr>
            <w:noProof/>
            <w:webHidden/>
            <w:sz w:val="24"/>
            <w:szCs w:val="24"/>
          </w:rPr>
          <w:fldChar w:fldCharType="separate"/>
        </w:r>
        <w:r w:rsidR="009341A6">
          <w:rPr>
            <w:noProof/>
            <w:webHidden/>
            <w:sz w:val="24"/>
            <w:szCs w:val="24"/>
          </w:rPr>
          <w:t>6</w:t>
        </w:r>
        <w:r w:rsidR="005610AE" w:rsidRPr="005610AE">
          <w:rPr>
            <w:noProof/>
            <w:webHidden/>
            <w:sz w:val="24"/>
            <w:szCs w:val="24"/>
          </w:rPr>
          <w:fldChar w:fldCharType="end"/>
        </w:r>
      </w:hyperlink>
    </w:p>
    <w:p w14:textId="333CD9D6" w14:paraId="018301F6" w:rsidRDefault="001C42A0" w:rsidP="005610AE" w:rsidR="005610AE" w:rsidRPr="005610AE">
      <w:pPr>
        <w:pStyle w:val="Sadraj3"/>
        <w:tabs>
          <w:tab w:pos="1200" w:val="left"/>
          <w:tab w:pos="9906" w:val="right"/>
        </w:tabs>
        <w:jc w:val="both"/>
        <w:rPr>
          <w:rFonts w:cstheme="minorBidi" w:eastAsiaTheme="minorEastAsia" w:hAnsiTheme="minorHAnsi" w:asciiTheme="minorHAnsi"/>
          <w:i w:val="false"/>
          <w:iCs w:val="false"/>
          <w:noProof/>
          <w:sz w:val="24"/>
          <w:szCs w:val="24"/>
          <w:lang w:eastAsia="en-GB" w:val="en-GB"/>
        </w:rPr>
      </w:pPr>
      <w:hyperlink w:anchor="_Toc477984702" w:history="true">
        <w:r w:rsidR="005610AE" w:rsidRPr="005610AE">
          <w:rPr>
            <w:rStyle w:val="Hiperveza"/>
            <w:noProof/>
            <w:sz w:val="24"/>
            <w:szCs w:val="24"/>
          </w:rPr>
          <w:t>1.1.4.</w:t>
        </w:r>
        <w:r w:rsidR="005610AE" w:rsidRPr="005610AE">
          <w:rPr>
            <w:rFonts w:cstheme="minorBidi" w:eastAsiaTheme="minorEastAsia" w:hAnsiTheme="minorHAnsi" w:asciiTheme="minorHAnsi"/>
            <w:i w:val="false"/>
            <w:iCs w:val="false"/>
            <w:noProof/>
            <w:sz w:val="24"/>
            <w:szCs w:val="24"/>
            <w:lang w:eastAsia="en-GB" w:val="en-GB"/>
          </w:rPr>
          <w:tab/>
        </w:r>
        <w:r w:rsidR="005610AE" w:rsidRPr="005610AE">
          <w:rPr>
            <w:rStyle w:val="Hiperveza"/>
            <w:noProof/>
            <w:sz w:val="24"/>
            <w:szCs w:val="24"/>
          </w:rPr>
          <w:t>Operativno poslovanje i tržišna situacija</w:t>
        </w:r>
        <w:r w:rsidR="005610AE" w:rsidRPr="005610AE">
          <w:rPr>
            <w:noProof/>
            <w:webHidden/>
            <w:sz w:val="24"/>
            <w:szCs w:val="24"/>
          </w:rPr>
          <w:tab/>
        </w:r>
        <w:r w:rsidR="005610AE" w:rsidRPr="005610AE">
          <w:rPr>
            <w:noProof/>
            <w:webHidden/>
            <w:sz w:val="24"/>
            <w:szCs w:val="24"/>
          </w:rPr>
          <w:fldChar w:fldCharType="begin"/>
        </w:r>
        <w:r w:rsidR="005610AE" w:rsidRPr="005610AE">
          <w:rPr>
            <w:noProof/>
            <w:webHidden/>
            <w:sz w:val="24"/>
            <w:szCs w:val="24"/>
          </w:rPr>
          <w:instrText xml:space="preserve"> PAGEREF _Toc477984702 \h </w:instrText>
        </w:r>
        <w:r w:rsidR="005610AE" w:rsidRPr="005610AE">
          <w:rPr>
            <w:noProof/>
            <w:webHidden/>
            <w:sz w:val="24"/>
            <w:szCs w:val="24"/>
          </w:rPr>
        </w:r>
        <w:r w:rsidR="005610AE" w:rsidRPr="005610AE">
          <w:rPr>
            <w:noProof/>
            <w:webHidden/>
            <w:sz w:val="24"/>
            <w:szCs w:val="24"/>
          </w:rPr>
          <w:fldChar w:fldCharType="separate"/>
        </w:r>
        <w:r w:rsidR="009341A6">
          <w:rPr>
            <w:noProof/>
            <w:webHidden/>
            <w:sz w:val="24"/>
            <w:szCs w:val="24"/>
          </w:rPr>
          <w:t>7</w:t>
        </w:r>
        <w:r w:rsidR="005610AE" w:rsidRPr="005610AE">
          <w:rPr>
            <w:noProof/>
            <w:webHidden/>
            <w:sz w:val="24"/>
            <w:szCs w:val="24"/>
          </w:rPr>
          <w:fldChar w:fldCharType="end"/>
        </w:r>
      </w:hyperlink>
    </w:p>
    <w:p w14:textId="2F2495E9" w14:paraId="19EEF02B" w:rsidRDefault="001C42A0" w:rsidP="005610AE" w:rsidR="005610AE" w:rsidRPr="005610AE">
      <w:pPr>
        <w:pStyle w:val="Sadraj3"/>
        <w:tabs>
          <w:tab w:pos="1200" w:val="left"/>
          <w:tab w:pos="9906" w:val="right"/>
        </w:tabs>
        <w:jc w:val="both"/>
        <w:rPr>
          <w:rFonts w:cstheme="minorBidi" w:eastAsiaTheme="minorEastAsia" w:hAnsiTheme="minorHAnsi" w:asciiTheme="minorHAnsi"/>
          <w:i w:val="false"/>
          <w:iCs w:val="false"/>
          <w:noProof/>
          <w:sz w:val="24"/>
          <w:szCs w:val="24"/>
          <w:lang w:eastAsia="en-GB" w:val="en-GB"/>
        </w:rPr>
      </w:pPr>
      <w:hyperlink w:anchor="_Toc477984703" w:history="true">
        <w:r w:rsidR="005610AE" w:rsidRPr="005610AE">
          <w:rPr>
            <w:rStyle w:val="Hiperveza"/>
            <w:noProof/>
            <w:sz w:val="24"/>
            <w:szCs w:val="24"/>
          </w:rPr>
          <w:t>1.1.5.</w:t>
        </w:r>
        <w:r w:rsidR="005610AE" w:rsidRPr="005610AE">
          <w:rPr>
            <w:rFonts w:cstheme="minorBidi" w:eastAsiaTheme="minorEastAsia" w:hAnsiTheme="minorHAnsi" w:asciiTheme="minorHAnsi"/>
            <w:i w:val="false"/>
            <w:iCs w:val="false"/>
            <w:noProof/>
            <w:sz w:val="24"/>
            <w:szCs w:val="24"/>
            <w:lang w:eastAsia="en-GB" w:val="en-GB"/>
          </w:rPr>
          <w:tab/>
        </w:r>
        <w:r w:rsidR="005610AE" w:rsidRPr="005610AE">
          <w:rPr>
            <w:rStyle w:val="Hiperveza"/>
            <w:noProof/>
            <w:sz w:val="24"/>
            <w:szCs w:val="24"/>
          </w:rPr>
          <w:t>Analiza zaposlenih</w:t>
        </w:r>
        <w:r w:rsidR="005610AE" w:rsidRPr="005610AE">
          <w:rPr>
            <w:noProof/>
            <w:webHidden/>
            <w:sz w:val="24"/>
            <w:szCs w:val="24"/>
          </w:rPr>
          <w:tab/>
        </w:r>
        <w:r w:rsidR="005610AE" w:rsidRPr="005610AE">
          <w:rPr>
            <w:noProof/>
            <w:webHidden/>
            <w:sz w:val="24"/>
            <w:szCs w:val="24"/>
          </w:rPr>
          <w:fldChar w:fldCharType="begin"/>
        </w:r>
        <w:r w:rsidR="005610AE" w:rsidRPr="005610AE">
          <w:rPr>
            <w:noProof/>
            <w:webHidden/>
            <w:sz w:val="24"/>
            <w:szCs w:val="24"/>
          </w:rPr>
          <w:instrText xml:space="preserve"> PAGEREF _Toc477984703 \h </w:instrText>
        </w:r>
        <w:r w:rsidR="005610AE" w:rsidRPr="005610AE">
          <w:rPr>
            <w:noProof/>
            <w:webHidden/>
            <w:sz w:val="24"/>
            <w:szCs w:val="24"/>
          </w:rPr>
        </w:r>
        <w:r w:rsidR="005610AE" w:rsidRPr="005610AE">
          <w:rPr>
            <w:noProof/>
            <w:webHidden/>
            <w:sz w:val="24"/>
            <w:szCs w:val="24"/>
          </w:rPr>
          <w:fldChar w:fldCharType="separate"/>
        </w:r>
        <w:r w:rsidR="009341A6">
          <w:rPr>
            <w:noProof/>
            <w:webHidden/>
            <w:sz w:val="24"/>
            <w:szCs w:val="24"/>
          </w:rPr>
          <w:t>8</w:t>
        </w:r>
        <w:r w:rsidR="005610AE" w:rsidRPr="005610AE">
          <w:rPr>
            <w:noProof/>
            <w:webHidden/>
            <w:sz w:val="24"/>
            <w:szCs w:val="24"/>
          </w:rPr>
          <w:fldChar w:fldCharType="end"/>
        </w:r>
      </w:hyperlink>
    </w:p>
    <w:p w14:textId="4300DB15" w14:paraId="7E806521" w:rsidRDefault="001C42A0" w:rsidP="005610AE" w:rsidR="005610AE" w:rsidRPr="005610AE">
      <w:pPr>
        <w:pStyle w:val="Sadraj3"/>
        <w:tabs>
          <w:tab w:pos="1200" w:val="left"/>
          <w:tab w:pos="9906" w:val="right"/>
        </w:tabs>
        <w:jc w:val="both"/>
        <w:rPr>
          <w:rFonts w:cstheme="minorBidi" w:eastAsiaTheme="minorEastAsia" w:hAnsiTheme="minorHAnsi" w:asciiTheme="minorHAnsi"/>
          <w:i w:val="false"/>
          <w:iCs w:val="false"/>
          <w:noProof/>
          <w:sz w:val="24"/>
          <w:szCs w:val="24"/>
          <w:lang w:eastAsia="en-GB" w:val="en-GB"/>
        </w:rPr>
      </w:pPr>
      <w:hyperlink w:anchor="_Toc477984704" w:history="true">
        <w:r w:rsidR="005610AE" w:rsidRPr="005610AE">
          <w:rPr>
            <w:rStyle w:val="Hiperveza"/>
            <w:noProof/>
            <w:sz w:val="24"/>
            <w:szCs w:val="24"/>
          </w:rPr>
          <w:t>1.1.6.</w:t>
        </w:r>
        <w:r w:rsidR="005610AE" w:rsidRPr="005610AE">
          <w:rPr>
            <w:rFonts w:cstheme="minorBidi" w:eastAsiaTheme="minorEastAsia" w:hAnsiTheme="minorHAnsi" w:asciiTheme="minorHAnsi"/>
            <w:i w:val="false"/>
            <w:iCs w:val="false"/>
            <w:noProof/>
            <w:sz w:val="24"/>
            <w:szCs w:val="24"/>
            <w:lang w:eastAsia="en-GB" w:val="en-GB"/>
          </w:rPr>
          <w:tab/>
        </w:r>
        <w:r w:rsidR="005610AE" w:rsidRPr="005610AE">
          <w:rPr>
            <w:rStyle w:val="Hiperveza"/>
            <w:noProof/>
            <w:sz w:val="24"/>
            <w:szCs w:val="24"/>
          </w:rPr>
          <w:t>Financijsko izvješće na 31.01.2017. godine</w:t>
        </w:r>
        <w:r w:rsidR="005610AE" w:rsidRPr="005610AE">
          <w:rPr>
            <w:noProof/>
            <w:webHidden/>
            <w:sz w:val="24"/>
            <w:szCs w:val="24"/>
          </w:rPr>
          <w:tab/>
        </w:r>
        <w:r w:rsidR="005610AE" w:rsidRPr="005610AE">
          <w:rPr>
            <w:noProof/>
            <w:webHidden/>
            <w:sz w:val="24"/>
            <w:szCs w:val="24"/>
          </w:rPr>
          <w:fldChar w:fldCharType="begin"/>
        </w:r>
        <w:r w:rsidR="005610AE" w:rsidRPr="005610AE">
          <w:rPr>
            <w:noProof/>
            <w:webHidden/>
            <w:sz w:val="24"/>
            <w:szCs w:val="24"/>
          </w:rPr>
          <w:instrText xml:space="preserve"> PAGEREF _Toc477984704 \h </w:instrText>
        </w:r>
        <w:r w:rsidR="005610AE" w:rsidRPr="005610AE">
          <w:rPr>
            <w:noProof/>
            <w:webHidden/>
            <w:sz w:val="24"/>
            <w:szCs w:val="24"/>
          </w:rPr>
        </w:r>
        <w:r w:rsidR="005610AE" w:rsidRPr="005610AE">
          <w:rPr>
            <w:noProof/>
            <w:webHidden/>
            <w:sz w:val="24"/>
            <w:szCs w:val="24"/>
          </w:rPr>
          <w:fldChar w:fldCharType="separate"/>
        </w:r>
        <w:r w:rsidR="009341A6">
          <w:rPr>
            <w:noProof/>
            <w:webHidden/>
            <w:sz w:val="24"/>
            <w:szCs w:val="24"/>
          </w:rPr>
          <w:t>9</w:t>
        </w:r>
        <w:r w:rsidR="005610AE" w:rsidRPr="005610AE">
          <w:rPr>
            <w:noProof/>
            <w:webHidden/>
            <w:sz w:val="24"/>
            <w:szCs w:val="24"/>
          </w:rPr>
          <w:fldChar w:fldCharType="end"/>
        </w:r>
      </w:hyperlink>
    </w:p>
    <w:p w14:textId="70E171BF" w14:paraId="1EB4A195" w:rsidRDefault="001C42A0" w:rsidP="005610AE" w:rsidR="005610AE" w:rsidRPr="005610AE">
      <w:pPr>
        <w:pStyle w:val="Sadraj3"/>
        <w:tabs>
          <w:tab w:pos="1200" w:val="left"/>
          <w:tab w:pos="9906" w:val="right"/>
        </w:tabs>
        <w:jc w:val="both"/>
        <w:rPr>
          <w:rFonts w:cstheme="minorBidi" w:eastAsiaTheme="minorEastAsia" w:hAnsiTheme="minorHAnsi" w:asciiTheme="minorHAnsi"/>
          <w:i w:val="false"/>
          <w:iCs w:val="false"/>
          <w:noProof/>
          <w:sz w:val="24"/>
          <w:szCs w:val="24"/>
          <w:lang w:eastAsia="en-GB" w:val="en-GB"/>
        </w:rPr>
      </w:pPr>
      <w:hyperlink w:anchor="_Toc477984705" w:history="true">
        <w:r w:rsidR="005610AE" w:rsidRPr="005610AE">
          <w:rPr>
            <w:rStyle w:val="Hiperveza"/>
            <w:noProof/>
            <w:sz w:val="24"/>
            <w:szCs w:val="24"/>
          </w:rPr>
          <w:t>1.1.7.</w:t>
        </w:r>
        <w:r w:rsidR="005610AE" w:rsidRPr="005610AE">
          <w:rPr>
            <w:rFonts w:cstheme="minorBidi" w:eastAsiaTheme="minorEastAsia" w:hAnsiTheme="minorHAnsi" w:asciiTheme="minorHAnsi"/>
            <w:i w:val="false"/>
            <w:iCs w:val="false"/>
            <w:noProof/>
            <w:sz w:val="24"/>
            <w:szCs w:val="24"/>
            <w:lang w:eastAsia="en-GB" w:val="en-GB"/>
          </w:rPr>
          <w:tab/>
        </w:r>
        <w:r w:rsidR="005610AE" w:rsidRPr="005610AE">
          <w:rPr>
            <w:rStyle w:val="Hiperveza"/>
            <w:noProof/>
            <w:sz w:val="24"/>
            <w:szCs w:val="24"/>
          </w:rPr>
          <w:t xml:space="preserve">Opis činjenica i okolnosti iz kojih proizlazi postojanje </w:t>
        </w:r>
        <w:r w:rsidR="005610AE" w:rsidRPr="005610AE">
          <w:rPr>
            <w:rStyle w:val="Hiperveza"/>
            <w:noProof/>
            <w:sz w:val="24"/>
            <w:szCs w:val="24"/>
            <w:lang w:val="en-US"/>
          </w:rPr>
          <w:t>prijeteće nesposobnosti za plaćanje</w:t>
        </w:r>
        <w:r w:rsidR="005610AE" w:rsidRPr="005610AE">
          <w:rPr>
            <w:noProof/>
            <w:webHidden/>
            <w:sz w:val="24"/>
            <w:szCs w:val="24"/>
          </w:rPr>
          <w:tab/>
        </w:r>
        <w:r w:rsidR="005610AE" w:rsidRPr="005610AE">
          <w:rPr>
            <w:noProof/>
            <w:webHidden/>
            <w:sz w:val="24"/>
            <w:szCs w:val="24"/>
          </w:rPr>
          <w:fldChar w:fldCharType="begin"/>
        </w:r>
        <w:r w:rsidR="005610AE" w:rsidRPr="005610AE">
          <w:rPr>
            <w:noProof/>
            <w:webHidden/>
            <w:sz w:val="24"/>
            <w:szCs w:val="24"/>
          </w:rPr>
          <w:instrText xml:space="preserve"> PAGEREF _Toc477984705 \h </w:instrText>
        </w:r>
        <w:r w:rsidR="005610AE" w:rsidRPr="005610AE">
          <w:rPr>
            <w:noProof/>
            <w:webHidden/>
            <w:sz w:val="24"/>
            <w:szCs w:val="24"/>
          </w:rPr>
        </w:r>
        <w:r w:rsidR="005610AE" w:rsidRPr="005610AE">
          <w:rPr>
            <w:noProof/>
            <w:webHidden/>
            <w:sz w:val="24"/>
            <w:szCs w:val="24"/>
          </w:rPr>
          <w:fldChar w:fldCharType="separate"/>
        </w:r>
        <w:r w:rsidR="009341A6">
          <w:rPr>
            <w:noProof/>
            <w:webHidden/>
            <w:sz w:val="24"/>
            <w:szCs w:val="24"/>
          </w:rPr>
          <w:t>14</w:t>
        </w:r>
        <w:r w:rsidR="005610AE" w:rsidRPr="005610AE">
          <w:rPr>
            <w:noProof/>
            <w:webHidden/>
            <w:sz w:val="24"/>
            <w:szCs w:val="24"/>
          </w:rPr>
          <w:fldChar w:fldCharType="end"/>
        </w:r>
      </w:hyperlink>
    </w:p>
    <w:p w14:textId="0767AD50" w14:paraId="12A7934B" w:rsidRDefault="001C42A0" w:rsidP="005610AE" w:rsidR="005610AE" w:rsidRPr="005610AE">
      <w:pPr>
        <w:pStyle w:val="Sadraj3"/>
        <w:tabs>
          <w:tab w:pos="1200" w:val="left"/>
          <w:tab w:pos="9906" w:val="right"/>
        </w:tabs>
        <w:jc w:val="both"/>
        <w:rPr>
          <w:rFonts w:cstheme="minorBidi" w:eastAsiaTheme="minorEastAsia" w:hAnsiTheme="minorHAnsi" w:asciiTheme="minorHAnsi"/>
          <w:i w:val="false"/>
          <w:iCs w:val="false"/>
          <w:noProof/>
          <w:sz w:val="24"/>
          <w:szCs w:val="24"/>
          <w:lang w:eastAsia="en-GB" w:val="en-GB"/>
        </w:rPr>
      </w:pPr>
      <w:hyperlink w:anchor="_Toc477984706" w:history="true">
        <w:r w:rsidR="005610AE" w:rsidRPr="005610AE">
          <w:rPr>
            <w:rStyle w:val="Hiperveza"/>
            <w:noProof/>
            <w:sz w:val="24"/>
            <w:szCs w:val="24"/>
          </w:rPr>
          <w:t>1.1.8.</w:t>
        </w:r>
        <w:r w:rsidR="005610AE" w:rsidRPr="005610AE">
          <w:rPr>
            <w:rFonts w:cstheme="minorBidi" w:eastAsiaTheme="minorEastAsia" w:hAnsiTheme="minorHAnsi" w:asciiTheme="minorHAnsi"/>
            <w:i w:val="false"/>
            <w:iCs w:val="false"/>
            <w:noProof/>
            <w:sz w:val="24"/>
            <w:szCs w:val="24"/>
            <w:lang w:eastAsia="en-GB" w:val="en-GB"/>
          </w:rPr>
          <w:tab/>
        </w:r>
        <w:r w:rsidR="005610AE" w:rsidRPr="005610AE">
          <w:rPr>
            <w:rStyle w:val="Hiperveza"/>
            <w:noProof/>
            <w:sz w:val="24"/>
            <w:szCs w:val="24"/>
          </w:rPr>
          <w:t>Opis činjenica i okolnosti iz kojih proizlazi postojanje uvjeta za otvaranje predstečajnog postupka</w:t>
        </w:r>
        <w:r w:rsidR="005610AE" w:rsidRPr="005610AE">
          <w:rPr>
            <w:noProof/>
            <w:webHidden/>
            <w:sz w:val="24"/>
            <w:szCs w:val="24"/>
          </w:rPr>
          <w:tab/>
        </w:r>
        <w:r w:rsidR="005610AE" w:rsidRPr="005610AE">
          <w:rPr>
            <w:noProof/>
            <w:webHidden/>
            <w:sz w:val="24"/>
            <w:szCs w:val="24"/>
          </w:rPr>
          <w:fldChar w:fldCharType="begin"/>
        </w:r>
        <w:r w:rsidR="005610AE" w:rsidRPr="005610AE">
          <w:rPr>
            <w:noProof/>
            <w:webHidden/>
            <w:sz w:val="24"/>
            <w:szCs w:val="24"/>
          </w:rPr>
          <w:instrText xml:space="preserve"> PAGEREF _Toc477984706 \h </w:instrText>
        </w:r>
        <w:r w:rsidR="005610AE" w:rsidRPr="005610AE">
          <w:rPr>
            <w:noProof/>
            <w:webHidden/>
            <w:sz w:val="24"/>
            <w:szCs w:val="24"/>
          </w:rPr>
        </w:r>
        <w:r w:rsidR="005610AE" w:rsidRPr="005610AE">
          <w:rPr>
            <w:noProof/>
            <w:webHidden/>
            <w:sz w:val="24"/>
            <w:szCs w:val="24"/>
          </w:rPr>
          <w:fldChar w:fldCharType="separate"/>
        </w:r>
        <w:r w:rsidR="009341A6">
          <w:rPr>
            <w:noProof/>
            <w:webHidden/>
            <w:sz w:val="24"/>
            <w:szCs w:val="24"/>
          </w:rPr>
          <w:t>15</w:t>
        </w:r>
        <w:r w:rsidR="005610AE" w:rsidRPr="005610AE">
          <w:rPr>
            <w:noProof/>
            <w:webHidden/>
            <w:sz w:val="24"/>
            <w:szCs w:val="24"/>
          </w:rPr>
          <w:fldChar w:fldCharType="end"/>
        </w:r>
      </w:hyperlink>
    </w:p>
    <w:p w14:textId="0BE61E79" w14:paraId="41CA66A2" w:rsidRDefault="001C42A0" w:rsidP="005610AE" w:rsidR="005610AE" w:rsidRPr="005610AE">
      <w:pPr>
        <w:pStyle w:val="Sadraj3"/>
        <w:tabs>
          <w:tab w:pos="1200" w:val="left"/>
          <w:tab w:pos="9906" w:val="right"/>
        </w:tabs>
        <w:jc w:val="both"/>
        <w:rPr>
          <w:rFonts w:cstheme="minorBidi" w:eastAsiaTheme="minorEastAsia" w:hAnsiTheme="minorHAnsi" w:asciiTheme="minorHAnsi"/>
          <w:i w:val="false"/>
          <w:iCs w:val="false"/>
          <w:noProof/>
          <w:sz w:val="24"/>
          <w:szCs w:val="24"/>
          <w:lang w:eastAsia="en-GB" w:val="en-GB"/>
        </w:rPr>
      </w:pPr>
      <w:hyperlink w:anchor="_Toc477984707" w:history="true">
        <w:r w:rsidR="005610AE" w:rsidRPr="005610AE">
          <w:rPr>
            <w:rStyle w:val="Hiperveza"/>
            <w:noProof/>
            <w:sz w:val="24"/>
            <w:szCs w:val="24"/>
          </w:rPr>
          <w:t>1.1.9.</w:t>
        </w:r>
        <w:r w:rsidR="005610AE" w:rsidRPr="005610AE">
          <w:rPr>
            <w:rFonts w:cstheme="minorBidi" w:eastAsiaTheme="minorEastAsia" w:hAnsiTheme="minorHAnsi" w:asciiTheme="minorHAnsi"/>
            <w:i w:val="false"/>
            <w:iCs w:val="false"/>
            <w:noProof/>
            <w:sz w:val="24"/>
            <w:szCs w:val="24"/>
            <w:lang w:eastAsia="en-GB" w:val="en-GB"/>
          </w:rPr>
          <w:tab/>
        </w:r>
        <w:r w:rsidR="005610AE" w:rsidRPr="005610AE">
          <w:rPr>
            <w:rStyle w:val="Hiperveza"/>
            <w:noProof/>
            <w:sz w:val="24"/>
            <w:szCs w:val="24"/>
          </w:rPr>
          <w:t>Ukupne obveze društva</w:t>
        </w:r>
        <w:r w:rsidR="005610AE" w:rsidRPr="005610AE">
          <w:rPr>
            <w:noProof/>
            <w:webHidden/>
            <w:sz w:val="24"/>
            <w:szCs w:val="24"/>
          </w:rPr>
          <w:tab/>
        </w:r>
        <w:r w:rsidR="005610AE" w:rsidRPr="005610AE">
          <w:rPr>
            <w:noProof/>
            <w:webHidden/>
            <w:sz w:val="24"/>
            <w:szCs w:val="24"/>
          </w:rPr>
          <w:fldChar w:fldCharType="begin"/>
        </w:r>
        <w:r w:rsidR="005610AE" w:rsidRPr="005610AE">
          <w:rPr>
            <w:noProof/>
            <w:webHidden/>
            <w:sz w:val="24"/>
            <w:szCs w:val="24"/>
          </w:rPr>
          <w:instrText xml:space="preserve"> PAGEREF _Toc477984707 \h </w:instrText>
        </w:r>
        <w:r w:rsidR="005610AE" w:rsidRPr="005610AE">
          <w:rPr>
            <w:noProof/>
            <w:webHidden/>
            <w:sz w:val="24"/>
            <w:szCs w:val="24"/>
          </w:rPr>
        </w:r>
        <w:r w:rsidR="005610AE" w:rsidRPr="005610AE">
          <w:rPr>
            <w:noProof/>
            <w:webHidden/>
            <w:sz w:val="24"/>
            <w:szCs w:val="24"/>
          </w:rPr>
          <w:fldChar w:fldCharType="separate"/>
        </w:r>
        <w:r w:rsidR="009341A6">
          <w:rPr>
            <w:noProof/>
            <w:webHidden/>
            <w:sz w:val="24"/>
            <w:szCs w:val="24"/>
          </w:rPr>
          <w:t>16</w:t>
        </w:r>
        <w:r w:rsidR="005610AE" w:rsidRPr="005610AE">
          <w:rPr>
            <w:noProof/>
            <w:webHidden/>
            <w:sz w:val="24"/>
            <w:szCs w:val="24"/>
          </w:rPr>
          <w:fldChar w:fldCharType="end"/>
        </w:r>
      </w:hyperlink>
    </w:p>
    <w:p w14:textId="252D153C" w14:paraId="0CD02C25" w:rsidRDefault="001C42A0" w:rsidP="005610AE" w:rsidR="005610AE" w:rsidRPr="005610AE">
      <w:pPr>
        <w:pStyle w:val="Sadraj1"/>
        <w:rPr>
          <w:rFonts w:cstheme="minorBidi" w:eastAsiaTheme="minorEastAsia" w:hAnsiTheme="minorHAnsi" w:asciiTheme="minorHAnsi"/>
          <w:b w:val="false"/>
          <w:bCs w:val="false"/>
          <w:caps w:val="false"/>
          <w:noProof/>
          <w:sz w:val="24"/>
          <w:szCs w:val="24"/>
          <w:lang w:eastAsia="en-GB" w:val="en-GB"/>
        </w:rPr>
      </w:pPr>
      <w:hyperlink w:anchor="_Toc477984708" w:history="true">
        <w:r w:rsidR="005610AE" w:rsidRPr="005610AE">
          <w:rPr>
            <w:rStyle w:val="Hiperveza"/>
            <w:noProof/>
            <w:sz w:val="24"/>
            <w:szCs w:val="24"/>
          </w:rPr>
          <w:t>2. IZRAČUN MANJKA LIKVIDNIH SREDSTAVA NA DAN PRILOŽENIH FINANCIJSKIH IZVJEŠTAJA</w:t>
        </w:r>
        <w:r w:rsidR="005610AE" w:rsidRPr="005610AE">
          <w:rPr>
            <w:noProof/>
            <w:webHidden/>
            <w:sz w:val="24"/>
            <w:szCs w:val="24"/>
          </w:rPr>
          <w:tab/>
        </w:r>
        <w:r w:rsidR="005610AE" w:rsidRPr="005610AE">
          <w:rPr>
            <w:noProof/>
            <w:webHidden/>
            <w:sz w:val="24"/>
            <w:szCs w:val="24"/>
          </w:rPr>
          <w:fldChar w:fldCharType="begin"/>
        </w:r>
        <w:r w:rsidR="005610AE" w:rsidRPr="005610AE">
          <w:rPr>
            <w:noProof/>
            <w:webHidden/>
            <w:sz w:val="24"/>
            <w:szCs w:val="24"/>
          </w:rPr>
          <w:instrText xml:space="preserve"> PAGEREF _Toc477984708 \h </w:instrText>
        </w:r>
        <w:r w:rsidR="005610AE" w:rsidRPr="005610AE">
          <w:rPr>
            <w:noProof/>
            <w:webHidden/>
            <w:sz w:val="24"/>
            <w:szCs w:val="24"/>
          </w:rPr>
        </w:r>
        <w:r w:rsidR="005610AE" w:rsidRPr="005610AE">
          <w:rPr>
            <w:noProof/>
            <w:webHidden/>
            <w:sz w:val="24"/>
            <w:szCs w:val="24"/>
          </w:rPr>
          <w:fldChar w:fldCharType="separate"/>
        </w:r>
        <w:r w:rsidR="009341A6">
          <w:rPr>
            <w:noProof/>
            <w:webHidden/>
            <w:sz w:val="24"/>
            <w:szCs w:val="24"/>
          </w:rPr>
          <w:t>20</w:t>
        </w:r>
        <w:r w:rsidR="005610AE" w:rsidRPr="005610AE">
          <w:rPr>
            <w:noProof/>
            <w:webHidden/>
            <w:sz w:val="24"/>
            <w:szCs w:val="24"/>
          </w:rPr>
          <w:fldChar w:fldCharType="end"/>
        </w:r>
      </w:hyperlink>
    </w:p>
    <w:p w14:textId="4EEB702D" w14:paraId="293A525F" w:rsidRDefault="001C42A0" w:rsidP="005610AE" w:rsidR="005610AE" w:rsidRPr="005610AE">
      <w:pPr>
        <w:pStyle w:val="Sadraj1"/>
        <w:rPr>
          <w:rFonts w:cstheme="minorBidi" w:eastAsiaTheme="minorEastAsia" w:hAnsiTheme="minorHAnsi" w:asciiTheme="minorHAnsi"/>
          <w:b w:val="false"/>
          <w:bCs w:val="false"/>
          <w:caps w:val="false"/>
          <w:noProof/>
          <w:sz w:val="24"/>
          <w:szCs w:val="24"/>
          <w:lang w:eastAsia="en-GB" w:val="en-GB"/>
        </w:rPr>
      </w:pPr>
      <w:hyperlink w:anchor="_Toc477984709" w:history="true">
        <w:r w:rsidR="005610AE" w:rsidRPr="005610AE">
          <w:rPr>
            <w:rStyle w:val="Hiperveza"/>
            <w:noProof/>
            <w:sz w:val="24"/>
            <w:szCs w:val="24"/>
          </w:rPr>
          <w:t>3. OPIS MJERA  FINANCIJSKOG  RESTRUKTURIRANJA I IZRAČUN NJIHOVIH UČINAKA NA MANJAK LIKVIDNIH SREDSTAVA</w:t>
        </w:r>
        <w:r w:rsidR="005610AE" w:rsidRPr="005610AE">
          <w:rPr>
            <w:noProof/>
            <w:webHidden/>
            <w:sz w:val="24"/>
            <w:szCs w:val="24"/>
          </w:rPr>
          <w:tab/>
        </w:r>
        <w:r w:rsidR="005610AE" w:rsidRPr="005610AE">
          <w:rPr>
            <w:noProof/>
            <w:webHidden/>
            <w:sz w:val="24"/>
            <w:szCs w:val="24"/>
          </w:rPr>
          <w:fldChar w:fldCharType="begin"/>
        </w:r>
        <w:r w:rsidR="005610AE" w:rsidRPr="005610AE">
          <w:rPr>
            <w:noProof/>
            <w:webHidden/>
            <w:sz w:val="24"/>
            <w:szCs w:val="24"/>
          </w:rPr>
          <w:instrText xml:space="preserve"> PAGEREF _Toc477984709 \h </w:instrText>
        </w:r>
        <w:r w:rsidR="005610AE" w:rsidRPr="005610AE">
          <w:rPr>
            <w:noProof/>
            <w:webHidden/>
            <w:sz w:val="24"/>
            <w:szCs w:val="24"/>
          </w:rPr>
        </w:r>
        <w:r w:rsidR="005610AE" w:rsidRPr="005610AE">
          <w:rPr>
            <w:noProof/>
            <w:webHidden/>
            <w:sz w:val="24"/>
            <w:szCs w:val="24"/>
          </w:rPr>
          <w:fldChar w:fldCharType="separate"/>
        </w:r>
        <w:r w:rsidR="009341A6">
          <w:rPr>
            <w:noProof/>
            <w:webHidden/>
            <w:sz w:val="24"/>
            <w:szCs w:val="24"/>
          </w:rPr>
          <w:t>21</w:t>
        </w:r>
        <w:r w:rsidR="005610AE" w:rsidRPr="005610AE">
          <w:rPr>
            <w:noProof/>
            <w:webHidden/>
            <w:sz w:val="24"/>
            <w:szCs w:val="24"/>
          </w:rPr>
          <w:fldChar w:fldCharType="end"/>
        </w:r>
      </w:hyperlink>
    </w:p>
    <w:p w14:textId="359D24F6" w14:paraId="3D76D290" w:rsidRDefault="001C42A0" w:rsidP="005610AE" w:rsidR="005610AE" w:rsidRPr="005610AE">
      <w:pPr>
        <w:pStyle w:val="Sadraj1"/>
        <w:rPr>
          <w:rFonts w:cstheme="minorBidi" w:eastAsiaTheme="minorEastAsia" w:hAnsiTheme="minorHAnsi" w:asciiTheme="minorHAnsi"/>
          <w:b w:val="false"/>
          <w:bCs w:val="false"/>
          <w:caps w:val="false"/>
          <w:noProof/>
          <w:sz w:val="24"/>
          <w:szCs w:val="24"/>
          <w:lang w:eastAsia="en-GB" w:val="en-GB"/>
        </w:rPr>
      </w:pPr>
      <w:hyperlink w:anchor="_Toc477984710" w:history="true">
        <w:r w:rsidR="005610AE" w:rsidRPr="005610AE">
          <w:rPr>
            <w:rStyle w:val="Hiperveza"/>
            <w:noProof/>
            <w:sz w:val="24"/>
            <w:szCs w:val="24"/>
          </w:rPr>
          <w:t>4.   OPIS MJERA OPERATIVNOG RESTRUKTURIRANJA I IZRAČUN NJIHOVIH UČINAKA NA POSLOVANJE</w:t>
        </w:r>
        <w:r w:rsidR="005610AE" w:rsidRPr="005610AE">
          <w:rPr>
            <w:noProof/>
            <w:webHidden/>
            <w:sz w:val="24"/>
            <w:szCs w:val="24"/>
          </w:rPr>
          <w:tab/>
        </w:r>
        <w:r w:rsidR="005610AE" w:rsidRPr="005610AE">
          <w:rPr>
            <w:noProof/>
            <w:webHidden/>
            <w:sz w:val="24"/>
            <w:szCs w:val="24"/>
          </w:rPr>
          <w:fldChar w:fldCharType="begin"/>
        </w:r>
        <w:r w:rsidR="005610AE" w:rsidRPr="005610AE">
          <w:rPr>
            <w:noProof/>
            <w:webHidden/>
            <w:sz w:val="24"/>
            <w:szCs w:val="24"/>
          </w:rPr>
          <w:instrText xml:space="preserve"> PAGEREF _Toc477984710 \h </w:instrText>
        </w:r>
        <w:r w:rsidR="005610AE" w:rsidRPr="005610AE">
          <w:rPr>
            <w:noProof/>
            <w:webHidden/>
            <w:sz w:val="24"/>
            <w:szCs w:val="24"/>
          </w:rPr>
        </w:r>
        <w:r w:rsidR="005610AE" w:rsidRPr="005610AE">
          <w:rPr>
            <w:noProof/>
            <w:webHidden/>
            <w:sz w:val="24"/>
            <w:szCs w:val="24"/>
          </w:rPr>
          <w:fldChar w:fldCharType="separate"/>
        </w:r>
        <w:r w:rsidR="009341A6">
          <w:rPr>
            <w:noProof/>
            <w:webHidden/>
            <w:sz w:val="24"/>
            <w:szCs w:val="24"/>
          </w:rPr>
          <w:t>28</w:t>
        </w:r>
        <w:r w:rsidR="005610AE" w:rsidRPr="005610AE">
          <w:rPr>
            <w:noProof/>
            <w:webHidden/>
            <w:sz w:val="24"/>
            <w:szCs w:val="24"/>
          </w:rPr>
          <w:fldChar w:fldCharType="end"/>
        </w:r>
      </w:hyperlink>
    </w:p>
    <w:p w14:textId="513B905A" w14:paraId="1278C62B" w:rsidRDefault="001C42A0" w:rsidP="005610AE" w:rsidR="005610AE" w:rsidRPr="005610AE">
      <w:pPr>
        <w:pStyle w:val="Sadraj2"/>
        <w:jc w:val="both"/>
        <w:rPr>
          <w:rFonts w:cstheme="minorBidi" w:eastAsiaTheme="minorEastAsia" w:hAnsiTheme="minorHAnsi" w:asciiTheme="minorHAnsi"/>
          <w:smallCaps w:val="false"/>
          <w:noProof/>
          <w:sz w:val="24"/>
          <w:szCs w:val="24"/>
          <w:lang w:eastAsia="en-GB" w:val="en-GB"/>
        </w:rPr>
      </w:pPr>
      <w:hyperlink w:anchor="_Toc477984711" w:history="true">
        <w:r w:rsidR="005610AE" w:rsidRPr="005610AE">
          <w:rPr>
            <w:rStyle w:val="Hiperveza"/>
            <w:noProof/>
            <w:sz w:val="24"/>
            <w:szCs w:val="24"/>
          </w:rPr>
          <w:t>4.1    Izračun učinka operativnih mjera na poslovanje</w:t>
        </w:r>
        <w:r w:rsidR="005610AE" w:rsidRPr="005610AE">
          <w:rPr>
            <w:noProof/>
            <w:webHidden/>
            <w:sz w:val="24"/>
            <w:szCs w:val="24"/>
          </w:rPr>
          <w:tab/>
        </w:r>
        <w:r w:rsidR="005610AE" w:rsidRPr="005610AE">
          <w:rPr>
            <w:noProof/>
            <w:webHidden/>
            <w:sz w:val="24"/>
            <w:szCs w:val="24"/>
          </w:rPr>
          <w:fldChar w:fldCharType="begin"/>
        </w:r>
        <w:r w:rsidR="005610AE" w:rsidRPr="005610AE">
          <w:rPr>
            <w:noProof/>
            <w:webHidden/>
            <w:sz w:val="24"/>
            <w:szCs w:val="24"/>
          </w:rPr>
          <w:instrText xml:space="preserve"> PAGEREF _Toc477984711 \h </w:instrText>
        </w:r>
        <w:r w:rsidR="005610AE" w:rsidRPr="005610AE">
          <w:rPr>
            <w:noProof/>
            <w:webHidden/>
            <w:sz w:val="24"/>
            <w:szCs w:val="24"/>
          </w:rPr>
        </w:r>
        <w:r w:rsidR="005610AE" w:rsidRPr="005610AE">
          <w:rPr>
            <w:noProof/>
            <w:webHidden/>
            <w:sz w:val="24"/>
            <w:szCs w:val="24"/>
          </w:rPr>
          <w:fldChar w:fldCharType="separate"/>
        </w:r>
        <w:r w:rsidR="009341A6">
          <w:rPr>
            <w:noProof/>
            <w:webHidden/>
            <w:sz w:val="24"/>
            <w:szCs w:val="24"/>
          </w:rPr>
          <w:t>29</w:t>
        </w:r>
        <w:r w:rsidR="005610AE" w:rsidRPr="005610AE">
          <w:rPr>
            <w:noProof/>
            <w:webHidden/>
            <w:sz w:val="24"/>
            <w:szCs w:val="24"/>
          </w:rPr>
          <w:fldChar w:fldCharType="end"/>
        </w:r>
      </w:hyperlink>
    </w:p>
    <w:p w14:textId="10B822D8" w14:paraId="3E5709A8" w:rsidRDefault="001C42A0" w:rsidP="005610AE" w:rsidR="005610AE" w:rsidRPr="005610AE">
      <w:pPr>
        <w:pStyle w:val="Sadraj1"/>
        <w:rPr>
          <w:rFonts w:cstheme="minorBidi" w:eastAsiaTheme="minorEastAsia" w:hAnsiTheme="minorHAnsi" w:asciiTheme="minorHAnsi"/>
          <w:b w:val="false"/>
          <w:bCs w:val="false"/>
          <w:caps w:val="false"/>
          <w:noProof/>
          <w:sz w:val="24"/>
          <w:szCs w:val="24"/>
          <w:lang w:eastAsia="en-GB" w:val="en-GB"/>
        </w:rPr>
      </w:pPr>
      <w:hyperlink w:anchor="_Toc477984712" w:history="true">
        <w:r w:rsidR="005610AE" w:rsidRPr="005610AE">
          <w:rPr>
            <w:rStyle w:val="Hiperveza"/>
            <w:noProof/>
            <w:sz w:val="24"/>
            <w:szCs w:val="24"/>
          </w:rPr>
          <w:t>5. PLAN POSLOVANJA ZA NAREDNIH 5 GODINA</w:t>
        </w:r>
        <w:r w:rsidR="005610AE" w:rsidRPr="005610AE">
          <w:rPr>
            <w:noProof/>
            <w:webHidden/>
            <w:sz w:val="24"/>
            <w:szCs w:val="24"/>
          </w:rPr>
          <w:tab/>
        </w:r>
        <w:r w:rsidR="005610AE" w:rsidRPr="005610AE">
          <w:rPr>
            <w:noProof/>
            <w:webHidden/>
            <w:sz w:val="24"/>
            <w:szCs w:val="24"/>
          </w:rPr>
          <w:fldChar w:fldCharType="begin"/>
        </w:r>
        <w:r w:rsidR="005610AE" w:rsidRPr="005610AE">
          <w:rPr>
            <w:noProof/>
            <w:webHidden/>
            <w:sz w:val="24"/>
            <w:szCs w:val="24"/>
          </w:rPr>
          <w:instrText xml:space="preserve"> PAGEREF _Toc477984712 \h </w:instrText>
        </w:r>
        <w:r w:rsidR="005610AE" w:rsidRPr="005610AE">
          <w:rPr>
            <w:noProof/>
            <w:webHidden/>
            <w:sz w:val="24"/>
            <w:szCs w:val="24"/>
          </w:rPr>
        </w:r>
        <w:r w:rsidR="005610AE" w:rsidRPr="005610AE">
          <w:rPr>
            <w:noProof/>
            <w:webHidden/>
            <w:sz w:val="24"/>
            <w:szCs w:val="24"/>
          </w:rPr>
          <w:fldChar w:fldCharType="separate"/>
        </w:r>
        <w:r w:rsidR="009341A6">
          <w:rPr>
            <w:noProof/>
            <w:webHidden/>
            <w:sz w:val="24"/>
            <w:szCs w:val="24"/>
          </w:rPr>
          <w:t>30</w:t>
        </w:r>
        <w:r w:rsidR="005610AE" w:rsidRPr="005610AE">
          <w:rPr>
            <w:noProof/>
            <w:webHidden/>
            <w:sz w:val="24"/>
            <w:szCs w:val="24"/>
          </w:rPr>
          <w:fldChar w:fldCharType="end"/>
        </w:r>
      </w:hyperlink>
    </w:p>
    <w:p w14:textId="1E270D88" w14:paraId="2C1A480D" w:rsidRDefault="001C42A0" w:rsidP="005610AE" w:rsidR="005610AE" w:rsidRPr="005610AE">
      <w:pPr>
        <w:pStyle w:val="Sadraj1"/>
        <w:rPr>
          <w:rFonts w:cstheme="minorBidi" w:eastAsiaTheme="minorEastAsia" w:hAnsiTheme="minorHAnsi" w:asciiTheme="minorHAnsi"/>
          <w:b w:val="false"/>
          <w:bCs w:val="false"/>
          <w:caps w:val="false"/>
          <w:noProof/>
          <w:sz w:val="24"/>
          <w:szCs w:val="24"/>
          <w:lang w:eastAsia="en-GB" w:val="en-GB"/>
        </w:rPr>
      </w:pPr>
      <w:hyperlink w:anchor="_Toc477984713" w:history="true">
        <w:r w:rsidR="005610AE" w:rsidRPr="005610AE">
          <w:rPr>
            <w:rStyle w:val="Hiperveza"/>
            <w:noProof/>
            <w:sz w:val="24"/>
            <w:szCs w:val="24"/>
          </w:rPr>
          <w:t>6. PLANIRANA BILANCA NA ZADNJI DAN PETOGODIŠNJEG</w:t>
        </w:r>
        <w:r w:rsidR="005610AE" w:rsidRPr="005610AE">
          <w:rPr>
            <w:noProof/>
            <w:webHidden/>
            <w:sz w:val="24"/>
            <w:szCs w:val="24"/>
          </w:rPr>
          <w:tab/>
        </w:r>
        <w:r w:rsidR="005610AE" w:rsidRPr="005610AE">
          <w:rPr>
            <w:noProof/>
            <w:webHidden/>
            <w:sz w:val="24"/>
            <w:szCs w:val="24"/>
          </w:rPr>
          <w:fldChar w:fldCharType="begin"/>
        </w:r>
        <w:r w:rsidR="005610AE" w:rsidRPr="005610AE">
          <w:rPr>
            <w:noProof/>
            <w:webHidden/>
            <w:sz w:val="24"/>
            <w:szCs w:val="24"/>
          </w:rPr>
          <w:instrText xml:space="preserve"> PAGEREF _Toc477984713 \h </w:instrText>
        </w:r>
        <w:r w:rsidR="005610AE" w:rsidRPr="005610AE">
          <w:rPr>
            <w:noProof/>
            <w:webHidden/>
            <w:sz w:val="24"/>
            <w:szCs w:val="24"/>
          </w:rPr>
        </w:r>
        <w:r w:rsidR="005610AE" w:rsidRPr="005610AE">
          <w:rPr>
            <w:noProof/>
            <w:webHidden/>
            <w:sz w:val="24"/>
            <w:szCs w:val="24"/>
          </w:rPr>
          <w:fldChar w:fldCharType="separate"/>
        </w:r>
        <w:r w:rsidR="009341A6">
          <w:rPr>
            <w:noProof/>
            <w:webHidden/>
            <w:sz w:val="24"/>
            <w:szCs w:val="24"/>
          </w:rPr>
          <w:t>33</w:t>
        </w:r>
        <w:r w:rsidR="005610AE" w:rsidRPr="005610AE">
          <w:rPr>
            <w:noProof/>
            <w:webHidden/>
            <w:sz w:val="24"/>
            <w:szCs w:val="24"/>
          </w:rPr>
          <w:fldChar w:fldCharType="end"/>
        </w:r>
      </w:hyperlink>
    </w:p>
    <w:p w14:textId="16921B91" w14:paraId="074AE248" w:rsidRDefault="001C42A0" w:rsidP="005610AE" w:rsidR="005610AE" w:rsidRPr="005610AE">
      <w:pPr>
        <w:pStyle w:val="Sadraj1"/>
        <w:rPr>
          <w:rFonts w:cstheme="minorBidi" w:eastAsiaTheme="minorEastAsia" w:hAnsiTheme="minorHAnsi" w:asciiTheme="minorHAnsi"/>
          <w:b w:val="false"/>
          <w:bCs w:val="false"/>
          <w:caps w:val="false"/>
          <w:noProof/>
          <w:sz w:val="24"/>
          <w:szCs w:val="24"/>
          <w:lang w:eastAsia="en-GB" w:val="en-GB"/>
        </w:rPr>
      </w:pPr>
      <w:hyperlink w:anchor="_Toc477984714" w:history="true">
        <w:r w:rsidR="005610AE" w:rsidRPr="005610AE">
          <w:rPr>
            <w:rStyle w:val="Hiperveza"/>
            <w:noProof/>
            <w:sz w:val="24"/>
            <w:szCs w:val="24"/>
          </w:rPr>
          <w:t>RAZDOBLJA</w:t>
        </w:r>
        <w:r w:rsidR="005610AE" w:rsidRPr="005610AE">
          <w:rPr>
            <w:noProof/>
            <w:webHidden/>
            <w:sz w:val="24"/>
            <w:szCs w:val="24"/>
          </w:rPr>
          <w:tab/>
        </w:r>
        <w:r w:rsidR="005610AE" w:rsidRPr="005610AE">
          <w:rPr>
            <w:noProof/>
            <w:webHidden/>
            <w:sz w:val="24"/>
            <w:szCs w:val="24"/>
          </w:rPr>
          <w:fldChar w:fldCharType="begin"/>
        </w:r>
        <w:r w:rsidR="005610AE" w:rsidRPr="005610AE">
          <w:rPr>
            <w:noProof/>
            <w:webHidden/>
            <w:sz w:val="24"/>
            <w:szCs w:val="24"/>
          </w:rPr>
          <w:instrText xml:space="preserve"> PAGEREF _Toc477984714 \h </w:instrText>
        </w:r>
        <w:r w:rsidR="005610AE" w:rsidRPr="005610AE">
          <w:rPr>
            <w:noProof/>
            <w:webHidden/>
            <w:sz w:val="24"/>
            <w:szCs w:val="24"/>
          </w:rPr>
        </w:r>
        <w:r w:rsidR="005610AE" w:rsidRPr="005610AE">
          <w:rPr>
            <w:noProof/>
            <w:webHidden/>
            <w:sz w:val="24"/>
            <w:szCs w:val="24"/>
          </w:rPr>
          <w:fldChar w:fldCharType="separate"/>
        </w:r>
        <w:r w:rsidR="009341A6">
          <w:rPr>
            <w:noProof/>
            <w:webHidden/>
            <w:sz w:val="24"/>
            <w:szCs w:val="24"/>
          </w:rPr>
          <w:t>33</w:t>
        </w:r>
        <w:r w:rsidR="005610AE" w:rsidRPr="005610AE">
          <w:rPr>
            <w:noProof/>
            <w:webHidden/>
            <w:sz w:val="24"/>
            <w:szCs w:val="24"/>
          </w:rPr>
          <w:fldChar w:fldCharType="end"/>
        </w:r>
      </w:hyperlink>
    </w:p>
    <w:p w14:textId="526E8639" w14:paraId="5ED7A98A" w:rsidRDefault="001C42A0" w:rsidP="005610AE" w:rsidR="005610AE" w:rsidRPr="005610AE">
      <w:pPr>
        <w:pStyle w:val="Sadraj1"/>
        <w:rPr>
          <w:rFonts w:cstheme="minorBidi" w:eastAsiaTheme="minorEastAsia" w:hAnsiTheme="minorHAnsi" w:asciiTheme="minorHAnsi"/>
          <w:b w:val="false"/>
          <w:bCs w:val="false"/>
          <w:caps w:val="false"/>
          <w:noProof/>
          <w:sz w:val="24"/>
          <w:szCs w:val="24"/>
          <w:lang w:eastAsia="en-GB" w:val="en-GB"/>
        </w:rPr>
      </w:pPr>
      <w:hyperlink w:anchor="_Toc477984715" w:history="true">
        <w:r w:rsidR="005610AE" w:rsidRPr="005610AE">
          <w:rPr>
            <w:rStyle w:val="Hiperveza"/>
            <w:noProof/>
            <w:sz w:val="24"/>
            <w:szCs w:val="24"/>
          </w:rPr>
          <w:t>7. PONUDA VJEROVNICIMA U PREDSTEČAJNOM POSTUPKU</w:t>
        </w:r>
        <w:r w:rsidR="005610AE" w:rsidRPr="005610AE">
          <w:rPr>
            <w:noProof/>
            <w:webHidden/>
            <w:sz w:val="24"/>
            <w:szCs w:val="24"/>
          </w:rPr>
          <w:tab/>
        </w:r>
        <w:r w:rsidR="005610AE" w:rsidRPr="005610AE">
          <w:rPr>
            <w:noProof/>
            <w:webHidden/>
            <w:sz w:val="24"/>
            <w:szCs w:val="24"/>
          </w:rPr>
          <w:fldChar w:fldCharType="begin"/>
        </w:r>
        <w:r w:rsidR="005610AE" w:rsidRPr="005610AE">
          <w:rPr>
            <w:noProof/>
            <w:webHidden/>
            <w:sz w:val="24"/>
            <w:szCs w:val="24"/>
          </w:rPr>
          <w:instrText xml:space="preserve"> PAGEREF _Toc477984715 \h </w:instrText>
        </w:r>
        <w:r w:rsidR="005610AE" w:rsidRPr="005610AE">
          <w:rPr>
            <w:noProof/>
            <w:webHidden/>
            <w:sz w:val="24"/>
            <w:szCs w:val="24"/>
          </w:rPr>
        </w:r>
        <w:r w:rsidR="005610AE" w:rsidRPr="005610AE">
          <w:rPr>
            <w:noProof/>
            <w:webHidden/>
            <w:sz w:val="24"/>
            <w:szCs w:val="24"/>
          </w:rPr>
          <w:fldChar w:fldCharType="separate"/>
        </w:r>
        <w:r w:rsidR="009341A6">
          <w:rPr>
            <w:noProof/>
            <w:webHidden/>
            <w:sz w:val="24"/>
            <w:szCs w:val="24"/>
          </w:rPr>
          <w:t>34</w:t>
        </w:r>
        <w:r w:rsidR="005610AE" w:rsidRPr="005610AE">
          <w:rPr>
            <w:noProof/>
            <w:webHidden/>
            <w:sz w:val="24"/>
            <w:szCs w:val="24"/>
          </w:rPr>
          <w:fldChar w:fldCharType="end"/>
        </w:r>
      </w:hyperlink>
    </w:p>
    <w:p w14:textId="6A0CDB2F" w14:paraId="128FF49E" w:rsidRDefault="001C42A0" w:rsidP="005610AE" w:rsidR="005610AE" w:rsidRPr="005610AE">
      <w:pPr>
        <w:pStyle w:val="Sadraj1"/>
        <w:rPr>
          <w:rFonts w:cstheme="minorBidi" w:eastAsiaTheme="minorEastAsia" w:hAnsiTheme="minorHAnsi" w:asciiTheme="minorHAnsi"/>
          <w:b w:val="false"/>
          <w:bCs w:val="false"/>
          <w:caps w:val="false"/>
          <w:noProof/>
          <w:sz w:val="24"/>
          <w:szCs w:val="24"/>
          <w:lang w:eastAsia="en-GB" w:val="en-GB"/>
        </w:rPr>
      </w:pPr>
      <w:hyperlink w:anchor="_Toc477984716" w:history="true">
        <w:r w:rsidR="005610AE" w:rsidRPr="005610AE">
          <w:rPr>
            <w:rStyle w:val="Hiperveza"/>
            <w:noProof/>
            <w:sz w:val="24"/>
            <w:szCs w:val="24"/>
          </w:rPr>
          <w:t>8. ROKOVI ZA DOBROVOLJNO ISPUNJENJE</w:t>
        </w:r>
        <w:r w:rsidR="005610AE" w:rsidRPr="005610AE">
          <w:rPr>
            <w:noProof/>
            <w:webHidden/>
            <w:sz w:val="24"/>
            <w:szCs w:val="24"/>
          </w:rPr>
          <w:tab/>
        </w:r>
        <w:r w:rsidR="005610AE" w:rsidRPr="005610AE">
          <w:rPr>
            <w:noProof/>
            <w:webHidden/>
            <w:sz w:val="24"/>
            <w:szCs w:val="24"/>
          </w:rPr>
          <w:fldChar w:fldCharType="begin"/>
        </w:r>
        <w:r w:rsidR="005610AE" w:rsidRPr="005610AE">
          <w:rPr>
            <w:noProof/>
            <w:webHidden/>
            <w:sz w:val="24"/>
            <w:szCs w:val="24"/>
          </w:rPr>
          <w:instrText xml:space="preserve"> PAGEREF _Toc477984716 \h </w:instrText>
        </w:r>
        <w:r w:rsidR="005610AE" w:rsidRPr="005610AE">
          <w:rPr>
            <w:noProof/>
            <w:webHidden/>
            <w:sz w:val="24"/>
            <w:szCs w:val="24"/>
          </w:rPr>
        </w:r>
        <w:r w:rsidR="005610AE" w:rsidRPr="005610AE">
          <w:rPr>
            <w:noProof/>
            <w:webHidden/>
            <w:sz w:val="24"/>
            <w:szCs w:val="24"/>
          </w:rPr>
          <w:fldChar w:fldCharType="separate"/>
        </w:r>
        <w:r w:rsidR="009341A6">
          <w:rPr>
            <w:noProof/>
            <w:webHidden/>
            <w:sz w:val="24"/>
            <w:szCs w:val="24"/>
          </w:rPr>
          <w:t>51</w:t>
        </w:r>
        <w:r w:rsidR="005610AE" w:rsidRPr="005610AE">
          <w:rPr>
            <w:noProof/>
            <w:webHidden/>
            <w:sz w:val="24"/>
            <w:szCs w:val="24"/>
          </w:rPr>
          <w:fldChar w:fldCharType="end"/>
        </w:r>
      </w:hyperlink>
    </w:p>
    <w:p w14:textId="10F970C8" w14:paraId="37A810F0" w:rsidRDefault="001C42A0" w:rsidP="005610AE" w:rsidR="005610AE" w:rsidRPr="005610AE">
      <w:pPr>
        <w:pStyle w:val="Sadraj1"/>
        <w:rPr>
          <w:rFonts w:cstheme="minorBidi" w:eastAsiaTheme="minorEastAsia" w:hAnsiTheme="minorHAnsi" w:asciiTheme="minorHAnsi"/>
          <w:b w:val="false"/>
          <w:bCs w:val="false"/>
          <w:caps w:val="false"/>
          <w:noProof/>
          <w:sz w:val="24"/>
          <w:szCs w:val="24"/>
          <w:lang w:eastAsia="en-GB" w:val="en-GB"/>
        </w:rPr>
      </w:pPr>
      <w:hyperlink w:anchor="_Toc477984717" w:history="true">
        <w:r w:rsidR="005610AE" w:rsidRPr="005610AE">
          <w:rPr>
            <w:rStyle w:val="Hiperveza"/>
            <w:noProof/>
            <w:sz w:val="24"/>
            <w:szCs w:val="24"/>
          </w:rPr>
          <w:t>9. PLANIRANI TROŠKOVI RESTRUKTURIRANJA</w:t>
        </w:r>
        <w:r w:rsidR="005610AE" w:rsidRPr="005610AE">
          <w:rPr>
            <w:noProof/>
            <w:webHidden/>
            <w:sz w:val="24"/>
            <w:szCs w:val="24"/>
          </w:rPr>
          <w:tab/>
        </w:r>
        <w:r w:rsidR="005610AE" w:rsidRPr="005610AE">
          <w:rPr>
            <w:noProof/>
            <w:webHidden/>
            <w:sz w:val="24"/>
            <w:szCs w:val="24"/>
          </w:rPr>
          <w:fldChar w:fldCharType="begin"/>
        </w:r>
        <w:r w:rsidR="005610AE" w:rsidRPr="005610AE">
          <w:rPr>
            <w:noProof/>
            <w:webHidden/>
            <w:sz w:val="24"/>
            <w:szCs w:val="24"/>
          </w:rPr>
          <w:instrText xml:space="preserve"> PAGEREF _Toc477984717 \h </w:instrText>
        </w:r>
        <w:r w:rsidR="005610AE" w:rsidRPr="005610AE">
          <w:rPr>
            <w:noProof/>
            <w:webHidden/>
            <w:sz w:val="24"/>
            <w:szCs w:val="24"/>
          </w:rPr>
        </w:r>
        <w:r w:rsidR="005610AE" w:rsidRPr="005610AE">
          <w:rPr>
            <w:noProof/>
            <w:webHidden/>
            <w:sz w:val="24"/>
            <w:szCs w:val="24"/>
          </w:rPr>
          <w:fldChar w:fldCharType="separate"/>
        </w:r>
        <w:r w:rsidR="009341A6">
          <w:rPr>
            <w:noProof/>
            <w:webHidden/>
            <w:sz w:val="24"/>
            <w:szCs w:val="24"/>
          </w:rPr>
          <w:t>51</w:t>
        </w:r>
        <w:r w:rsidR="005610AE" w:rsidRPr="005610AE">
          <w:rPr>
            <w:noProof/>
            <w:webHidden/>
            <w:sz w:val="24"/>
            <w:szCs w:val="24"/>
          </w:rPr>
          <w:fldChar w:fldCharType="end"/>
        </w:r>
      </w:hyperlink>
    </w:p>
    <w:p w14:textId="7A2B1BF8" w14:paraId="3B4D2D39" w:rsidRDefault="00906185" w:rsidP="005610AE" w:rsidR="00906185">
      <w:pPr>
        <w:spacing w:after="240"/>
        <w:jc w:val="both"/>
        <w:rPr>
          <w:noProof/>
          <w:color w:themeColor="accent1" w:val="4F81BD"/>
          <w:sz w:val="36"/>
          <w:szCs w:val="36"/>
        </w:rPr>
      </w:pPr>
      <w:r w:rsidRPr="005610AE">
        <w:fldChar w:fldCharType="end"/>
      </w:r>
    </w:p>
    <w:p w14:textId="77777777" w14:paraId="4F1BD2A3" w:rsidRDefault="00BA1AFC" w:rsidP="0010380B" w:rsidR="00BA1AFC">
      <w:pPr>
        <w:jc w:val="center"/>
        <w:rPr>
          <w:bCs/>
          <w:i/>
          <w:caps/>
          <w:sz w:val="21"/>
          <w:szCs w:val="20"/>
        </w:rPr>
      </w:pPr>
    </w:p>
    <w:p w14:textId="0E06C899" w14:paraId="7C0BECBB" w:rsidRDefault="00535DE9" w:rsidP="00063D0A" w:rsidR="00535DE9" w:rsidRPr="001A3EA0">
      <w:pPr>
        <w:pStyle w:val="Naslov1"/>
        <w:rPr>
          <w:color w:val="FF0000"/>
        </w:rPr>
      </w:pPr>
      <w:bookmarkStart w:name="_Toc472012441" w:id="3"/>
      <w:bookmarkStart w:name="_Toc477984695" w:id="4"/>
      <w:bookmarkStart w:name="_Toc451235615" w:id="5"/>
      <w:bookmarkEnd w:id="0"/>
      <w:bookmarkEnd w:id="1"/>
      <w:r w:rsidRPr="00962BF6">
        <w:lastRenderedPageBreak/>
        <w:t>POPIS PRILOGA</w:t>
      </w:r>
      <w:bookmarkEnd w:id="3"/>
      <w:bookmarkEnd w:id="4"/>
      <w:r w:rsidRPr="00962BF6">
        <w:t xml:space="preserve"> </w:t>
      </w:r>
    </w:p>
    <w:p w14:textId="77777777" w14:paraId="7085B997" w:rsidRDefault="00535DE9" w:rsidP="00535DE9" w:rsidR="00535DE9" w:rsidRPr="008A6886">
      <w:pPr>
        <w:tabs>
          <w:tab w:pos="3879" w:val="left"/>
        </w:tabs>
        <w:spacing w:lineRule="auto" w:line="360"/>
        <w:rPr>
          <w:rStyle w:val="tabletextfield"/>
        </w:rPr>
      </w:pPr>
    </w:p>
    <w:p w14:textId="74F51FAB" w14:paraId="6A1AAEE0" w:rsidRDefault="008A6886" w:rsidP="00535DE9" w:rsidR="00A906D5" w:rsidRPr="008A6886">
      <w:pPr>
        <w:tabs>
          <w:tab w:pos="3879" w:val="left"/>
        </w:tabs>
        <w:spacing w:lineRule="auto" w:line="360"/>
        <w:rPr>
          <w:rStyle w:val="tabletextfield"/>
          <w:b/>
          <w:u w:val="single"/>
        </w:rPr>
      </w:pPr>
      <w:r w:rsidRPr="008A6886">
        <w:rPr>
          <w:rStyle w:val="tabletextfield"/>
          <w:b/>
          <w:u w:val="single"/>
        </w:rPr>
        <w:t xml:space="preserve">A)  </w:t>
      </w:r>
      <w:r w:rsidR="00A906D5" w:rsidRPr="008A6886">
        <w:rPr>
          <w:rStyle w:val="tabletextfield"/>
          <w:b/>
          <w:u w:val="single"/>
        </w:rPr>
        <w:t xml:space="preserve">Popis imovine i obveza dužnika: </w:t>
      </w:r>
    </w:p>
    <w:p w14:textId="77777777" w14:paraId="27E96F8E" w:rsidRDefault="00A906D5" w:rsidP="00535DE9" w:rsidR="00A906D5" w:rsidRPr="008A6886">
      <w:pPr>
        <w:tabs>
          <w:tab w:pos="3879" w:val="left"/>
        </w:tabs>
        <w:spacing w:lineRule="auto" w:line="360"/>
        <w:rPr>
          <w:rStyle w:val="tabletextfield"/>
        </w:rPr>
      </w:pPr>
    </w:p>
    <w:p w14:textId="77777777" w14:paraId="0BCA0B5E" w:rsidRDefault="00C229FA" w:rsidP="00C229FA" w:rsidR="00C229FA" w:rsidRPr="008A6886">
      <w:pPr>
        <w:pStyle w:val="Odlomakpopisa"/>
        <w:numPr>
          <w:ilvl w:val="0"/>
          <w:numId w:val="31"/>
        </w:numPr>
        <w:tabs>
          <w:tab w:pos="3879" w:val="left"/>
        </w:tabs>
        <w:spacing w:lineRule="auto" w:line="360"/>
        <w:rPr>
          <w:rStyle w:val="tabletextfield"/>
        </w:rPr>
      </w:pPr>
      <w:r w:rsidRPr="008A6886">
        <w:rPr>
          <w:rStyle w:val="tabletextfield"/>
        </w:rPr>
        <w:t xml:space="preserve">Popis pojedinačnih obveza prema svim vjerovnicima </w:t>
      </w:r>
    </w:p>
    <w:p w14:textId="77777777" w14:paraId="6122D2BD" w:rsidRDefault="00C229FA" w:rsidP="00C229FA" w:rsidR="00C229FA" w:rsidRPr="008A6886">
      <w:pPr>
        <w:pStyle w:val="Odlomakpopisa"/>
        <w:numPr>
          <w:ilvl w:val="0"/>
          <w:numId w:val="31"/>
        </w:numPr>
        <w:tabs>
          <w:tab w:pos="3879" w:val="left"/>
        </w:tabs>
        <w:spacing w:lineRule="auto" w:line="360"/>
        <w:rPr>
          <w:rStyle w:val="tabletextfield"/>
        </w:rPr>
      </w:pPr>
      <w:r w:rsidRPr="008A6886">
        <w:rPr>
          <w:rStyle w:val="tabletextfield"/>
        </w:rPr>
        <w:t>Popis dužnikovih dužnika</w:t>
      </w:r>
    </w:p>
    <w:p w14:textId="77777777" w14:paraId="57D86FEF" w:rsidRDefault="003F593E" w:rsidP="00C229FA" w:rsidR="003F593E">
      <w:pPr>
        <w:pStyle w:val="Odlomakpopisa"/>
        <w:numPr>
          <w:ilvl w:val="0"/>
          <w:numId w:val="31"/>
        </w:numPr>
        <w:tabs>
          <w:tab w:pos="3879" w:val="left"/>
        </w:tabs>
        <w:spacing w:lineRule="auto" w:line="360"/>
        <w:rPr>
          <w:rStyle w:val="tabletextfield"/>
        </w:rPr>
      </w:pPr>
      <w:r>
        <w:rPr>
          <w:rStyle w:val="tabletextfield"/>
        </w:rPr>
        <w:t>Popis tražbina radnika</w:t>
      </w:r>
    </w:p>
    <w:p w14:textId="75193A8A" w14:paraId="0FFB8257" w:rsidRDefault="003F593E" w:rsidP="00C229FA" w:rsidR="00C229FA" w:rsidRPr="008A6886">
      <w:pPr>
        <w:pStyle w:val="Odlomakpopisa"/>
        <w:numPr>
          <w:ilvl w:val="0"/>
          <w:numId w:val="31"/>
        </w:numPr>
        <w:tabs>
          <w:tab w:pos="3879" w:val="left"/>
        </w:tabs>
        <w:spacing w:lineRule="auto" w:line="360"/>
        <w:rPr>
          <w:rStyle w:val="tabletextfield"/>
        </w:rPr>
      </w:pPr>
      <w:r>
        <w:rPr>
          <w:rStyle w:val="tabletextfield"/>
        </w:rPr>
        <w:t>I</w:t>
      </w:r>
      <w:r w:rsidR="00C229FA" w:rsidRPr="008A6886">
        <w:rPr>
          <w:rStyle w:val="tabletextfield"/>
        </w:rPr>
        <w:t xml:space="preserve">zjava da </w:t>
      </w:r>
      <w:r w:rsidR="00C229FA" w:rsidRPr="00DD3B54">
        <w:rPr>
          <w:rStyle w:val="tabletextfield"/>
          <w:color w:themeColor="text1" w:val="000000"/>
        </w:rPr>
        <w:t>sklapanje predstečajn</w:t>
      </w:r>
      <w:r w:rsidR="00DD3B54" w:rsidRPr="00DD3B54">
        <w:rPr>
          <w:rStyle w:val="tabletextfield"/>
          <w:color w:themeColor="text1" w:val="000000"/>
        </w:rPr>
        <w:t xml:space="preserve">og postupka </w:t>
      </w:r>
      <w:r w:rsidR="00C229FA" w:rsidRPr="00DD3B54">
        <w:rPr>
          <w:rStyle w:val="tabletextfield"/>
          <w:color w:themeColor="text1" w:val="000000"/>
        </w:rPr>
        <w:t>neće</w:t>
      </w:r>
      <w:r w:rsidR="00C229FA" w:rsidRPr="008A6886">
        <w:rPr>
          <w:rStyle w:val="tabletextfield"/>
        </w:rPr>
        <w:t xml:space="preserve"> utjecati na tražbine radnika</w:t>
      </w:r>
    </w:p>
    <w:p w14:textId="2794C10C" w14:paraId="014EBD32" w:rsidRDefault="00A906D5" w:rsidP="00A906D5" w:rsidR="00A906D5" w:rsidRPr="00507B9A">
      <w:pPr>
        <w:pStyle w:val="Odlomakpopisa"/>
        <w:numPr>
          <w:ilvl w:val="0"/>
          <w:numId w:val="31"/>
        </w:numPr>
        <w:tabs>
          <w:tab w:pos="3879" w:val="left"/>
        </w:tabs>
        <w:spacing w:lineRule="auto" w:line="360"/>
        <w:rPr>
          <w:rStyle w:val="tabletextfield"/>
        </w:rPr>
      </w:pPr>
      <w:r w:rsidRPr="00507B9A">
        <w:rPr>
          <w:rStyle w:val="tabletextfield"/>
        </w:rPr>
        <w:t>Popis nekretnina dužnika</w:t>
      </w:r>
      <w:r w:rsidR="00906185">
        <w:rPr>
          <w:rStyle w:val="tabletextfield"/>
        </w:rPr>
        <w:t xml:space="preserve"> </w:t>
      </w:r>
    </w:p>
    <w:p w14:textId="0419B43F" w14:paraId="72DF85B7" w:rsidRDefault="00A906D5" w:rsidP="00A906D5" w:rsidR="00A906D5" w:rsidRPr="008A6886">
      <w:pPr>
        <w:pStyle w:val="Odlomakpopisa"/>
        <w:numPr>
          <w:ilvl w:val="0"/>
          <w:numId w:val="31"/>
        </w:numPr>
        <w:tabs>
          <w:tab w:pos="3879" w:val="left"/>
        </w:tabs>
        <w:spacing w:lineRule="auto" w:line="360"/>
        <w:rPr>
          <w:rStyle w:val="tabletextfield"/>
        </w:rPr>
      </w:pPr>
      <w:r w:rsidRPr="008A6886">
        <w:rPr>
          <w:rStyle w:val="tabletextfield"/>
        </w:rPr>
        <w:t xml:space="preserve">Popis pokretnina dužnika </w:t>
      </w:r>
    </w:p>
    <w:p w14:textId="60D2985C" w14:paraId="6924849D" w:rsidRDefault="00A906D5" w:rsidP="00A906D5" w:rsidR="00A906D5" w:rsidRPr="008A6886">
      <w:pPr>
        <w:pStyle w:val="Odlomakpopisa"/>
        <w:numPr>
          <w:ilvl w:val="0"/>
          <w:numId w:val="31"/>
        </w:numPr>
        <w:tabs>
          <w:tab w:pos="3879" w:val="left"/>
        </w:tabs>
        <w:spacing w:lineRule="auto" w:line="360"/>
        <w:rPr>
          <w:rStyle w:val="tabletextfield"/>
        </w:rPr>
      </w:pPr>
      <w:r w:rsidRPr="008A6886">
        <w:rPr>
          <w:rStyle w:val="tabletextfield"/>
        </w:rPr>
        <w:t xml:space="preserve">Popis razlučnih prava </w:t>
      </w:r>
    </w:p>
    <w:p w14:textId="0A2BE348" w14:paraId="39006FED" w:rsidRDefault="00A906D5" w:rsidP="00A906D5" w:rsidR="00A906D5" w:rsidRPr="008A6886">
      <w:pPr>
        <w:pStyle w:val="Odlomakpopisa"/>
        <w:numPr>
          <w:ilvl w:val="0"/>
          <w:numId w:val="31"/>
        </w:numPr>
        <w:tabs>
          <w:tab w:pos="3879" w:val="left"/>
        </w:tabs>
        <w:spacing w:lineRule="auto" w:line="360"/>
        <w:rPr>
          <w:rStyle w:val="tabletextfield"/>
        </w:rPr>
      </w:pPr>
      <w:r w:rsidRPr="008A6886">
        <w:rPr>
          <w:rStyle w:val="tabletextfield"/>
        </w:rPr>
        <w:t xml:space="preserve">Popis izlučnih prava </w:t>
      </w:r>
    </w:p>
    <w:p w14:textId="6404B57E" w14:paraId="33E575E5" w:rsidRDefault="00A906D5" w:rsidP="008A6886" w:rsidR="008A6886">
      <w:pPr>
        <w:pStyle w:val="Odlomakpopisa"/>
        <w:numPr>
          <w:ilvl w:val="0"/>
          <w:numId w:val="31"/>
        </w:numPr>
        <w:tabs>
          <w:tab w:pos="3879" w:val="left"/>
        </w:tabs>
        <w:spacing w:lineRule="auto" w:line="360"/>
        <w:rPr>
          <w:rStyle w:val="tabletextfield"/>
        </w:rPr>
      </w:pPr>
      <w:r w:rsidRPr="008A6886">
        <w:rPr>
          <w:rStyle w:val="tabletextfield"/>
        </w:rPr>
        <w:t xml:space="preserve">Visina prosječnih mjesečnih troškova </w:t>
      </w:r>
    </w:p>
    <w:p w14:textId="77777777" w14:paraId="23B39E55" w:rsidRDefault="00153F15" w:rsidP="00153F15" w:rsidR="00153F15">
      <w:pPr>
        <w:pStyle w:val="Odlomakpopisa"/>
        <w:tabs>
          <w:tab w:pos="3879" w:val="left"/>
        </w:tabs>
        <w:spacing w:lineRule="auto" w:line="360"/>
        <w:rPr>
          <w:rStyle w:val="tabletextfield"/>
        </w:rPr>
      </w:pPr>
    </w:p>
    <w:p w14:textId="77777777" w14:paraId="04E8A032" w:rsidRDefault="008A6886" w:rsidP="008A6886" w:rsidR="008A6886">
      <w:pPr>
        <w:tabs>
          <w:tab w:pos="3879" w:val="left"/>
        </w:tabs>
        <w:spacing w:lineRule="auto" w:line="360"/>
        <w:rPr>
          <w:rStyle w:val="tabletextfield"/>
        </w:rPr>
      </w:pPr>
    </w:p>
    <w:p w14:textId="7EF80CE6" w14:paraId="7D7F9B98" w:rsidRDefault="008A6886" w:rsidP="007F6238" w:rsidR="008A6886">
      <w:pPr>
        <w:tabs>
          <w:tab w:pos="3879" w:val="left"/>
        </w:tabs>
        <w:spacing w:lineRule="auto" w:line="360"/>
        <w:rPr>
          <w:rStyle w:val="tabletextfield"/>
          <w:b/>
          <w:u w:val="single"/>
        </w:rPr>
      </w:pPr>
      <w:r w:rsidRPr="008A6886">
        <w:rPr>
          <w:rStyle w:val="tabletextfield"/>
          <w:b/>
          <w:u w:val="single"/>
        </w:rPr>
        <w:t xml:space="preserve">B)  Ostalo </w:t>
      </w:r>
    </w:p>
    <w:p w14:textId="77777777" w14:paraId="0D13BF88" w:rsidRDefault="008A6886" w:rsidP="008A6886" w:rsidR="008A6886" w:rsidRPr="008A6886">
      <w:pPr>
        <w:tabs>
          <w:tab w:pos="3879" w:val="left"/>
        </w:tabs>
        <w:spacing w:lineRule="auto" w:line="360"/>
        <w:ind w:left="360"/>
        <w:rPr>
          <w:rStyle w:val="tabletextfield"/>
          <w:b/>
          <w:u w:val="single"/>
        </w:rPr>
      </w:pPr>
    </w:p>
    <w:p w14:textId="77777777" w14:paraId="66EFBFA4" w:rsidRDefault="00535DE9" w:rsidP="00535DE9" w:rsidR="00535DE9" w:rsidRPr="00474322">
      <w:pPr>
        <w:pStyle w:val="Odlomakpopisa"/>
        <w:numPr>
          <w:ilvl w:val="0"/>
          <w:numId w:val="31"/>
        </w:numPr>
        <w:tabs>
          <w:tab w:pos="3879" w:val="left"/>
        </w:tabs>
        <w:spacing w:lineRule="auto" w:line="360"/>
        <w:rPr>
          <w:rStyle w:val="tabletextfield"/>
        </w:rPr>
      </w:pPr>
      <w:r w:rsidRPr="00474322">
        <w:rPr>
          <w:rStyle w:val="tabletextfield"/>
        </w:rPr>
        <w:t>Obavijest vjerovnicima o podnošenju zahtjeva za pokretanje predstečajnog postupka</w:t>
      </w:r>
    </w:p>
    <w:p w14:textId="34C9D561" w14:paraId="0C9820DB" w:rsidRDefault="00535DE9" w:rsidP="00A906D5" w:rsidR="00535DE9" w:rsidRPr="00474322">
      <w:pPr>
        <w:pStyle w:val="Odlomakpopisa"/>
        <w:numPr>
          <w:ilvl w:val="0"/>
          <w:numId w:val="31"/>
        </w:numPr>
        <w:tabs>
          <w:tab w:pos="3879" w:val="left"/>
        </w:tabs>
        <w:spacing w:lineRule="auto" w:line="360"/>
        <w:rPr>
          <w:rStyle w:val="tabletextfield"/>
        </w:rPr>
      </w:pPr>
      <w:r w:rsidRPr="00474322">
        <w:rPr>
          <w:rStyle w:val="tabletextfield"/>
        </w:rPr>
        <w:t>Opis pregovora s vjerovnicima</w:t>
      </w:r>
    </w:p>
    <w:p w14:textId="3171D738" w14:paraId="2EB161B8" w:rsidRDefault="006A3583" w:rsidP="00DB42B8" w:rsidR="006A3583" w:rsidRPr="00507B9A">
      <w:pPr>
        <w:pStyle w:val="Odlomakpopisa"/>
        <w:numPr>
          <w:ilvl w:val="0"/>
          <w:numId w:val="31"/>
        </w:numPr>
        <w:tabs>
          <w:tab w:pos="3879" w:val="left"/>
        </w:tabs>
        <w:spacing w:lineRule="auto" w:line="360"/>
        <w:rPr>
          <w:rStyle w:val="tabletextfield"/>
        </w:rPr>
      </w:pPr>
      <w:r w:rsidRPr="00507B9A">
        <w:t>Popis svih postupaka pred sudovima ili javnopravnim tije</w:t>
      </w:r>
      <w:r w:rsidR="00906185">
        <w:t>lima u kojima je dužnik stranka</w:t>
      </w:r>
    </w:p>
    <w:p w14:textId="626E3012" w14:paraId="43311646" w:rsidRDefault="00535DE9" w:rsidP="00535DE9" w:rsidR="00535DE9" w:rsidRPr="00597D62">
      <w:pPr>
        <w:pStyle w:val="Odlomakpopisa"/>
        <w:numPr>
          <w:ilvl w:val="0"/>
          <w:numId w:val="31"/>
        </w:numPr>
        <w:tabs>
          <w:tab w:pos="3879" w:val="left"/>
        </w:tabs>
        <w:spacing w:lineRule="auto" w:line="360"/>
        <w:rPr>
          <w:rStyle w:val="tabletextfield"/>
          <w:color w:themeColor="text1" w:val="000000"/>
        </w:rPr>
      </w:pPr>
      <w:r w:rsidRPr="00597D62">
        <w:rPr>
          <w:rStyle w:val="tabletextfield"/>
          <w:color w:themeColor="text1" w:val="000000"/>
        </w:rPr>
        <w:t>GFI – podaci</w:t>
      </w:r>
      <w:r w:rsidR="00474322">
        <w:rPr>
          <w:rStyle w:val="tabletextfield"/>
          <w:color w:themeColor="text1" w:val="000000"/>
        </w:rPr>
        <w:t xml:space="preserve">  </w:t>
      </w:r>
    </w:p>
    <w:p w14:textId="77777777" w14:paraId="6ABAAD94" w:rsidRDefault="00535DE9" w:rsidP="00063D0A" w:rsidR="00535DE9">
      <w:pPr>
        <w:pStyle w:val="Naslov1"/>
      </w:pPr>
    </w:p>
    <w:p w14:textId="77777777" w14:paraId="16A20240" w:rsidRDefault="00535DE9" w:rsidP="00063D0A" w:rsidR="00535DE9">
      <w:pPr>
        <w:pStyle w:val="Naslov1"/>
      </w:pPr>
    </w:p>
    <w:p w14:textId="26FFBC35" w14:paraId="2ACA7031" w:rsidRDefault="00DB42B8" w:rsidP="00DB42B8" w:rsidR="00DB42B8">
      <w:pPr>
        <w:tabs>
          <w:tab w:pos="8300" w:val="right"/>
        </w:tabs>
        <w:spacing w:lineRule="auto" w:line="360"/>
        <w:rPr>
          <w:b/>
          <w:color w:val="FF6600"/>
          <w:sz w:val="28"/>
          <w:szCs w:val="28"/>
        </w:rPr>
      </w:pPr>
    </w:p>
    <w:p w14:textId="77777777" w14:paraId="333EC731" w:rsidRDefault="00DB42B8" w:rsidP="00DB42B8" w:rsidR="00DB42B8">
      <w:pPr>
        <w:tabs>
          <w:tab w:pos="8300" w:val="right"/>
        </w:tabs>
        <w:spacing w:lineRule="auto" w:line="360"/>
        <w:rPr>
          <w:b/>
          <w:color w:val="FF6600"/>
          <w:sz w:val="28"/>
          <w:szCs w:val="28"/>
        </w:rPr>
      </w:pPr>
    </w:p>
    <w:p w14:textId="77777777" w14:paraId="0A6C6FE8" w:rsidRDefault="00DB42B8" w:rsidP="00DB42B8" w:rsidR="00DB42B8">
      <w:pPr>
        <w:tabs>
          <w:tab w:pos="8300" w:val="right"/>
        </w:tabs>
        <w:spacing w:lineRule="auto" w:line="360"/>
        <w:rPr>
          <w:b/>
          <w:color w:val="FF6600"/>
          <w:sz w:val="28"/>
          <w:szCs w:val="28"/>
        </w:rPr>
      </w:pPr>
    </w:p>
    <w:p w14:textId="1429B3C9" w14:paraId="2E090F24" w:rsidRDefault="00DA440C" w:rsidP="00DB42B8" w:rsidR="00DA440C" w:rsidRPr="006A2705">
      <w:pPr>
        <w:tabs>
          <w:tab w:pos="8300" w:val="right"/>
        </w:tabs>
        <w:spacing w:lineRule="auto" w:line="360"/>
      </w:pPr>
      <w:r>
        <w:tab/>
      </w:r>
    </w:p>
    <w:p w14:textId="77777777" w14:paraId="6AD4687A" w:rsidRDefault="00C5541A" w:rsidR="00C5541A">
      <w:pPr>
        <w:rPr>
          <w:b/>
          <w:i/>
          <w:color w:val="FF6600"/>
          <w:sz w:val="28"/>
          <w:szCs w:val="28"/>
        </w:rPr>
      </w:pPr>
      <w:r>
        <w:rPr>
          <w:b/>
          <w:i/>
          <w:color w:val="FF6600"/>
          <w:sz w:val="28"/>
          <w:szCs w:val="28"/>
        </w:rPr>
        <w:br w:type="page"/>
      </w:r>
    </w:p>
    <w:p w14:textId="495C090F" w14:paraId="2C96AC4D" w:rsidRDefault="00DA440C" w:rsidP="00063D0A" w:rsidR="00DA440C">
      <w:pPr>
        <w:pStyle w:val="Naslov1"/>
      </w:pPr>
      <w:bookmarkStart w:name="_Toc472012442" w:id="6"/>
      <w:bookmarkStart w:name="_Toc477984696" w:id="7"/>
      <w:r w:rsidRPr="00D34FA4">
        <w:lastRenderedPageBreak/>
        <w:t>OBAVIJEST VJEROVNICIMA O PODNOŠENJU ZAHTJEVA ZA POKRETANJE PREDSTEČAJNOG POSTUPKA</w:t>
      </w:r>
      <w:bookmarkEnd w:id="6"/>
      <w:bookmarkEnd w:id="7"/>
    </w:p>
    <w:p w14:textId="77777777" w14:paraId="6975DE8F" w:rsidRDefault="00B43C06" w:rsidP="00B43C06" w:rsidR="00B43C06" w:rsidRPr="00B43C06"/>
    <w:p w14:textId="77777777" w14:paraId="035BF077" w:rsidRDefault="00966048" w:rsidP="00785C49" w:rsidR="00966048" w:rsidRPr="00785C49">
      <w:pPr>
        <w:spacing w:lineRule="auto" w:line="360"/>
      </w:pPr>
    </w:p>
    <w:p w14:textId="40955486" w14:paraId="2B5CBFBE" w:rsidRDefault="009F1111" w:rsidP="00785C49" w:rsidR="00DA440C" w:rsidRPr="004C6ED6">
      <w:pPr>
        <w:spacing w:lineRule="auto" w:line="360"/>
        <w:jc w:val="both"/>
      </w:pPr>
      <w:r w:rsidRPr="004C6ED6">
        <w:t xml:space="preserve">Uprava društva </w:t>
      </w:r>
      <w:r w:rsidR="00906185">
        <w:t>VS GRADNJA</w:t>
      </w:r>
      <w:r w:rsidR="004A530C">
        <w:t xml:space="preserve"> d.o.o.</w:t>
      </w:r>
      <w:r w:rsidR="0041387F">
        <w:t xml:space="preserve"> ovom izjavom,</w:t>
      </w:r>
      <w:r w:rsidR="00DA440C" w:rsidRPr="004C6ED6">
        <w:t xml:space="preserve"> koja će biti objavljena putem javne objave na internet stranicama Ministarstva pravosuđa na e-oglasnoj ploči, obavještava sve vjerovnike o podnošenju zahtjeva za pokretanje predstečajnog postupka. Cilj pokretanja predstečajnog postupka je nastavak poslovanja i namirenje vjerovnika sukladno pravilu jednakosti i pravednosti poštujući sve odredbe Stečajnog zakona. </w:t>
      </w:r>
    </w:p>
    <w:p w14:textId="77777777" w14:paraId="2034B797" w:rsidRDefault="00DA440C" w:rsidP="00785C49" w:rsidR="00DA440C" w:rsidRPr="004C6ED6">
      <w:pPr>
        <w:spacing w:lineRule="auto" w:line="360"/>
        <w:jc w:val="both"/>
      </w:pPr>
    </w:p>
    <w:p w14:textId="53003A18" w14:paraId="2173CDFC" w:rsidRDefault="00DA440C" w:rsidP="00785C49" w:rsidR="00DA440C" w:rsidRPr="004C6ED6">
      <w:pPr>
        <w:spacing w:lineRule="auto" w:line="360"/>
        <w:jc w:val="both"/>
        <w:rPr>
          <w:bCs/>
        </w:rPr>
      </w:pPr>
      <w:r w:rsidRPr="004C6ED6">
        <w:t>Sve obavijesti i dokumentacij</w:t>
      </w:r>
      <w:r w:rsidR="001733BC" w:rsidRPr="004C6ED6">
        <w:t>a vezane uz predstečajni postupak</w:t>
      </w:r>
      <w:r w:rsidRPr="004C6ED6">
        <w:t xml:space="preserve"> tvrtke </w:t>
      </w:r>
      <w:r w:rsidR="00906185">
        <w:t>VS GRADNJA</w:t>
      </w:r>
      <w:r w:rsidR="004A530C">
        <w:t xml:space="preserve"> d.o.o.</w:t>
      </w:r>
      <w:r w:rsidR="00F26BEC">
        <w:t xml:space="preserve"> </w:t>
      </w:r>
      <w:r w:rsidR="009F1111" w:rsidRPr="004C6ED6">
        <w:t xml:space="preserve"> </w:t>
      </w:r>
      <w:r w:rsidR="007440F6">
        <w:rPr>
          <w:bCs/>
          <w:lang w:eastAsia="zh-CN"/>
        </w:rPr>
        <w:t>bit</w:t>
      </w:r>
      <w:r w:rsidRPr="004C6ED6">
        <w:rPr>
          <w:bCs/>
          <w:lang w:eastAsia="zh-CN"/>
        </w:rPr>
        <w:t xml:space="preserve"> će javno dostupne na internet </w:t>
      </w:r>
      <w:r w:rsidRPr="004C6ED6">
        <w:t xml:space="preserve">stranicama Ministarstva </w:t>
      </w:r>
      <w:r w:rsidR="007440F6">
        <w:t xml:space="preserve">pravosuđa na e-oglasnoj ploči. </w:t>
      </w:r>
      <w:r w:rsidRPr="004C6ED6">
        <w:t xml:space="preserve">Ovim putem pozivamo sve vjerovnike tvrtke </w:t>
      </w:r>
      <w:r w:rsidR="00906185">
        <w:t>VS GRADNJA</w:t>
      </w:r>
      <w:r w:rsidR="004A530C">
        <w:t xml:space="preserve"> d.o.o.</w:t>
      </w:r>
      <w:r w:rsidR="000B39B0" w:rsidRPr="004C6ED6">
        <w:t xml:space="preserve"> </w:t>
      </w:r>
      <w:r w:rsidRPr="004C6ED6">
        <w:rPr>
          <w:bCs/>
          <w:lang w:eastAsia="zh-CN"/>
        </w:rPr>
        <w:t>da podrže naš Plan restrukturiranja, a sve u svrhu nastavka poslovanja i namirenja tražb</w:t>
      </w:r>
      <w:r w:rsidR="00B43C06" w:rsidRPr="004C6ED6">
        <w:rPr>
          <w:bCs/>
          <w:lang w:eastAsia="zh-CN"/>
        </w:rPr>
        <w:t>i</w:t>
      </w:r>
      <w:r w:rsidRPr="004C6ED6">
        <w:rPr>
          <w:bCs/>
          <w:lang w:eastAsia="zh-CN"/>
        </w:rPr>
        <w:t xml:space="preserve">na vjerovnika te omogućavanja poslovanja našeg Društva. </w:t>
      </w:r>
    </w:p>
    <w:p w14:textId="77777777" w14:paraId="72B203E0" w:rsidRDefault="00DA440C" w:rsidP="00785C49" w:rsidR="00DA440C" w:rsidRPr="004C6ED6">
      <w:pPr>
        <w:spacing w:lineRule="auto" w:line="360"/>
        <w:jc w:val="both"/>
      </w:pPr>
    </w:p>
    <w:p w14:textId="00B32956" w14:paraId="324BA595" w:rsidRDefault="00DA440C" w:rsidP="00785C49" w:rsidR="00DA440C" w:rsidRPr="004C6ED6">
      <w:pPr>
        <w:spacing w:lineRule="auto" w:line="360"/>
        <w:jc w:val="both"/>
        <w:rPr>
          <w:bCs/>
        </w:rPr>
      </w:pPr>
      <w:r w:rsidRPr="004C6ED6">
        <w:t>Nakon prihvaćanja Prijedloga z</w:t>
      </w:r>
      <w:r w:rsidR="001733BC" w:rsidRPr="004C6ED6">
        <w:t>a otvaranje predstečajnog postupka</w:t>
      </w:r>
      <w:r w:rsidRPr="004C6ED6">
        <w:t xml:space="preserve"> za tvrtku </w:t>
      </w:r>
      <w:r w:rsidR="00906185">
        <w:t>VS GRADNJA</w:t>
      </w:r>
      <w:r w:rsidR="004A530C">
        <w:t xml:space="preserve"> d.o.o.</w:t>
      </w:r>
      <w:r w:rsidR="00F26BEC">
        <w:t xml:space="preserve"> </w:t>
      </w:r>
      <w:r w:rsidR="00C5541A" w:rsidRPr="004C6ED6">
        <w:rPr>
          <w:bCs/>
        </w:rPr>
        <w:t xml:space="preserve"> </w:t>
      </w:r>
      <w:r w:rsidRPr="004C6ED6">
        <w:rPr>
          <w:bCs/>
          <w:lang w:eastAsia="zh-CN"/>
        </w:rPr>
        <w:t>od stra</w:t>
      </w:r>
      <w:r w:rsidR="007440F6">
        <w:rPr>
          <w:bCs/>
          <w:lang w:eastAsia="zh-CN"/>
        </w:rPr>
        <w:t>ne Trgovačkog suda, kontaktirat</w:t>
      </w:r>
      <w:r w:rsidRPr="004C6ED6">
        <w:rPr>
          <w:bCs/>
          <w:lang w:eastAsia="zh-CN"/>
        </w:rPr>
        <w:t xml:space="preserve"> će se vjerovnici </w:t>
      </w:r>
      <w:r w:rsidRPr="004C6ED6">
        <w:rPr>
          <w:bCs/>
        </w:rPr>
        <w:t>kako bi se pribavila zakonom propisana većina potrebna za pr</w:t>
      </w:r>
      <w:r w:rsidR="001733BC" w:rsidRPr="004C6ED6">
        <w:rPr>
          <w:bCs/>
        </w:rPr>
        <w:t xml:space="preserve">ihvaćanje Plana financijskog i operativnog restrukturiranja. </w:t>
      </w:r>
    </w:p>
    <w:p w14:textId="77777777" w14:paraId="1B1C0CB0" w:rsidRDefault="00DA440C" w:rsidP="00785C49" w:rsidR="00DA440C" w:rsidRPr="004C6ED6">
      <w:pPr>
        <w:pStyle w:val="Tijeloteksta"/>
        <w:spacing w:lineRule="auto" w:line="360"/>
        <w:ind w:right="115"/>
        <w:rPr>
          <w:rFonts w:eastAsia="Calibri" w:hAnsi="Times New Roman" w:ascii="Times New Roman"/>
          <w:snapToGrid/>
          <w:sz w:val="24"/>
          <w:szCs w:val="24"/>
          <w:lang w:val="en-US"/>
        </w:rPr>
      </w:pPr>
    </w:p>
    <w:p w14:textId="77777777" w14:paraId="686ADC22" w:rsidRDefault="00937F46" w:rsidP="00785C49" w:rsidR="00937F46" w:rsidRPr="004C6ED6">
      <w:pPr>
        <w:pStyle w:val="Tijeloteksta"/>
        <w:spacing w:lineRule="auto" w:line="360"/>
        <w:ind w:right="115"/>
        <w:rPr>
          <w:rFonts w:eastAsia="Calibri" w:hAnsi="Times New Roman" w:ascii="Times New Roman"/>
          <w:snapToGrid/>
          <w:sz w:val="24"/>
          <w:szCs w:val="24"/>
          <w:lang w:val="en-US"/>
        </w:rPr>
      </w:pPr>
    </w:p>
    <w:p w14:textId="16D88540" w14:paraId="7E25AD75" w:rsidRDefault="004A530C" w:rsidP="004A530C" w:rsidR="004A530C" w:rsidRPr="004A530C">
      <w:pPr>
        <w:rPr>
          <w:bCs/>
          <w:lang w:val="en-US"/>
        </w:rPr>
      </w:pPr>
      <w:r w:rsidRPr="004A530C">
        <w:rPr>
          <w:bCs/>
          <w:lang w:val="en-US"/>
        </w:rPr>
        <w:t xml:space="preserve">U </w:t>
      </w:r>
      <w:r w:rsidR="00906185">
        <w:rPr>
          <w:bCs/>
          <w:lang w:val="en-US"/>
        </w:rPr>
        <w:t>Slatini</w:t>
      </w:r>
      <w:r w:rsidRPr="004A530C">
        <w:rPr>
          <w:bCs/>
          <w:lang w:val="en-US"/>
        </w:rPr>
        <w:t xml:space="preserve">, </w:t>
      </w:r>
      <w:r w:rsidR="006E44D6">
        <w:rPr>
          <w:bCs/>
          <w:lang w:val="en-US"/>
        </w:rPr>
        <w:t>2</w:t>
      </w:r>
      <w:r w:rsidR="002A0DF8">
        <w:rPr>
          <w:bCs/>
          <w:lang w:val="en-US"/>
        </w:rPr>
        <w:t>4</w:t>
      </w:r>
      <w:r w:rsidR="006E44D6">
        <w:rPr>
          <w:bCs/>
          <w:lang w:val="en-US"/>
        </w:rPr>
        <w:t>.03.</w:t>
      </w:r>
      <w:r w:rsidR="009C42AA">
        <w:rPr>
          <w:bCs/>
          <w:lang w:val="en-US"/>
        </w:rPr>
        <w:t>2017.</w:t>
      </w:r>
    </w:p>
    <w:p w14:textId="77777777" w14:paraId="067C4B02" w:rsidRDefault="004A530C" w:rsidP="004A530C" w:rsidR="004A530C" w:rsidRPr="004A530C">
      <w:pPr>
        <w:rPr>
          <w:bCs/>
          <w:lang w:val="en-US"/>
        </w:rPr>
      </w:pPr>
    </w:p>
    <w:p w14:textId="77777777" w14:paraId="6956359C" w:rsidRDefault="004A530C" w:rsidP="004A530C" w:rsidR="004A530C" w:rsidRPr="004A530C">
      <w:pPr>
        <w:rPr>
          <w:bCs/>
          <w:lang w:val="en-US"/>
        </w:rPr>
      </w:pPr>
    </w:p>
    <w:p w14:textId="6B5ADA8C" w14:paraId="2B53901E" w:rsidRDefault="004A530C" w:rsidP="004A530C" w:rsidR="004A530C" w:rsidRPr="004A530C">
      <w:pPr>
        <w:rPr>
          <w:bCs/>
          <w:lang w:val="en-US"/>
        </w:rPr>
      </w:pPr>
      <w:r w:rsidRPr="004A530C">
        <w:rPr>
          <w:bCs/>
          <w:lang w:val="en-US"/>
        </w:rPr>
        <w:tab/>
        <w:t xml:space="preserve">                 </w:t>
      </w:r>
      <w:r>
        <w:rPr>
          <w:bCs/>
          <w:lang w:val="en-US"/>
        </w:rPr>
        <w:tab/>
      </w:r>
      <w:r>
        <w:rPr>
          <w:bCs/>
          <w:lang w:val="en-US"/>
        </w:rPr>
        <w:tab/>
      </w:r>
      <w:r>
        <w:rPr>
          <w:bCs/>
          <w:lang w:val="en-US"/>
        </w:rPr>
        <w:tab/>
      </w:r>
      <w:r>
        <w:rPr>
          <w:bCs/>
          <w:lang w:val="en-US"/>
        </w:rPr>
        <w:tab/>
      </w:r>
      <w:r>
        <w:rPr>
          <w:bCs/>
          <w:lang w:val="en-US"/>
        </w:rPr>
        <w:tab/>
      </w:r>
      <w:r>
        <w:rPr>
          <w:bCs/>
          <w:lang w:val="en-US"/>
        </w:rPr>
        <w:tab/>
      </w:r>
      <w:r>
        <w:rPr>
          <w:bCs/>
          <w:lang w:val="en-US"/>
        </w:rPr>
        <w:tab/>
      </w:r>
      <w:r w:rsidRPr="004A530C">
        <w:rPr>
          <w:bCs/>
          <w:lang w:val="en-US"/>
        </w:rPr>
        <w:t xml:space="preserve">  </w:t>
      </w:r>
      <w:r w:rsidR="00906185">
        <w:rPr>
          <w:bCs/>
          <w:lang w:val="en-US"/>
        </w:rPr>
        <w:t xml:space="preserve">   VS GRADNJA</w:t>
      </w:r>
      <w:r w:rsidRPr="004A530C">
        <w:rPr>
          <w:bCs/>
          <w:lang w:val="en-US"/>
        </w:rPr>
        <w:t xml:space="preserve"> d.o.o.</w:t>
      </w:r>
    </w:p>
    <w:p w14:textId="216E471E" w14:paraId="3FCC9EB3" w:rsidRDefault="004A530C" w:rsidP="004A530C" w:rsidR="004A530C" w:rsidRPr="004A530C">
      <w:pPr>
        <w:rPr>
          <w:bCs/>
          <w:lang w:val="en-US"/>
        </w:rPr>
      </w:pPr>
      <w:r w:rsidRPr="004A530C">
        <w:rPr>
          <w:bCs/>
          <w:lang w:val="en-US"/>
        </w:rPr>
        <w:t xml:space="preserve">                                                                              </w:t>
      </w:r>
      <w:r w:rsidR="00906185">
        <w:rPr>
          <w:bCs/>
          <w:lang w:val="en-US"/>
        </w:rPr>
        <w:tab/>
      </w:r>
      <w:r w:rsidR="00906185">
        <w:rPr>
          <w:bCs/>
          <w:lang w:val="en-US"/>
        </w:rPr>
        <w:tab/>
      </w:r>
      <w:r w:rsidR="00906185">
        <w:rPr>
          <w:bCs/>
          <w:lang w:val="en-US"/>
        </w:rPr>
        <w:tab/>
        <w:t xml:space="preserve">  Dragutin Sokačić</w:t>
      </w:r>
      <w:r w:rsidRPr="004A530C">
        <w:rPr>
          <w:bCs/>
          <w:lang w:val="en-US"/>
        </w:rPr>
        <w:t>, direktor</w:t>
      </w:r>
    </w:p>
    <w:p w14:textId="6C531566" w14:paraId="11CC68C8" w:rsidRDefault="004A530C" w:rsidP="004A530C" w:rsidR="00DA440C" w:rsidRPr="002D66EB">
      <w:pPr>
        <w:rPr>
          <w:bCs/>
          <w:color w:val="000000"/>
          <w:lang w:eastAsia="zh-CN"/>
        </w:rPr>
      </w:pPr>
      <w:r w:rsidRPr="004A530C">
        <w:rPr>
          <w:bCs/>
          <w:lang w:val="en-US"/>
        </w:rPr>
        <w:t xml:space="preserve">                                                                                 </w:t>
      </w:r>
    </w:p>
    <w:p w14:textId="7AFCDA19" w14:paraId="69DC6E83" w:rsidRDefault="00DA440C" w:rsidP="003D2E38" w:rsidR="00DA440C">
      <w:pPr>
        <w:jc w:val="right"/>
      </w:pPr>
    </w:p>
    <w:p w14:textId="6045D5E7" w14:paraId="5147F87A" w:rsidRDefault="003D2E38" w:rsidP="003D2E38" w:rsidR="003D2E38" w:rsidRPr="002D66EB">
      <w:pPr>
        <w:jc w:val="right"/>
      </w:pPr>
      <w:r>
        <w:t>________________________________</w:t>
      </w:r>
    </w:p>
    <w:p w14:textId="77777777" w14:paraId="1EE2D680" w:rsidRDefault="00DA440C" w:rsidP="00DA440C" w:rsidR="00DA440C"/>
    <w:p w14:textId="77777777" w14:paraId="7F4BB3FA" w:rsidRDefault="00DA440C" w:rsidP="00DA440C" w:rsidR="00DA440C"/>
    <w:p w14:textId="77777777" w14:paraId="164488F7" w:rsidRDefault="00DA440C" w:rsidP="00DA440C" w:rsidR="00DA440C"/>
    <w:p w14:textId="77777777" w14:paraId="5E472B0B" w:rsidRDefault="00DA440C" w:rsidP="00DA440C" w:rsidR="00DA440C"/>
    <w:p w14:textId="77777777" w14:paraId="6B4B317D" w:rsidRDefault="00DA440C" w:rsidP="00DA440C" w:rsidR="00DA440C"/>
    <w:p w14:textId="77777777" w14:paraId="31E0C524" w:rsidRDefault="00D47F44" w:rsidP="00D47F44" w:rsidR="00D47F44"/>
    <w:p w14:textId="77777777" w14:paraId="39C54684" w:rsidRDefault="00C5541A" w:rsidR="00C5541A">
      <w:pPr>
        <w:rPr>
          <w:b/>
          <w:color w:val="FF6600"/>
          <w:sz w:val="28"/>
          <w:szCs w:val="28"/>
          <w:highlight w:val="yellow"/>
        </w:rPr>
      </w:pPr>
      <w:r>
        <w:rPr>
          <w:highlight w:val="yellow"/>
        </w:rPr>
        <w:br w:type="page"/>
      </w:r>
    </w:p>
    <w:p w14:textId="3FF51F79" w14:paraId="35B263E0" w:rsidRDefault="0025558D" w:rsidP="00063D0A" w:rsidR="004C27A8" w:rsidRPr="00274DEA">
      <w:pPr>
        <w:pStyle w:val="Naslov1"/>
      </w:pPr>
      <w:bookmarkStart w:name="_Toc472012443" w:id="8"/>
      <w:bookmarkStart w:name="_Toc477984697" w:id="9"/>
      <w:r w:rsidRPr="003D1807">
        <w:lastRenderedPageBreak/>
        <w:t xml:space="preserve">1. </w:t>
      </w:r>
      <w:bookmarkEnd w:id="5"/>
      <w:r w:rsidR="005E4880" w:rsidRPr="003D1807">
        <w:t>UVOD</w:t>
      </w:r>
      <w:bookmarkEnd w:id="8"/>
      <w:bookmarkEnd w:id="9"/>
      <w:r w:rsidR="005E4880" w:rsidRPr="00274DEA">
        <w:t xml:space="preserve"> </w:t>
      </w:r>
    </w:p>
    <w:p w14:textId="77777777" w14:paraId="13775D96" w:rsidRDefault="0006044F" w:rsidP="001704CA" w:rsidR="0006044F">
      <w:pPr>
        <w:spacing w:lineRule="auto" w:line="360"/>
        <w:jc w:val="both"/>
      </w:pPr>
    </w:p>
    <w:p w14:textId="2D62BF76" w14:paraId="48B0D81E" w:rsidRDefault="008964CE" w:rsidP="00E306DE" w:rsidR="00E306DE" w:rsidRPr="00E306DE">
      <w:pPr>
        <w:spacing w:lineRule="auto" w:line="360"/>
        <w:jc w:val="both"/>
        <w:rPr>
          <w:color w:themeColor="text1" w:val="000000"/>
        </w:rPr>
      </w:pPr>
      <w:r>
        <w:t xml:space="preserve">Tvrtka </w:t>
      </w:r>
      <w:r w:rsidR="00906185">
        <w:t>VS GRADNJA</w:t>
      </w:r>
      <w:r w:rsidR="00F26BEC">
        <w:t xml:space="preserve"> d.o.o</w:t>
      </w:r>
      <w:r w:rsidR="00E306DE" w:rsidRPr="00E306DE">
        <w:rPr>
          <w:color w:themeColor="text1" w:val="000000"/>
        </w:rPr>
        <w:t xml:space="preserve"> </w:t>
      </w:r>
      <w:r w:rsidR="00E306DE" w:rsidRPr="00FC0090">
        <w:rPr>
          <w:color w:themeColor="text1" w:val="000000"/>
        </w:rPr>
        <w:t>pokreće predstečajni postupak</w:t>
      </w:r>
      <w:r w:rsidR="00E306DE">
        <w:rPr>
          <w:color w:themeColor="text1" w:val="000000"/>
        </w:rPr>
        <w:t xml:space="preserve"> </w:t>
      </w:r>
      <w:r w:rsidR="00E306DE" w:rsidRPr="00E306DE">
        <w:rPr>
          <w:color w:themeColor="text1" w:val="000000"/>
        </w:rPr>
        <w:t>radi pristizanja nenaplativih potraživa</w:t>
      </w:r>
      <w:r w:rsidR="00042C1B">
        <w:rPr>
          <w:color w:themeColor="text1" w:val="000000"/>
        </w:rPr>
        <w:t>nja i nelikvidnosti poslovanja, te je</w:t>
      </w:r>
      <w:r w:rsidR="00E306DE">
        <w:rPr>
          <w:color w:themeColor="text1" w:val="000000"/>
        </w:rPr>
        <w:t xml:space="preserve"> upala u poteškoće s</w:t>
      </w:r>
      <w:r w:rsidR="00E306DE" w:rsidRPr="00FC0090">
        <w:rPr>
          <w:color w:themeColor="text1" w:val="000000"/>
        </w:rPr>
        <w:t xml:space="preserve"> poslovanjem.</w:t>
      </w:r>
      <w:r w:rsidR="00FA5EA0">
        <w:t xml:space="preserve"> </w:t>
      </w:r>
      <w:r w:rsidR="0006044F">
        <w:t>Daljn</w:t>
      </w:r>
      <w:r w:rsidR="00097D22">
        <w:t>ja blokada računa uzrokovala bi</w:t>
      </w:r>
      <w:r w:rsidR="0006044F">
        <w:t xml:space="preserve"> dugoročnu</w:t>
      </w:r>
      <w:r w:rsidR="00064A55">
        <w:t xml:space="preserve"> nel</w:t>
      </w:r>
      <w:r w:rsidR="0006044F">
        <w:t xml:space="preserve">ikvidnost što bi nedvojbeno imalo </w:t>
      </w:r>
      <w:r w:rsidR="00064A55">
        <w:t xml:space="preserve">dalekosežne </w:t>
      </w:r>
      <w:r w:rsidR="0006044F">
        <w:t xml:space="preserve">negativne </w:t>
      </w:r>
      <w:r w:rsidR="00064A55">
        <w:t>pos</w:t>
      </w:r>
      <w:r w:rsidR="008A61AF">
        <w:t>ljedice za nastavak poslovanja</w:t>
      </w:r>
      <w:r w:rsidR="00E44805">
        <w:t xml:space="preserve">, </w:t>
      </w:r>
      <w:r w:rsidR="005E3673">
        <w:t xml:space="preserve">a u konačnici bi </w:t>
      </w:r>
      <w:r w:rsidR="00E06E56">
        <w:t xml:space="preserve">vjerojatno dovelo i do </w:t>
      </w:r>
      <w:r w:rsidR="00FA5EA0">
        <w:t>prekid</w:t>
      </w:r>
      <w:r w:rsidR="00E06E56">
        <w:t>a</w:t>
      </w:r>
      <w:r w:rsidR="005E3673">
        <w:t xml:space="preserve"> poslovanja, odnosno stečaja. </w:t>
      </w:r>
    </w:p>
    <w:p w14:textId="381AFE38" w14:paraId="40D8F6E3" w:rsidRDefault="0006044F" w:rsidP="00E306DE" w:rsidR="0006044F">
      <w:pPr>
        <w:spacing w:lineRule="auto" w:line="360"/>
        <w:jc w:val="both"/>
      </w:pPr>
    </w:p>
    <w:p w14:textId="0761F749" w14:paraId="48818848" w:rsidRDefault="00906185" w:rsidP="008964CE" w:rsidR="008964CE" w:rsidRPr="00FB4D50">
      <w:pPr>
        <w:spacing w:lineRule="auto" w:line="360"/>
        <w:jc w:val="both"/>
      </w:pPr>
      <w:r>
        <w:t>VS GRADNJA</w:t>
      </w:r>
      <w:r w:rsidR="004A530C">
        <w:t xml:space="preserve"> d.o.o. </w:t>
      </w:r>
      <w:r w:rsidR="0006044F" w:rsidRPr="00D47F44">
        <w:t>planira p</w:t>
      </w:r>
      <w:r w:rsidR="00064A55" w:rsidRPr="00D47F44">
        <w:t xml:space="preserve">okretanjem </w:t>
      </w:r>
      <w:r w:rsidR="003B7812">
        <w:t xml:space="preserve">predstečajnog postupka </w:t>
      </w:r>
      <w:r w:rsidR="001704CA" w:rsidRPr="00D47F44">
        <w:t xml:space="preserve">prema </w:t>
      </w:r>
      <w:r w:rsidR="00CE73CE" w:rsidRPr="00D47F44">
        <w:t xml:space="preserve">Stečajnom </w:t>
      </w:r>
      <w:r w:rsidR="001704CA" w:rsidRPr="00D47F44">
        <w:t xml:space="preserve">Zakonu </w:t>
      </w:r>
      <w:r w:rsidR="001C3471">
        <w:t>(</w:t>
      </w:r>
      <w:r w:rsidR="001C3471">
        <w:rPr>
          <w:color w:val="323235"/>
        </w:rPr>
        <w:t>NN 71/15</w:t>
      </w:r>
      <w:r w:rsidR="00D47F44" w:rsidRPr="008964CE">
        <w:rPr>
          <w:color w:val="323235"/>
        </w:rPr>
        <w:t xml:space="preserve">) </w:t>
      </w:r>
      <w:r w:rsidR="0006044F" w:rsidRPr="00D47F44">
        <w:t xml:space="preserve">deblokirati </w:t>
      </w:r>
      <w:r w:rsidR="00DB2F44" w:rsidRPr="00D47F44">
        <w:t xml:space="preserve">svoj </w:t>
      </w:r>
      <w:r w:rsidR="0006044F" w:rsidRPr="00D47F44">
        <w:t>poslovni</w:t>
      </w:r>
      <w:r w:rsidR="0006044F" w:rsidRPr="00D531CA">
        <w:t xml:space="preserve"> račun</w:t>
      </w:r>
      <w:r w:rsidR="00097D22">
        <w:t>,</w:t>
      </w:r>
      <w:r w:rsidR="0006044F" w:rsidRPr="00D531CA">
        <w:t xml:space="preserve"> što je </w:t>
      </w:r>
      <w:r w:rsidR="005E3673">
        <w:t xml:space="preserve">ujedno i </w:t>
      </w:r>
      <w:r w:rsidR="0006044F" w:rsidRPr="00D531CA">
        <w:t>preduvjet za nastavak redovnog poslov</w:t>
      </w:r>
      <w:r w:rsidR="00E526C1">
        <w:t>anja. Deblokada računa omogućit</w:t>
      </w:r>
      <w:r w:rsidR="0006044F" w:rsidRPr="00D531CA">
        <w:t xml:space="preserve"> </w:t>
      </w:r>
      <w:r w:rsidR="00DB2F44" w:rsidRPr="00D531CA">
        <w:t>će n</w:t>
      </w:r>
      <w:r w:rsidR="009A7BC4">
        <w:t xml:space="preserve">astavak </w:t>
      </w:r>
      <w:r w:rsidR="001C3471">
        <w:t>dosadašnjeg poslovanja, odnosno</w:t>
      </w:r>
      <w:r w:rsidR="00387407">
        <w:t xml:space="preserve"> </w:t>
      </w:r>
      <w:r w:rsidR="00FB4D50">
        <w:t>prodaju</w:t>
      </w:r>
      <w:r w:rsidR="00FB4D50" w:rsidRPr="00FB4D50">
        <w:t xml:space="preserve"> i servis građevinskih i </w:t>
      </w:r>
      <w:r w:rsidR="00FB4D50">
        <w:t>industrijskih strojeva i opreme te s</w:t>
      </w:r>
      <w:r w:rsidR="00FB4D50" w:rsidRPr="00FB4D50">
        <w:t>ervis</w:t>
      </w:r>
      <w:r w:rsidR="00FB4D50">
        <w:t>e</w:t>
      </w:r>
      <w:r w:rsidR="00FB4D50" w:rsidRPr="00FB4D50">
        <w:t xml:space="preserve"> h</w:t>
      </w:r>
      <w:r w:rsidR="009655F0">
        <w:t>idrauličnih strojeva i uređaja.</w:t>
      </w:r>
    </w:p>
    <w:p w14:textId="77777777" w14:paraId="19276668" w:rsidRDefault="00920CB1" w:rsidP="008964CE" w:rsidR="00920CB1">
      <w:pPr>
        <w:spacing w:lineRule="auto" w:line="360"/>
        <w:jc w:val="both"/>
      </w:pPr>
    </w:p>
    <w:p w14:textId="7F8FAFE4" w14:paraId="3C7DCC22" w:rsidRDefault="00D83863" w:rsidP="008964CE" w:rsidR="00D83863">
      <w:pPr>
        <w:spacing w:lineRule="auto" w:line="360"/>
        <w:jc w:val="both"/>
      </w:pPr>
      <w:r>
        <w:t>Deblokada računa i odgoda plaćanja starih obaveza za vrijeme trajanja</w:t>
      </w:r>
      <w:r w:rsidR="009A7BC4">
        <w:t xml:space="preserve"> postupka te</w:t>
      </w:r>
      <w:r w:rsidR="00920CB1">
        <w:t xml:space="preserve"> reprogram istih, </w:t>
      </w:r>
      <w:r w:rsidR="00097D22">
        <w:t>vratit će tvrtku u</w:t>
      </w:r>
      <w:r w:rsidRPr="00D531CA">
        <w:t xml:space="preserve"> stanje likvidnosti, a kroz program operativnog i financ</w:t>
      </w:r>
      <w:r w:rsidR="00097D22">
        <w:t>ijskog restrukturiranja stvorit</w:t>
      </w:r>
      <w:r w:rsidRPr="00D531CA">
        <w:t xml:space="preserve"> će se preduvjeti za uspješan nastavak poslovanja i nakon završetka </w:t>
      </w:r>
      <w:r w:rsidR="003B7812">
        <w:t xml:space="preserve">predstečajnog postupka. </w:t>
      </w:r>
    </w:p>
    <w:p w14:textId="77777777" w14:paraId="422FA227" w:rsidRDefault="00DD7808" w:rsidP="008964CE" w:rsidR="00DD7808">
      <w:pPr>
        <w:spacing w:lineRule="auto" w:line="360"/>
        <w:jc w:val="both"/>
      </w:pPr>
    </w:p>
    <w:p w14:textId="0D82CE0F" w14:paraId="4DAEB3AC" w:rsidRDefault="00DD7808" w:rsidP="008964CE" w:rsidR="00DD7808">
      <w:pPr>
        <w:spacing w:lineRule="auto" w:line="360"/>
        <w:jc w:val="both"/>
      </w:pPr>
      <w:r>
        <w:t>Glavni cilj pokretanja postupka je nastavak poslovanja i p</w:t>
      </w:r>
      <w:r w:rsidR="003B7812">
        <w:t xml:space="preserve">odmirenje dugovanja prema </w:t>
      </w:r>
      <w:r>
        <w:t xml:space="preserve"> vjerovnicima u najvećoj mogućoj mjeri</w:t>
      </w:r>
      <w:r w:rsidR="005E1D13">
        <w:t xml:space="preserve">. </w:t>
      </w:r>
      <w:r>
        <w:t xml:space="preserve"> </w:t>
      </w:r>
    </w:p>
    <w:p w14:textId="77777777" w14:paraId="410D0AE5" w:rsidRDefault="00D83863" w:rsidP="008964CE" w:rsidR="00D83863" w:rsidRPr="00CC1B9A">
      <w:pPr>
        <w:spacing w:lineRule="auto" w:line="360"/>
        <w:jc w:val="both"/>
      </w:pPr>
    </w:p>
    <w:p w14:textId="5B6CA363" w14:paraId="1E1DCCBB" w:rsidRDefault="00413897" w:rsidP="008964CE" w:rsidR="00023594" w:rsidRPr="003D1807">
      <w:pPr>
        <w:spacing w:lineRule="auto" w:line="360"/>
        <w:jc w:val="both"/>
        <w:rPr>
          <w:color w:themeColor="text1" w:val="000000"/>
        </w:rPr>
      </w:pPr>
      <w:r w:rsidRPr="003D1807">
        <w:rPr>
          <w:color w:themeColor="text1" w:val="000000"/>
        </w:rPr>
        <w:t xml:space="preserve">Dodatni argument za donošenje </w:t>
      </w:r>
      <w:r w:rsidR="00CC1B9A" w:rsidRPr="003D1807">
        <w:rPr>
          <w:color w:themeColor="text1" w:val="000000"/>
        </w:rPr>
        <w:t>Rješenja o otvaranju</w:t>
      </w:r>
      <w:r w:rsidRPr="003D1807">
        <w:rPr>
          <w:color w:themeColor="text1" w:val="000000"/>
        </w:rPr>
        <w:t xml:space="preserve"> </w:t>
      </w:r>
      <w:r w:rsidR="003B7812" w:rsidRPr="003D1807">
        <w:rPr>
          <w:color w:themeColor="text1" w:val="000000"/>
        </w:rPr>
        <w:t xml:space="preserve">predstečajnog </w:t>
      </w:r>
      <w:r w:rsidRPr="003D1807">
        <w:rPr>
          <w:color w:themeColor="text1" w:val="000000"/>
        </w:rPr>
        <w:t xml:space="preserve">postupka </w:t>
      </w:r>
      <w:r w:rsidR="00042C1B">
        <w:rPr>
          <w:color w:themeColor="text1" w:val="000000"/>
        </w:rPr>
        <w:t>kao preduv</w:t>
      </w:r>
      <w:r w:rsidR="003B7812" w:rsidRPr="003D1807">
        <w:rPr>
          <w:color w:themeColor="text1" w:val="000000"/>
        </w:rPr>
        <w:t>jeta</w:t>
      </w:r>
      <w:r w:rsidR="000C15F2" w:rsidRPr="003D1807">
        <w:rPr>
          <w:color w:themeColor="text1" w:val="000000"/>
        </w:rPr>
        <w:t xml:space="preserve"> za nastavak poslovanja </w:t>
      </w:r>
      <w:r w:rsidRPr="003D1807">
        <w:rPr>
          <w:color w:themeColor="text1" w:val="000000"/>
        </w:rPr>
        <w:t xml:space="preserve">je i činjenica da je dužnik </w:t>
      </w:r>
      <w:r w:rsidR="00906185">
        <w:rPr>
          <w:color w:themeColor="text1" w:val="000000"/>
        </w:rPr>
        <w:t>VS GRADNJA</w:t>
      </w:r>
      <w:r w:rsidR="004A530C">
        <w:rPr>
          <w:color w:themeColor="text1" w:val="000000"/>
        </w:rPr>
        <w:t xml:space="preserve"> d.o.o.</w:t>
      </w:r>
      <w:r w:rsidRPr="003D1807">
        <w:rPr>
          <w:color w:themeColor="text1" w:val="000000"/>
        </w:rPr>
        <w:t xml:space="preserve"> </w:t>
      </w:r>
      <w:r w:rsidR="00023594" w:rsidRPr="003D1807">
        <w:rPr>
          <w:color w:themeColor="text1" w:val="000000"/>
        </w:rPr>
        <w:t>i u blokadi nastavio poslovati te i u blokadi svak</w:t>
      </w:r>
      <w:r w:rsidR="00B47CCF" w:rsidRPr="003D1807">
        <w:rPr>
          <w:color w:themeColor="text1" w:val="000000"/>
        </w:rPr>
        <w:t>im danom smanjuje svoje obaveze</w:t>
      </w:r>
      <w:r w:rsidR="00FB4D50">
        <w:rPr>
          <w:color w:themeColor="text1" w:val="000000"/>
        </w:rPr>
        <w:t xml:space="preserve">. </w:t>
      </w:r>
      <w:r w:rsidR="00097D22" w:rsidRPr="00FB4D50">
        <w:rPr>
          <w:color w:themeColor="text1" w:val="000000"/>
        </w:rPr>
        <w:t>No,</w:t>
      </w:r>
      <w:r w:rsidR="003B7812" w:rsidRPr="00FB4D50">
        <w:rPr>
          <w:color w:themeColor="text1" w:val="000000"/>
        </w:rPr>
        <w:t xml:space="preserve"> bez provođenja predstečajnog postupka </w:t>
      </w:r>
      <w:r w:rsidR="00B47CCF" w:rsidRPr="00FB4D50">
        <w:rPr>
          <w:color w:themeColor="text1" w:val="000000"/>
        </w:rPr>
        <w:t xml:space="preserve">dužnik nije u mogućnosti restrukturirati tvrtku </w:t>
      </w:r>
      <w:r w:rsidR="00B47CCF" w:rsidRPr="003D1807">
        <w:rPr>
          <w:color w:themeColor="text1" w:val="000000"/>
        </w:rPr>
        <w:t xml:space="preserve">i podmiriti obaveze vjerovnicima. </w:t>
      </w:r>
    </w:p>
    <w:p w14:textId="6D1BDEFB" w14:paraId="13A0723A" w:rsidRDefault="001704CA" w:rsidP="008964CE" w:rsidR="00DA440C" w:rsidRPr="003D1807">
      <w:pPr>
        <w:spacing w:lineRule="auto" w:line="360"/>
        <w:jc w:val="both"/>
        <w:rPr>
          <w:color w:themeColor="text1" w:val="000000"/>
        </w:rPr>
      </w:pPr>
      <w:r w:rsidRPr="003D1807">
        <w:rPr>
          <w:color w:themeColor="text1" w:val="000000"/>
        </w:rPr>
        <w:t xml:space="preserve">Svi podaci u daljnjem tekstu usklađeni su s financijskim </w:t>
      </w:r>
      <w:r w:rsidRPr="00344C68">
        <w:t xml:space="preserve">izvješćima na dan </w:t>
      </w:r>
      <w:r w:rsidR="00BA6A72" w:rsidRPr="00344C68">
        <w:t>31.</w:t>
      </w:r>
      <w:r w:rsidR="00FB4D50" w:rsidRPr="00344C68">
        <w:t>01</w:t>
      </w:r>
      <w:r w:rsidR="00E14896" w:rsidRPr="00344C68">
        <w:t>.</w:t>
      </w:r>
      <w:r w:rsidR="00FB4D50" w:rsidRPr="00344C68">
        <w:t>2017.</w:t>
      </w:r>
      <w:r w:rsidR="00E14896" w:rsidRPr="00344C68">
        <w:t xml:space="preserve"> godine.</w:t>
      </w:r>
    </w:p>
    <w:p w14:textId="77777777" w14:paraId="4F99B18B" w:rsidRDefault="00920CB1" w:rsidP="008964CE" w:rsidR="00920CB1">
      <w:pPr>
        <w:spacing w:lineRule="auto" w:line="360"/>
        <w:jc w:val="both"/>
      </w:pPr>
    </w:p>
    <w:p w14:textId="125C7647" w14:paraId="195F588A" w:rsidRDefault="009A7BC4" w:rsidP="008964CE" w:rsidR="009A7BC4">
      <w:pPr>
        <w:spacing w:lineRule="auto" w:line="360"/>
        <w:jc w:val="both"/>
      </w:pPr>
    </w:p>
    <w:p w14:textId="4A61B96B" w14:paraId="00322C22" w:rsidRDefault="00FB4D50" w:rsidP="008964CE" w:rsidR="00FB4D50">
      <w:pPr>
        <w:spacing w:lineRule="auto" w:line="360"/>
        <w:jc w:val="both"/>
      </w:pPr>
    </w:p>
    <w:p w14:textId="77777777" w14:paraId="22131551" w:rsidRDefault="00FB4D50" w:rsidP="008964CE" w:rsidR="00FB4D50">
      <w:pPr>
        <w:spacing w:lineRule="auto" w:line="360"/>
        <w:jc w:val="both"/>
      </w:pPr>
    </w:p>
    <w:p w14:textId="77777777" w14:paraId="79D45629" w:rsidRDefault="009A7BC4" w:rsidP="008964CE" w:rsidR="009A7BC4">
      <w:pPr>
        <w:spacing w:lineRule="auto" w:line="360"/>
        <w:jc w:val="both"/>
      </w:pPr>
    </w:p>
    <w:p w14:textId="77777777" w14:paraId="61FA4D4A" w:rsidRDefault="009A7BC4" w:rsidP="008964CE" w:rsidR="009A7BC4">
      <w:pPr>
        <w:spacing w:lineRule="auto" w:line="360"/>
        <w:jc w:val="both"/>
      </w:pPr>
    </w:p>
    <w:p w14:textId="63098977" w14:paraId="5A740D63" w:rsidRDefault="009A7BC4" w:rsidP="008964CE" w:rsidR="009A7BC4">
      <w:pPr>
        <w:spacing w:lineRule="auto" w:line="360"/>
        <w:jc w:val="both"/>
      </w:pPr>
    </w:p>
    <w:p w14:textId="77777777" w14:paraId="7FEB7C4F" w:rsidRDefault="0085139C" w:rsidP="008964CE" w:rsidR="0085139C">
      <w:pPr>
        <w:spacing w:lineRule="auto" w:line="360"/>
        <w:jc w:val="both"/>
      </w:pPr>
    </w:p>
    <w:p w14:textId="77777777" w14:paraId="31327252" w:rsidRDefault="009A7BC4" w:rsidP="008964CE" w:rsidR="009A7BC4" w:rsidRPr="00DF64E1">
      <w:pPr>
        <w:spacing w:lineRule="auto" w:line="360"/>
        <w:jc w:val="both"/>
      </w:pPr>
    </w:p>
    <w:p w14:textId="701E8843" w14:paraId="19539A23" w:rsidRDefault="00067966" w:rsidP="00D82477" w:rsidR="00D026A1" w:rsidRPr="0042724F">
      <w:pPr>
        <w:pStyle w:val="Naslov2"/>
        <w:numPr>
          <w:ilvl w:val="1"/>
          <w:numId w:val="44"/>
        </w:numPr>
      </w:pPr>
      <w:bookmarkStart w:name="_Toc451235616" w:id="10"/>
      <w:bookmarkStart w:name="_Toc472012444" w:id="11"/>
      <w:bookmarkStart w:name="_Toc477984698" w:id="12"/>
      <w:r w:rsidRPr="0042724F">
        <w:lastRenderedPageBreak/>
        <w:t>Opći podaci</w:t>
      </w:r>
      <w:bookmarkEnd w:id="10"/>
      <w:bookmarkEnd w:id="11"/>
      <w:bookmarkEnd w:id="12"/>
    </w:p>
    <w:p w14:textId="77777777" w14:paraId="7B7F1BBC" w:rsidRDefault="00225B41" w:rsidP="00E746BD" w:rsidR="00225B41">
      <w:pPr>
        <w:spacing w:lineRule="auto" w:line="360"/>
        <w:jc w:val="both"/>
      </w:pPr>
    </w:p>
    <w:p w14:textId="1EC3C517" w14:paraId="54F8CB80" w:rsidRDefault="00906185" w:rsidP="00840964" w:rsidR="00D35A78">
      <w:pPr>
        <w:widowControl w:val="false"/>
        <w:autoSpaceDE w:val="false"/>
        <w:autoSpaceDN w:val="false"/>
        <w:adjustRightInd w:val="false"/>
        <w:spacing w:lineRule="auto" w:line="360"/>
        <w:jc w:val="both"/>
      </w:pPr>
      <w:r>
        <w:t>VS GRADNJA</w:t>
      </w:r>
      <w:r w:rsidR="004A530C">
        <w:t xml:space="preserve"> d.o.o.</w:t>
      </w:r>
      <w:r w:rsidR="00387407">
        <w:t xml:space="preserve"> </w:t>
      </w:r>
      <w:r w:rsidR="00225B41" w:rsidRPr="00674DC4">
        <w:t>podu</w:t>
      </w:r>
      <w:r w:rsidR="001C1B47" w:rsidRPr="00674DC4">
        <w:t>zeće je sa sjedištem na adres</w:t>
      </w:r>
      <w:r w:rsidR="004E0F4B" w:rsidRPr="00674DC4">
        <w:t>i</w:t>
      </w:r>
      <w:r w:rsidR="00387407">
        <w:rPr>
          <w:lang w:eastAsia="en-US" w:val="en-US"/>
        </w:rPr>
        <w:t xml:space="preserve"> </w:t>
      </w:r>
      <w:r w:rsidR="00344C68">
        <w:rPr>
          <w:lang w:eastAsia="en-US" w:val="en-US"/>
        </w:rPr>
        <w:t>Slatina</w:t>
      </w:r>
      <w:r w:rsidR="00D75EB7" w:rsidRPr="00674DC4">
        <w:rPr>
          <w:lang w:eastAsia="en-US" w:val="en-US"/>
        </w:rPr>
        <w:t xml:space="preserve">, </w:t>
      </w:r>
      <w:r w:rsidR="00344C68">
        <w:rPr>
          <w:lang w:eastAsia="en-US" w:val="en-US"/>
        </w:rPr>
        <w:t>N.Š. Zrinskog 28</w:t>
      </w:r>
      <w:r w:rsidR="00D75EB7" w:rsidRPr="00387407">
        <w:rPr>
          <w:lang w:eastAsia="en-US" w:val="en-US"/>
        </w:rPr>
        <w:t>,</w:t>
      </w:r>
      <w:r w:rsidR="00D75EB7" w:rsidRPr="00674DC4">
        <w:rPr>
          <w:lang w:eastAsia="en-US" w:val="en-US"/>
        </w:rPr>
        <w:t xml:space="preserve"> OIB:</w:t>
      </w:r>
      <w:r w:rsidR="00387407" w:rsidRPr="00387407">
        <w:t xml:space="preserve"> </w:t>
      </w:r>
      <w:r w:rsidR="00344C68" w:rsidRPr="00344C68">
        <w:rPr>
          <w:lang w:eastAsia="en-US"/>
        </w:rPr>
        <w:t>16640403502</w:t>
      </w:r>
      <w:r w:rsidR="00D75EB7" w:rsidRPr="00344C68">
        <w:rPr>
          <w:lang w:eastAsia="en-US" w:val="en-US"/>
        </w:rPr>
        <w:t>,</w:t>
      </w:r>
      <w:r w:rsidR="00D75EB7" w:rsidRPr="00674DC4">
        <w:rPr>
          <w:lang w:eastAsia="en-US" w:val="en-US"/>
        </w:rPr>
        <w:t xml:space="preserve"> MB:</w:t>
      </w:r>
      <w:r w:rsidR="00387407" w:rsidRPr="00387407">
        <w:t xml:space="preserve"> </w:t>
      </w:r>
      <w:r w:rsidR="00344C68" w:rsidRPr="00344C68">
        <w:rPr>
          <w:lang w:eastAsia="en-US"/>
        </w:rPr>
        <w:t>010075833</w:t>
      </w:r>
      <w:r w:rsidR="00D75EB7" w:rsidRPr="00344C68">
        <w:rPr>
          <w:lang w:eastAsia="en-US" w:val="en-US"/>
        </w:rPr>
        <w:t>.</w:t>
      </w:r>
      <w:r w:rsidR="00D75EB7" w:rsidRPr="00674DC4">
        <w:rPr>
          <w:lang w:eastAsia="en-US" w:val="en-US"/>
        </w:rPr>
        <w:t xml:space="preserve"> </w:t>
      </w:r>
      <w:r w:rsidR="00D73FFA">
        <w:rPr>
          <w:lang w:eastAsia="en-US" w:val="en-US"/>
        </w:rPr>
        <w:t>Tvrtka je</w:t>
      </w:r>
      <w:r w:rsidR="00FD5176" w:rsidRPr="00674DC4">
        <w:rPr>
          <w:lang w:eastAsia="en-US" w:val="en-US"/>
        </w:rPr>
        <w:t xml:space="preserve"> </w:t>
      </w:r>
      <w:r w:rsidR="00BB08FB" w:rsidRPr="00674DC4">
        <w:t>osnovana</w:t>
      </w:r>
      <w:r w:rsidR="00407DF8">
        <w:t xml:space="preserve"> </w:t>
      </w:r>
      <w:r w:rsidR="00407DF8" w:rsidRPr="00407DF8">
        <w:t xml:space="preserve"> </w:t>
      </w:r>
      <w:r w:rsidR="00344C68">
        <w:t>29. listopada 2009</w:t>
      </w:r>
      <w:r w:rsidR="0085139C" w:rsidRPr="0085139C">
        <w:t>.</w:t>
      </w:r>
    </w:p>
    <w:p w14:textId="77777777" w14:paraId="1EB5D487" w:rsidRDefault="00FB4D50" w:rsidP="00840964" w:rsidR="00FB4D50" w:rsidRPr="00674DC4">
      <w:pPr>
        <w:widowControl w:val="false"/>
        <w:autoSpaceDE w:val="false"/>
        <w:autoSpaceDN w:val="false"/>
        <w:adjustRightInd w:val="false"/>
        <w:spacing w:lineRule="auto" w:line="360"/>
        <w:jc w:val="both"/>
        <w:rPr>
          <w:lang w:eastAsia="en-US" w:val="en-US"/>
        </w:rPr>
      </w:pPr>
    </w:p>
    <w:p w14:textId="6E8BC444" w14:paraId="35300A88" w:rsidRDefault="007B052D" w:rsidP="00344C68" w:rsidR="009A7BC4" w:rsidRPr="00344C68">
      <w:pPr>
        <w:widowControl w:val="false"/>
        <w:autoSpaceDE w:val="false"/>
        <w:autoSpaceDN w:val="false"/>
        <w:adjustRightInd w:val="false"/>
        <w:spacing w:lineRule="auto" w:line="360"/>
      </w:pPr>
      <w:bookmarkStart w:name="_Toc451235617" w:id="13"/>
      <w:bookmarkStart w:name="_Toc131189722" w:id="14"/>
      <w:r w:rsidRPr="00674DC4">
        <w:t xml:space="preserve">Naziv: </w:t>
      </w:r>
      <w:r w:rsidR="00906185">
        <w:t>VS GRADNJA</w:t>
      </w:r>
      <w:r w:rsidR="004A530C">
        <w:t xml:space="preserve"> d.o.o.</w:t>
      </w:r>
      <w:r w:rsidR="00407DF8" w:rsidRPr="00407DF8">
        <w:t xml:space="preserve"> za </w:t>
      </w:r>
      <w:r w:rsidR="00344C68" w:rsidRPr="00344C68">
        <w:t>za građevinarstvo, trgovinu i posredovanje</w:t>
      </w:r>
    </w:p>
    <w:p w14:textId="59484B8F" w14:paraId="62D294D5" w:rsidRDefault="007B052D" w:rsidP="00407DF8" w:rsidR="007B052D" w:rsidRPr="00407DF8">
      <w:pPr>
        <w:spacing w:lineRule="auto" w:line="360"/>
      </w:pPr>
      <w:r w:rsidRPr="00674DC4">
        <w:t>Sjedište:</w:t>
      </w:r>
      <w:r w:rsidR="007B5D0D" w:rsidRPr="00674DC4">
        <w:t xml:space="preserve"> </w:t>
      </w:r>
      <w:r w:rsidR="00344C68">
        <w:t>Slatina, N.Š. Zrinskog 28</w:t>
      </w:r>
    </w:p>
    <w:p w14:textId="3A57F797" w14:paraId="78EEF16D" w:rsidRDefault="007B052D" w:rsidP="00407DF8" w:rsidR="00FD5176" w:rsidRPr="00407DF8">
      <w:pPr>
        <w:widowControl w:val="false"/>
        <w:autoSpaceDE w:val="false"/>
        <w:autoSpaceDN w:val="false"/>
        <w:adjustRightInd w:val="false"/>
        <w:spacing w:lineRule="auto" w:line="360"/>
      </w:pPr>
      <w:r w:rsidRPr="00674DC4">
        <w:t xml:space="preserve">MBS: </w:t>
      </w:r>
      <w:r w:rsidR="00344C68" w:rsidRPr="00344C68">
        <w:t>010075833</w:t>
      </w:r>
    </w:p>
    <w:p w14:textId="49AB10CD" w14:paraId="7C00C9DB" w:rsidRDefault="007B052D" w:rsidP="00407DF8" w:rsidR="00F81886" w:rsidRPr="00407DF8">
      <w:pPr>
        <w:spacing w:lineRule="auto" w:line="360"/>
      </w:pPr>
      <w:r w:rsidRPr="00674DC4">
        <w:t xml:space="preserve">OIB: </w:t>
      </w:r>
      <w:r w:rsidR="00344C68" w:rsidRPr="00344C68">
        <w:t>16640403502</w:t>
      </w:r>
    </w:p>
    <w:p w14:textId="0FBBEAEC" w14:paraId="16679741" w:rsidRDefault="007B052D" w:rsidP="00407DF8" w:rsidR="007B052D" w:rsidRPr="00407DF8">
      <w:pPr>
        <w:spacing w:lineRule="auto" w:line="360"/>
      </w:pPr>
      <w:r w:rsidRPr="00674DC4">
        <w:t>Datum</w:t>
      </w:r>
      <w:r w:rsidR="00F81886" w:rsidRPr="00674DC4">
        <w:t xml:space="preserve"> </w:t>
      </w:r>
      <w:r w:rsidRPr="00674DC4">
        <w:t>osnivanja:</w:t>
      </w:r>
      <w:r w:rsidR="007B5D0D" w:rsidRPr="00674DC4">
        <w:t xml:space="preserve"> </w:t>
      </w:r>
      <w:r w:rsidR="00344C68">
        <w:t>29.10.2009.</w:t>
      </w:r>
    </w:p>
    <w:p w14:textId="48ED804D" w14:paraId="09F1B64D" w:rsidRDefault="007B052D" w:rsidP="00407DF8" w:rsidR="004D5A5B" w:rsidRPr="00407DF8">
      <w:pPr>
        <w:spacing w:lineRule="auto" w:line="360"/>
      </w:pPr>
      <w:r w:rsidRPr="00674DC4">
        <w:t xml:space="preserve">Temeljni kapital: </w:t>
      </w:r>
      <w:r w:rsidR="00407DF8" w:rsidRPr="00407DF8">
        <w:t>20.000,00 kuna</w:t>
      </w:r>
    </w:p>
    <w:p w14:textId="77777777" w14:paraId="7D981819" w:rsidRDefault="007B052D" w:rsidP="00840964" w:rsidR="005124BF" w:rsidRPr="00674DC4">
      <w:pPr>
        <w:spacing w:lineRule="auto" w:line="360"/>
      </w:pPr>
      <w:r w:rsidRPr="00674DC4">
        <w:t>Osoba ovlaštena za zastupanje:</w:t>
      </w:r>
      <w:r w:rsidR="00586BEE" w:rsidRPr="00674DC4">
        <w:t xml:space="preserve"> </w:t>
      </w:r>
    </w:p>
    <w:tbl>
      <w:tblPr>
        <w:tblW w:type="dxa" w:w="9467"/>
        <w:tblCellSpacing w:type="dxa" w:w="15"/>
        <w:tblInd w:type="dxa" w:w="150"/>
        <w:tblCellMar>
          <w:left w:type="dxa" w:w="0"/>
          <w:right w:type="dxa" w:w="0"/>
        </w:tblCellMar>
        <w:tblLook w:val="04A0" w:noVBand="1" w:noHBand="0" w:lastColumn="0" w:firstColumn="1" w:lastRow="0" w:firstRow="1"/>
      </w:tblPr>
      <w:tblGrid>
        <w:gridCol w:w="9467"/>
      </w:tblGrid>
      <w:tr w14:textId="77777777" w14:paraId="27273051" w:rsidTr="0085139C" w:rsidR="0085139C" w:rsidRPr="0085139C">
        <w:trPr>
          <w:trHeight w:val="351"/>
          <w:tblCellSpacing w:type="dxa" w:w="15"/>
        </w:trPr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2726B372" w14:paraId="2655082B" w:rsidRDefault="00344C68" w:rsidP="00344C68" w:rsidR="00344C68" w:rsidRPr="0085139C">
            <w:pPr>
              <w:pStyle w:val="Odlomakpopisa"/>
              <w:widowControl w:val="false"/>
              <w:numPr>
                <w:ilvl w:val="0"/>
                <w:numId w:val="36"/>
              </w:numPr>
              <w:autoSpaceDE w:val="false"/>
              <w:autoSpaceDN w:val="false"/>
              <w:adjustRightInd w:val="false"/>
              <w:spacing w:lineRule="auto" w:line="360"/>
              <w:rPr>
                <w:lang w:eastAsia="en-US"/>
              </w:rPr>
            </w:pPr>
            <w:r>
              <w:rPr>
                <w:lang w:eastAsia="en-US" w:val="en-US"/>
              </w:rPr>
              <w:t xml:space="preserve">Dragutin Sokačić,OIB: </w:t>
            </w:r>
            <w:r w:rsidRPr="00344C68">
              <w:rPr>
                <w:lang w:eastAsia="en-US"/>
              </w:rPr>
              <w:t>57453085196</w:t>
            </w:r>
            <w:r>
              <w:rPr>
                <w:lang w:eastAsia="en-US"/>
              </w:rPr>
              <w:t xml:space="preserve">, Slatina, S.S. Kranjčevića 2, direktor, zastupa društvo pojedinačno i bez ograničenja </w:t>
            </w:r>
          </w:p>
        </w:tc>
      </w:tr>
    </w:tbl>
    <w:p w14:textId="288A138E" w14:paraId="31E38EA9" w:rsidRDefault="007B052D" w:rsidP="00D35A78" w:rsidR="00C259F4" w:rsidRPr="00344C68">
      <w:pPr>
        <w:spacing w:lineRule="auto" w:line="360"/>
        <w:rPr>
          <w:lang w:eastAsia="en-US" w:val="en-US"/>
        </w:rPr>
      </w:pPr>
      <w:r w:rsidRPr="00344C68">
        <w:rPr>
          <w:lang w:eastAsia="en-US" w:val="en-US"/>
        </w:rPr>
        <w:t>Broj zaposle</w:t>
      </w:r>
      <w:r w:rsidR="004D5A5B" w:rsidRPr="00344C68">
        <w:rPr>
          <w:lang w:eastAsia="en-US" w:val="en-US"/>
        </w:rPr>
        <w:t xml:space="preserve">nih na dan </w:t>
      </w:r>
      <w:r w:rsidR="00FB4D50" w:rsidRPr="00344C68">
        <w:rPr>
          <w:lang w:eastAsia="en-US" w:val="en-US"/>
        </w:rPr>
        <w:t>31.01.2017</w:t>
      </w:r>
      <w:r w:rsidR="00E81D58" w:rsidRPr="00344C68">
        <w:rPr>
          <w:lang w:eastAsia="en-US" w:val="en-US"/>
        </w:rPr>
        <w:t>. godine:</w:t>
      </w:r>
      <w:r w:rsidR="006653C6" w:rsidRPr="00344C68">
        <w:rPr>
          <w:lang w:eastAsia="en-US" w:val="en-US"/>
        </w:rPr>
        <w:t xml:space="preserve"> </w:t>
      </w:r>
      <w:r w:rsidR="00344C68" w:rsidRPr="00344C68">
        <w:rPr>
          <w:lang w:eastAsia="en-US" w:val="en-US"/>
        </w:rPr>
        <w:t xml:space="preserve">8 </w:t>
      </w:r>
      <w:r w:rsidR="00601B4D" w:rsidRPr="00344C68">
        <w:rPr>
          <w:lang w:eastAsia="en-US" w:val="en-US"/>
        </w:rPr>
        <w:t>djelatnika</w:t>
      </w:r>
    </w:p>
    <w:p w14:textId="77777777" w14:paraId="5A63D8EB" w:rsidRDefault="00E44805" w:rsidP="00454A00" w:rsidR="00E44805">
      <w:pPr>
        <w:spacing w:lineRule="auto" w:line="276"/>
      </w:pPr>
    </w:p>
    <w:p w14:textId="6797E36D" w14:paraId="0DC55D45" w:rsidRDefault="00454A00" w:rsidP="007B14F2" w:rsidR="00454A00" w:rsidRPr="00985A2D">
      <w:pPr>
        <w:pStyle w:val="Naslov3"/>
      </w:pPr>
      <w:bookmarkStart w:name="_Toc386092473" w:id="15"/>
      <w:bookmarkStart w:name="_Toc472012445" w:id="16"/>
      <w:bookmarkStart w:name="_Toc477984699" w:id="17"/>
      <w:bookmarkEnd w:id="13"/>
      <w:r w:rsidRPr="00985A2D">
        <w:t>Predmet poslovanja</w:t>
      </w:r>
      <w:bookmarkEnd w:id="15"/>
      <w:bookmarkEnd w:id="16"/>
      <w:bookmarkEnd w:id="17"/>
      <w:r w:rsidRPr="00985A2D">
        <w:t xml:space="preserve">  </w:t>
      </w:r>
    </w:p>
    <w:p w14:textId="77777777" w14:paraId="18999286" w:rsidRDefault="00454A00" w:rsidP="00454A00" w:rsidR="00454A00" w:rsidRPr="00454A00">
      <w:pPr>
        <w:spacing w:lineRule="auto" w:line="276"/>
      </w:pPr>
    </w:p>
    <w:p w14:textId="3E6F7B6B" w14:paraId="363ACA64" w:rsidRDefault="007B052D" w:rsidP="00E138B9" w:rsidR="00EF56C6">
      <w:pPr>
        <w:spacing w:lineRule="auto" w:line="276"/>
        <w:jc w:val="both"/>
        <w:rPr>
          <w:snapToGrid w:val="false"/>
        </w:rPr>
      </w:pPr>
      <w:r w:rsidRPr="007B052D">
        <w:rPr>
          <w:snapToGrid w:val="false"/>
        </w:rPr>
        <w:t>Tvrtka je registrirana za sljedeće djelatnosti:</w:t>
      </w:r>
      <w:r w:rsidR="004D5A5B">
        <w:rPr>
          <w:snapToGrid w:val="false"/>
        </w:rPr>
        <w:t xml:space="preserve"> </w:t>
      </w:r>
    </w:p>
    <w:p w14:textId="77777777" w14:paraId="55DE9536" w:rsidRDefault="00C147AF" w:rsidP="00E138B9" w:rsidR="00C147AF">
      <w:pPr>
        <w:spacing w:lineRule="auto" w:line="276"/>
        <w:jc w:val="both"/>
        <w:rPr>
          <w:snapToGrid w:val="false"/>
        </w:rPr>
      </w:pPr>
    </w:p>
    <w:tbl>
      <w:tblPr>
        <w:tblW w:type="auto" w:w="0"/>
        <w:tblCellSpacing w:type="dxa" w:w="15"/>
        <w:tblInd w:type="dxa" w:w="195"/>
        <w:tblCellMar>
          <w:left w:type="dxa" w:w="0"/>
          <w:right w:type="dxa" w:w="0"/>
        </w:tblCellMar>
        <w:tblLook w:val="04A0" w:noVBand="1" w:noHBand="0" w:lastColumn="0" w:firstColumn="1" w:lastRow="0" w:firstRow="1"/>
      </w:tblPr>
      <w:tblGrid>
        <w:gridCol w:w="315"/>
        <w:gridCol w:w="9616"/>
      </w:tblGrid>
      <w:tr w14:textId="77777777" w14:paraId="3A1367F4" w:rsidTr="00344C68" w:rsidR="00344C6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05D0FEB4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3DC7EE72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Građenje, projektiranje i nadzor nad gradnjom </w:t>
            </w:r>
          </w:p>
        </w:tc>
      </w:tr>
      <w:tr w14:textId="77777777" w14:paraId="16F7452C" w:rsidTr="00344C68" w:rsidR="00344C6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1587BBA2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1335EDFA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Završni radovi u građevinarstvu </w:t>
            </w:r>
          </w:p>
        </w:tc>
      </w:tr>
      <w:tr w14:textId="77777777" w14:paraId="4FACC127" w:rsidTr="00344C68" w:rsidR="00344C6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2725690D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613BD6D0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Pripremni radovi u građevinarstvu (gradnja pomoćnih građevina privremenog karaktera i izvođenje drugih radova za potrebe organiziranja gradilišta i primjenu odgovarajuće tehnologije gradnje) </w:t>
            </w:r>
          </w:p>
        </w:tc>
      </w:tr>
      <w:tr w14:textId="77777777" w14:paraId="5C291E87" w:rsidTr="00344C68" w:rsidR="00344C6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317ADBF9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51559B06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Uklanjanje građevina (rušenje ili demontaža građevine i odvoženje preostalog materijala, opreme) </w:t>
            </w:r>
          </w:p>
        </w:tc>
      </w:tr>
      <w:tr w14:textId="77777777" w14:paraId="7E8A48AB" w:rsidTr="00344C68" w:rsidR="00344C6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308509B8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7AD2A82A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Rekonstrukcija postojeće građevine i montaža opreme, gotovih građevinskih elemenata i konstrukcija </w:t>
            </w:r>
          </w:p>
        </w:tc>
      </w:tr>
      <w:tr w14:textId="77777777" w14:paraId="45B33978" w:rsidTr="00344C68" w:rsidR="00344C6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1A12BA3D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5B7F8236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Stvaranje novih nekretnina i prodaja nekretnina </w:t>
            </w:r>
          </w:p>
        </w:tc>
      </w:tr>
      <w:tr w14:textId="77777777" w14:paraId="62CE12CD" w:rsidTr="00344C68" w:rsidR="00344C6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07B080FF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1951664B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Poslovanje nekretninama, uz naplatu ili po ugovoru </w:t>
            </w:r>
          </w:p>
        </w:tc>
      </w:tr>
      <w:tr w14:textId="77777777" w14:paraId="4592B38E" w:rsidTr="00344C68" w:rsidR="00344C6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16B42E39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195DFBD4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Kupnja i prodaja vlastitih nekretnina </w:t>
            </w:r>
          </w:p>
        </w:tc>
      </w:tr>
      <w:tr w14:textId="77777777" w14:paraId="4CBD61B5" w:rsidTr="00344C68" w:rsidR="00344C6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27FF29A0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02ECAD34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Iznajmljivanje vlastitih nekretnina </w:t>
            </w:r>
          </w:p>
        </w:tc>
      </w:tr>
      <w:tr w14:textId="77777777" w14:paraId="773114B6" w:rsidTr="00344C68" w:rsidR="00344C6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185A30FA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5715B798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Agencije za promet nekretninama </w:t>
            </w:r>
          </w:p>
        </w:tc>
      </w:tr>
      <w:tr w14:textId="77777777" w14:paraId="1934CC06" w:rsidTr="00344C68" w:rsidR="00344C6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30F489CC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30571E5E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Usluge u vezi s održavanjem i upravljanjem zgrada </w:t>
            </w:r>
          </w:p>
        </w:tc>
      </w:tr>
      <w:tr w14:textId="77777777" w14:paraId="20446693" w:rsidTr="00344C68" w:rsidR="00344C6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1983CDC9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707A560F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Sanacija i uređenje zemljišta </w:t>
            </w:r>
          </w:p>
        </w:tc>
      </w:tr>
      <w:tr w14:textId="77777777" w14:paraId="54C91373" w:rsidTr="00344C68" w:rsidR="00344C6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7B1FE93E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1243F98B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Uređenje i održavanje zelenih površina, okućnica, vrtova i voćnjaka </w:t>
            </w:r>
          </w:p>
        </w:tc>
      </w:tr>
      <w:tr w14:textId="77777777" w14:paraId="0E65B14C" w:rsidTr="00344C68" w:rsidR="00344C6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40FC0755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lastRenderedPageBreak/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1FB21894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Kupnja i prodaja robe </w:t>
            </w:r>
          </w:p>
        </w:tc>
      </w:tr>
      <w:tr w14:textId="77777777" w14:paraId="56AC3B0C" w:rsidTr="00344C68" w:rsidR="00344C6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6E4F67AE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77496B74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Obavljanje trgovačkog posredovanja na domaćem i inozemnom tržištu </w:t>
            </w:r>
          </w:p>
        </w:tc>
      </w:tr>
      <w:tr w14:textId="77777777" w14:paraId="6F5B5B2D" w:rsidTr="00344C68" w:rsidR="00344C6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28622995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58E1F405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Pružanje turističkih usluga u nautičkom, seoskom, zdravstvenom, kongresnom, športskom, lovnom i drugim oblicima turizma, pružanje ostalih turističkih usluga </w:t>
            </w:r>
          </w:p>
        </w:tc>
      </w:tr>
      <w:tr w14:textId="77777777" w14:paraId="100C1FC6" w:rsidTr="00344C68" w:rsidR="00344C6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1EC5B4C0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21B3F6B4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Ispitivanje tržišta i ispitivanje javnog mnijenja </w:t>
            </w:r>
          </w:p>
        </w:tc>
      </w:tr>
      <w:tr w14:textId="77777777" w14:paraId="040C4A83" w:rsidTr="00344C68" w:rsidR="00344C6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3C2BB43D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73AE62AC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Promidžba (reklama i propaganda) </w:t>
            </w:r>
          </w:p>
        </w:tc>
      </w:tr>
      <w:tr w14:textId="77777777" w14:paraId="250E4CE9" w:rsidTr="00344C68" w:rsidR="00344C6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669337F6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38D6D74C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Djelatnosti javnog cestovnog prijevoza putnika i tereta u domaćem i međunarodnom prometu </w:t>
            </w:r>
          </w:p>
        </w:tc>
      </w:tr>
      <w:tr w14:textId="77777777" w14:paraId="136F8EA0" w:rsidTr="00344C68" w:rsidR="00344C6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30A9595E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6BD63301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Prijevoz za vlastite potrebe </w:t>
            </w:r>
          </w:p>
        </w:tc>
      </w:tr>
      <w:tr w14:textId="77777777" w14:paraId="5BE75778" w:rsidTr="00344C68" w:rsidR="00344C6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39BF3AE9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7843CB9E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Računalne i srodne djelatnosti </w:t>
            </w:r>
          </w:p>
        </w:tc>
      </w:tr>
      <w:tr w14:textId="77777777" w14:paraId="75AEBB51" w:rsidTr="00344C68" w:rsidR="00344C6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55138629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690EBE7D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Zastupanje u osiguranju </w:t>
            </w:r>
          </w:p>
        </w:tc>
      </w:tr>
      <w:tr w14:textId="77777777" w14:paraId="053C1A61" w:rsidTr="00344C68" w:rsidR="00344C68" w:rsidRPr="00344C68">
        <w:trPr>
          <w:tblCellSpacing w:type="dxa" w:w="15"/>
        </w:trPr>
        <w:tc>
          <w:tcPr>
            <w:tcW w:type="dxa" w:w="27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4B550092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>*</w:t>
            </w:r>
          </w:p>
        </w:tc>
        <w:tc>
          <w:tcPr>
            <w:tcW w:type="auto" w:w="0"/>
            <w:tcMar>
              <w:top w:type="dxa" w:w="0"/>
              <w:left w:type="dxa" w:w="0"/>
              <w:bottom w:type="dxa" w:w="0"/>
              <w:right w:type="dxa" w:w="150"/>
            </w:tcMar>
            <w:hideMark/>
          </w:tcPr>
          <w:p w14:textId="77777777" w14:paraId="631701B2" w:rsidRDefault="00344C68" w:rsidP="00344C68" w:rsid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  <w:r w:rsidRPr="00344C68">
              <w:rPr>
                <w:i/>
                <w:color w:themeShade="A6" w:themeColor="background1" w:val="A6A6A6"/>
              </w:rPr>
              <w:t xml:space="preserve">Posredovanje u osiguranju </w:t>
            </w:r>
          </w:p>
          <w:p w14:textId="4294D75E" w14:paraId="1703BB7B" w:rsidRDefault="00344C68" w:rsidP="00344C68" w:rsidR="00344C68" w:rsidRPr="00344C68">
            <w:pPr>
              <w:spacing w:lineRule="auto" w:line="276"/>
              <w:jc w:val="both"/>
              <w:rPr>
                <w:i/>
                <w:color w:themeShade="A6" w:themeColor="background1" w:val="A6A6A6"/>
              </w:rPr>
            </w:pPr>
          </w:p>
        </w:tc>
      </w:tr>
    </w:tbl>
    <w:p w14:textId="2FD6B508" w14:paraId="52022C31" w:rsidRDefault="00C057A8" w:rsidP="007B14F2" w:rsidR="00FF7F00" w:rsidRPr="00985A2D">
      <w:pPr>
        <w:pStyle w:val="Naslov3"/>
        <w:rPr>
          <w:rStyle w:val="tabletextfield"/>
        </w:rPr>
      </w:pPr>
      <w:bookmarkStart w:name="_Toc472012446" w:id="18"/>
      <w:bookmarkStart w:name="_Toc477984700" w:id="19"/>
      <w:r w:rsidRPr="00985A2D">
        <w:rPr>
          <w:rStyle w:val="tabletextfield"/>
        </w:rPr>
        <w:t>Uprava tvrtke</w:t>
      </w:r>
      <w:bookmarkEnd w:id="18"/>
      <w:bookmarkEnd w:id="19"/>
      <w:r w:rsidRPr="00985A2D">
        <w:rPr>
          <w:rStyle w:val="tabletextfield"/>
        </w:rPr>
        <w:t xml:space="preserve"> </w:t>
      </w:r>
      <w:r w:rsidR="00FF7F00" w:rsidRPr="00985A2D">
        <w:rPr>
          <w:rStyle w:val="tabletextfield"/>
        </w:rPr>
        <w:t xml:space="preserve"> </w:t>
      </w:r>
    </w:p>
    <w:p w14:textId="77777777" w14:paraId="1D48278F" w:rsidRDefault="007B052D" w:rsidP="007B052D" w:rsidR="007B052D" w:rsidRPr="007622EC">
      <w:bookmarkStart w:name="_Toc451235619" w:id="20"/>
    </w:p>
    <w:p w14:textId="3F64366C" w14:paraId="39F01729" w:rsidRDefault="009325BB" w:rsidP="00344C68" w:rsidR="00E44805" w:rsidRPr="00FB4D50">
      <w:pPr>
        <w:pStyle w:val="Opisslike"/>
        <w:jc w:val="both"/>
      </w:pPr>
      <w:r>
        <w:t xml:space="preserve">Osoba ovlaštena za zastupanje je </w:t>
      </w:r>
      <w:r w:rsidR="00344C68" w:rsidRPr="00344C68">
        <w:rPr>
          <w:lang w:val="en-US"/>
        </w:rPr>
        <w:t>Dragutin Sokačić</w:t>
      </w:r>
      <w:r w:rsidR="00344C68">
        <w:rPr>
          <w:lang w:val="en-US"/>
        </w:rPr>
        <w:t>, d</w:t>
      </w:r>
      <w:r w:rsidR="00344C68" w:rsidRPr="00344C68">
        <w:t>irektor, zastupa društvo pojedinačno i bez ograničenja</w:t>
      </w:r>
      <w:r w:rsidR="00B22A1F" w:rsidRPr="00344C68">
        <w:t>.</w:t>
      </w:r>
      <w:r w:rsidR="00B22A1F" w:rsidRPr="00FB4D50">
        <w:t xml:space="preserve"> </w:t>
      </w:r>
      <w:r w:rsidR="007B052D" w:rsidRPr="00FB4D50">
        <w:t xml:space="preserve">Nakon restrukturiranja uprava tvrtke neće se mijenjati. </w:t>
      </w:r>
      <w:r w:rsidR="004D5A5B" w:rsidRPr="00FB4D50">
        <w:t xml:space="preserve"> </w:t>
      </w:r>
    </w:p>
    <w:p w14:textId="77777777" w14:paraId="001FE91E" w:rsidRDefault="00B11B6F" w:rsidP="00B11B6F" w:rsidR="00B11B6F">
      <w:pPr>
        <w:rPr>
          <w:lang w:eastAsia="de-DE"/>
        </w:rPr>
      </w:pPr>
    </w:p>
    <w:p w14:textId="77777777" w14:paraId="44B22A13" w:rsidRDefault="00414A18" w:rsidP="007B14F2" w:rsidR="00E520C5" w:rsidRPr="00985A2D">
      <w:pPr>
        <w:pStyle w:val="Naslov3"/>
      </w:pPr>
      <w:bookmarkStart w:name="_Toc472012447" w:id="21"/>
      <w:bookmarkStart w:name="_Toc477984701" w:id="22"/>
      <w:r w:rsidRPr="00985A2D">
        <w:t>V</w:t>
      </w:r>
      <w:r w:rsidR="00E520C5" w:rsidRPr="00985A2D">
        <w:t>lasnička struktura</w:t>
      </w:r>
      <w:bookmarkEnd w:id="20"/>
      <w:bookmarkEnd w:id="21"/>
      <w:bookmarkEnd w:id="22"/>
    </w:p>
    <w:p w14:textId="77777777" w14:paraId="1DE33EFB" w:rsidRDefault="007B052D" w:rsidP="007B052D" w:rsidR="007B052D" w:rsidRPr="006C1275">
      <w:pPr>
        <w:spacing w:lineRule="auto" w:line="360"/>
        <w:contextualSpacing/>
        <w:jc w:val="both"/>
      </w:pPr>
      <w:bookmarkStart w:name="_Toc451235620" w:id="23"/>
    </w:p>
    <w:p w14:textId="7B883164" w14:paraId="1FAC8D56" w:rsidRDefault="007B052D" w:rsidP="002F31DD" w:rsidR="007B052D">
      <w:pPr>
        <w:spacing w:lineRule="auto" w:line="360"/>
        <w:contextualSpacing/>
        <w:jc w:val="both"/>
      </w:pPr>
      <w:r>
        <w:t xml:space="preserve">Tvrtka </w:t>
      </w:r>
      <w:r w:rsidR="00906185">
        <w:t>VS GRADNJA</w:t>
      </w:r>
      <w:r w:rsidR="004A530C">
        <w:t xml:space="preserve"> d.o.o.</w:t>
      </w:r>
      <w:r w:rsidR="00246224">
        <w:t xml:space="preserve"> je u </w:t>
      </w:r>
      <w:r w:rsidR="00C67F3F">
        <w:t xml:space="preserve">100%-tnom </w:t>
      </w:r>
      <w:r w:rsidR="00344C68">
        <w:t>privatnom vlasništvu, a vlasn</w:t>
      </w:r>
      <w:r w:rsidR="00D61BAB">
        <w:t>i</w:t>
      </w:r>
      <w:r w:rsidR="009325BB">
        <w:t>k je</w:t>
      </w:r>
      <w:r w:rsidR="00DA777A">
        <w:t xml:space="preserve"> </w:t>
      </w:r>
      <w:r w:rsidR="00344C68">
        <w:t>Dragutin Sokačić</w:t>
      </w:r>
      <w:r w:rsidR="00DA777A">
        <w:t xml:space="preserve">. </w:t>
      </w:r>
      <w:r w:rsidRPr="00F054E6">
        <w:t>Nakon</w:t>
      </w:r>
      <w:r>
        <w:t xml:space="preserve"> </w:t>
      </w:r>
      <w:r w:rsidRPr="00F054E6">
        <w:t>restrukturiran</w:t>
      </w:r>
      <w:r>
        <w:t>ja vlasnička struktura tvrtke neće se mijenjati</w:t>
      </w:r>
      <w:r w:rsidR="00D73FFA">
        <w:t>.</w:t>
      </w:r>
      <w:r w:rsidR="001E0C6C">
        <w:t xml:space="preserve"> </w:t>
      </w:r>
      <w:r w:rsidRPr="00F054E6">
        <w:t>U nastavku se nalazi</w:t>
      </w:r>
      <w:r>
        <w:t xml:space="preserve"> </w:t>
      </w:r>
      <w:r w:rsidRPr="00F054E6">
        <w:t>grafički</w:t>
      </w:r>
      <w:r>
        <w:t xml:space="preserve"> </w:t>
      </w:r>
      <w:r w:rsidRPr="00F054E6">
        <w:t>prikaz</w:t>
      </w:r>
      <w:r>
        <w:t xml:space="preserve"> </w:t>
      </w:r>
      <w:r w:rsidRPr="00F054E6">
        <w:t>vlasničke</w:t>
      </w:r>
      <w:r>
        <w:t xml:space="preserve"> </w:t>
      </w:r>
      <w:r w:rsidRPr="00F054E6">
        <w:t>strukture</w:t>
      </w:r>
      <w:r>
        <w:t xml:space="preserve"> </w:t>
      </w:r>
      <w:r w:rsidRPr="00F054E6">
        <w:t>prije</w:t>
      </w:r>
      <w:r>
        <w:t xml:space="preserve"> i nakon mjera restrukturiranja. </w:t>
      </w:r>
    </w:p>
    <w:p w14:textId="77777777" w14:paraId="1FB517C6" w:rsidRDefault="002F31DD" w:rsidP="00D727AA" w:rsidR="002F31DD">
      <w:pPr>
        <w:spacing w:lineRule="auto" w:line="360"/>
        <w:contextualSpacing/>
      </w:pPr>
    </w:p>
    <w:p w14:textId="6E10D2D8" w14:paraId="072F9892" w:rsidRDefault="009325BB" w:rsidP="005C1034" w:rsidR="00721D09">
      <w:pPr>
        <w:spacing w:lineRule="auto" w:line="360"/>
        <w:contextualSpacing/>
        <w:jc w:val="center"/>
      </w:pPr>
      <w:r>
        <w:rPr>
          <w:noProof/>
          <w:lang w:eastAsia="hr-HR" w:val="hr-HR"/>
        </w:rPr>
        <w:drawing>
          <wp:inline distR="0" distL="0" distB="0" distT="0">
            <wp:extent cy="2743200" cx="4572000"/>
            <wp:effectExtent b="0" r="0" t="0" l="0"/>
            <wp:docPr name="Chart 1" id="1"/>
            <wp:cNvGraphicFramePr/>
            <a:graphic>
              <a:graphicData uri="http://schemas.openxmlformats.org/drawingml/2006/chart">
                <c:chart r:id="rId11"/>
              </a:graphicData>
            </a:graphic>
          </wp:inline>
        </w:drawing>
      </w:r>
    </w:p>
    <w:p w14:textId="7C22BEA3" w14:paraId="18731CF0" w:rsidRDefault="007B052D" w:rsidP="00721D09" w:rsidR="007B052D">
      <w:pPr>
        <w:spacing w:lineRule="auto" w:line="360"/>
        <w:contextualSpacing/>
        <w:jc w:val="center"/>
      </w:pPr>
    </w:p>
    <w:p w14:textId="117083A6" w14:paraId="1329E1AE" w:rsidRDefault="007B052D" w:rsidP="00042C1B" w:rsidR="007B052D" w:rsidRPr="00A27731">
      <w:pPr>
        <w:pStyle w:val="Nastavakpopisa"/>
        <w:spacing w:lineRule="auto" w:line="360"/>
        <w:ind w:left="0"/>
        <w:jc w:val="center"/>
        <w:rPr>
          <w:color w:val="FF0000"/>
        </w:rPr>
      </w:pPr>
      <w:r w:rsidRPr="006C1275">
        <w:rPr>
          <w:i/>
        </w:rPr>
        <w:t>Vlasnička struktura prije</w:t>
      </w:r>
      <w:r>
        <w:rPr>
          <w:i/>
        </w:rPr>
        <w:t xml:space="preserve"> i nakon</w:t>
      </w:r>
      <w:r w:rsidRPr="006C1275">
        <w:rPr>
          <w:i/>
        </w:rPr>
        <w:t xml:space="preserve"> mjera restrukturiranja</w:t>
      </w:r>
    </w:p>
    <w:p w14:textId="0AE86E4C" w14:paraId="4F96D885" w:rsidRDefault="0098761C" w:rsidP="007B14F2" w:rsidR="00CF78CD" w:rsidRPr="00985A2D">
      <w:pPr>
        <w:pStyle w:val="Naslov3"/>
      </w:pPr>
      <w:bookmarkStart w:name="_Toc472012448" w:id="24"/>
      <w:bookmarkStart w:name="_Toc477984702" w:id="25"/>
      <w:r w:rsidRPr="00985A2D">
        <w:lastRenderedPageBreak/>
        <w:t>Operativno poslovanje i tržišna situacija</w:t>
      </w:r>
      <w:bookmarkEnd w:id="23"/>
      <w:bookmarkEnd w:id="24"/>
      <w:bookmarkEnd w:id="25"/>
      <w:r w:rsidRPr="00985A2D">
        <w:t xml:space="preserve"> </w:t>
      </w:r>
      <w:r w:rsidR="001E737E" w:rsidRPr="00985A2D">
        <w:t xml:space="preserve">    </w:t>
      </w:r>
      <w:r w:rsidR="00B04C74" w:rsidRPr="00985A2D">
        <w:rPr>
          <w:i/>
        </w:rPr>
        <w:t xml:space="preserve"> </w:t>
      </w:r>
    </w:p>
    <w:p w14:textId="77777777" w14:paraId="1AD899C8" w:rsidRDefault="00023BAE" w:rsidP="00B85443" w:rsidR="00023BAE">
      <w:pPr>
        <w:widowControl w:val="false"/>
        <w:autoSpaceDE w:val="false"/>
        <w:autoSpaceDN w:val="false"/>
        <w:adjustRightInd w:val="false"/>
        <w:spacing w:lineRule="auto" w:line="360"/>
        <w:jc w:val="both"/>
      </w:pPr>
    </w:p>
    <w:p w14:textId="14324585" w14:paraId="0BDA6BD2" w:rsidRDefault="009F0351" w:rsidP="009F0351" w:rsidR="009F0351">
      <w:pPr>
        <w:widowControl w:val="false"/>
        <w:autoSpaceDE w:val="false"/>
        <w:autoSpaceDN w:val="false"/>
        <w:adjustRightInd w:val="false"/>
        <w:spacing w:lineRule="auto" w:line="360"/>
        <w:jc w:val="both"/>
      </w:pPr>
      <w:r w:rsidRPr="00C237BC">
        <w:t xml:space="preserve">Tvrtka </w:t>
      </w:r>
      <w:r w:rsidR="00906185">
        <w:t>VS GRADNJA</w:t>
      </w:r>
      <w:r w:rsidR="004A530C">
        <w:t xml:space="preserve"> d.o.o.</w:t>
      </w:r>
      <w:r w:rsidR="00F26BEC">
        <w:t xml:space="preserve"> </w:t>
      </w:r>
      <w:r>
        <w:t>bavi</w:t>
      </w:r>
      <w:r w:rsidR="00DA777A">
        <w:t xml:space="preserve"> se</w:t>
      </w:r>
      <w:r w:rsidR="004C2236">
        <w:t xml:space="preserve"> </w:t>
      </w:r>
      <w:r w:rsidR="002C34B1">
        <w:t>proizvodnjom</w:t>
      </w:r>
      <w:r w:rsidR="002C34B1" w:rsidRPr="002C34B1">
        <w:t xml:space="preserve"> čel</w:t>
      </w:r>
      <w:r w:rsidR="002C34B1">
        <w:t>ične krovne konstrukcije, opreme za stočarstvo, komunalne opreme, aluminijske bravarije, opreme</w:t>
      </w:r>
      <w:r w:rsidR="002C34B1" w:rsidRPr="002C34B1">
        <w:t xml:space="preserve"> za dječja igrališta. Također se bavi izgradnjom objekata za stočarstvo, skladišta, proizvodnih hala, te izvodi limarske radove i krovopokrivačke radove.</w:t>
      </w:r>
      <w:r w:rsidR="002C34B1">
        <w:t xml:space="preserve"> </w:t>
      </w:r>
      <w:r w:rsidR="00751A4E">
        <w:t>Tvrtka</w:t>
      </w:r>
      <w:r w:rsidR="00751A4E" w:rsidRPr="00751A4E">
        <w:t xml:space="preserve"> </w:t>
      </w:r>
      <w:r w:rsidR="00906185">
        <w:t>VS GRADNJA</w:t>
      </w:r>
      <w:r w:rsidR="004A530C">
        <w:t xml:space="preserve"> d.o.o.</w:t>
      </w:r>
      <w:r w:rsidR="00F26BEC">
        <w:t xml:space="preserve"> </w:t>
      </w:r>
      <w:r w:rsidRPr="00C237BC">
        <w:t xml:space="preserve"> </w:t>
      </w:r>
      <w:r w:rsidR="00D73FFA">
        <w:t>kvalitetna je tvrtka s</w:t>
      </w:r>
      <w:r>
        <w:t xml:space="preserve"> </w:t>
      </w:r>
      <w:r w:rsidRPr="00C237BC">
        <w:t>profesionalni</w:t>
      </w:r>
      <w:r>
        <w:t>m pristupom poslovnim zadacima. Posluju</w:t>
      </w:r>
      <w:r w:rsidRPr="00C237BC">
        <w:t xml:space="preserve"> na podr</w:t>
      </w:r>
      <w:r>
        <w:t>učju cijele Republike Hrvatske. Radno i životno iskustvo vlasnika, direktora i ostalih suradnika neosporan su</w:t>
      </w:r>
      <w:r w:rsidRPr="00C237BC">
        <w:t xml:space="preserve"> dokaz kvalitete njihovih </w:t>
      </w:r>
      <w:r>
        <w:t xml:space="preserve">usluga i dobre prihvaćenosti na tržištu, no ekonomska kriza i blokada računa potpuno su onemogućile redovno poslovanje. </w:t>
      </w:r>
    </w:p>
    <w:p w14:textId="6FE3479D" w14:paraId="5567000D" w:rsidRDefault="009F0351" w:rsidP="009F0351" w:rsidR="009F0351">
      <w:pPr>
        <w:widowControl w:val="false"/>
        <w:autoSpaceDE w:val="false"/>
        <w:autoSpaceDN w:val="false"/>
        <w:adjustRightInd w:val="false"/>
        <w:spacing w:lineRule="auto" w:line="360"/>
        <w:jc w:val="both"/>
      </w:pPr>
      <w:r>
        <w:t>Tvrtka poslove traži putem javnih natječaja i preporukama poslovnih partnera, aktivno se i samoinicijativno javljaju za sve oglašene i neoglašene radove, no u uvjetima nelikvidnosti, nesolventnosti i u konačnici s blokadom računa, nemoguće je p</w:t>
      </w:r>
      <w:r w:rsidR="00D73FFA">
        <w:t>oslovati i podmirivati dugove.</w:t>
      </w:r>
      <w:r>
        <w:t xml:space="preserve"> Svejedno, tvrtka uvijek nastoji ići u korak s vremenom i osluškivati želje i potrebe tržišta. Poduzimaju sve moguće mjere kako bi povećali promet, vratili dugove i nastavili s redovnim poslovanjem. </w:t>
      </w:r>
    </w:p>
    <w:p w14:textId="77777777" w14:paraId="6B79C55E" w:rsidRDefault="009F0351" w:rsidP="009F0351" w:rsidR="009F0351" w:rsidRPr="00C237BC">
      <w:pPr>
        <w:spacing w:lineRule="auto" w:line="360"/>
        <w:jc w:val="both"/>
      </w:pPr>
      <w:r w:rsidRPr="00C237BC">
        <w:t xml:space="preserve">U budućnosti poslovanje  namjeravaju proširiti izvan tržišta RH.  </w:t>
      </w:r>
    </w:p>
    <w:p w14:textId="77777777" w14:paraId="7997FFEA" w:rsidRDefault="00C32C4F" w:rsidP="00952029" w:rsidR="00C32C4F">
      <w:pPr>
        <w:widowControl w:val="false"/>
        <w:autoSpaceDE w:val="false"/>
        <w:autoSpaceDN w:val="false"/>
        <w:adjustRightInd w:val="false"/>
        <w:spacing w:lineRule="auto" w:line="360"/>
        <w:jc w:val="both"/>
      </w:pPr>
    </w:p>
    <w:p w14:textId="78601AD8" w14:paraId="57419A35" w:rsidRDefault="00C32C4F" w:rsidP="00952029" w:rsidR="00C32C4F">
      <w:pPr>
        <w:widowControl w:val="false"/>
        <w:autoSpaceDE w:val="false"/>
        <w:autoSpaceDN w:val="false"/>
        <w:adjustRightInd w:val="false"/>
        <w:spacing w:lineRule="auto" w:line="360"/>
        <w:jc w:val="both"/>
      </w:pPr>
    </w:p>
    <w:p w14:textId="49D39510" w14:paraId="0AC5DA2B" w:rsidRDefault="00252DBA" w:rsidP="00512466" w:rsidR="00C32C4F">
      <w:pPr>
        <w:widowControl w:val="false"/>
        <w:autoSpaceDE w:val="false"/>
        <w:autoSpaceDN w:val="false"/>
        <w:adjustRightInd w:val="false"/>
        <w:spacing w:lineRule="auto" w:line="360"/>
        <w:jc w:val="center"/>
      </w:pPr>
      <w:r>
        <w:rPr>
          <w:rFonts w:cs="Arial" w:hAnsi="Arial" w:ascii="Arial"/>
          <w:noProof/>
          <w:color w:val="0000FF"/>
          <w:sz w:val="27"/>
          <w:szCs w:val="27"/>
          <w:lang w:eastAsia="hr-HR" w:val="hr-HR"/>
        </w:rPr>
        <w:drawing>
          <wp:inline distR="0" distL="0" distB="0" distT="0">
            <wp:extent cy="4038600" cx="5619750"/>
            <wp:effectExtent b="0" r="0" t="0" l="0"/>
            <wp:docPr descr="Related image" name="Picture 10" id="10">
              <a:hlinkClick tgtFrame="&quot;_blank&quot;" r:id="rId12"/>
            </wp:docPr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Related image" name="Picture 3" id="0">
                      <a:hlinkClick tgtFrame="&quot;_blank&quot;" r:id="rId12"/>
                    </pic:cNvPr>
                    <pic:cNvPicPr>
                      <a:picLocks noChangeArrowheads="true" noChangeAspect="true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4038600" cx="561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textId="77777777" w14:paraId="634F6136" w:rsidRDefault="00C32C4F" w:rsidP="00952029" w:rsidR="00C32C4F">
      <w:pPr>
        <w:widowControl w:val="false"/>
        <w:autoSpaceDE w:val="false"/>
        <w:autoSpaceDN w:val="false"/>
        <w:adjustRightInd w:val="false"/>
        <w:spacing w:lineRule="auto" w:line="360"/>
        <w:jc w:val="both"/>
      </w:pPr>
    </w:p>
    <w:p w14:textId="5903332C" w14:paraId="5DA0B6F7" w:rsidRDefault="00C32C4F" w:rsidP="00C057A8" w:rsidR="00C32C4F">
      <w:pPr>
        <w:spacing w:lineRule="auto" w:line="360"/>
        <w:ind w:right="142"/>
      </w:pPr>
    </w:p>
    <w:p w14:textId="33935898" w14:paraId="797E9B53" w:rsidRDefault="00C057A8" w:rsidP="007B14F2" w:rsidR="004C0E13" w:rsidRPr="003023FC">
      <w:pPr>
        <w:pStyle w:val="Naslov3"/>
      </w:pPr>
      <w:bookmarkStart w:name="_Toc462747743" w:id="26"/>
      <w:bookmarkStart w:name="_Toc472012449" w:id="27"/>
      <w:bookmarkStart w:name="_Toc477984703" w:id="28"/>
      <w:r w:rsidRPr="003023FC">
        <w:lastRenderedPageBreak/>
        <w:t>Analiza zaposlenih</w:t>
      </w:r>
      <w:bookmarkEnd w:id="26"/>
      <w:bookmarkEnd w:id="27"/>
      <w:bookmarkEnd w:id="28"/>
      <w:r w:rsidRPr="003023FC">
        <w:t xml:space="preserve">  </w:t>
      </w:r>
      <w:r w:rsidRPr="003023FC">
        <w:rPr>
          <w:i/>
        </w:rPr>
        <w:t xml:space="preserve"> </w:t>
      </w:r>
    </w:p>
    <w:p w14:textId="77777777" w14:paraId="7BF66073" w:rsidRDefault="00C057A8" w:rsidP="00C057A8" w:rsidR="00C057A8" w:rsidRPr="00EB1BC9">
      <w:pPr>
        <w:spacing w:lineRule="auto" w:line="360"/>
        <w:ind w:right="142"/>
      </w:pPr>
    </w:p>
    <w:p w14:textId="6C519740" w14:paraId="61E0F222" w:rsidRDefault="00E0312E" w:rsidP="007D5A8A" w:rsidR="00C057A8" w:rsidRPr="003B0CC7">
      <w:pPr>
        <w:spacing w:lineRule="auto" w:line="360"/>
        <w:ind w:right="142"/>
        <w:jc w:val="both"/>
        <w:rPr>
          <w:color w:themeColor="text1" w:val="000000"/>
        </w:rPr>
      </w:pPr>
      <w:r>
        <w:t>Tvrtka</w:t>
      </w:r>
      <w:r w:rsidR="00BC3DF7">
        <w:t xml:space="preserve"> </w:t>
      </w:r>
      <w:r w:rsidR="00C057A8">
        <w:t xml:space="preserve">prije </w:t>
      </w:r>
      <w:r w:rsidR="00C057A8" w:rsidRPr="00DD3B54">
        <w:rPr>
          <w:color w:themeColor="text1" w:val="000000"/>
        </w:rPr>
        <w:t xml:space="preserve">pokretanja </w:t>
      </w:r>
      <w:r w:rsidR="00DD3B54" w:rsidRPr="00DD3B54">
        <w:rPr>
          <w:color w:themeColor="text1" w:val="000000"/>
        </w:rPr>
        <w:t>predstečajnog postupka</w:t>
      </w:r>
      <w:r w:rsidR="00C057A8" w:rsidRPr="00DD3B54">
        <w:rPr>
          <w:color w:themeColor="text1" w:val="000000"/>
        </w:rPr>
        <w:t xml:space="preserve"> </w:t>
      </w:r>
      <w:r w:rsidR="007D5A8A" w:rsidRPr="00DD3B54">
        <w:rPr>
          <w:color w:themeColor="text1" w:val="000000"/>
        </w:rPr>
        <w:t>ima</w:t>
      </w:r>
      <w:r w:rsidR="00CA21FC">
        <w:t xml:space="preserve"> </w:t>
      </w:r>
      <w:r w:rsidR="002C34B1" w:rsidRPr="002C34B1">
        <w:t>8</w:t>
      </w:r>
      <w:r w:rsidR="007D5A8A" w:rsidRPr="002C34B1">
        <w:t xml:space="preserve"> </w:t>
      </w:r>
      <w:r w:rsidR="004C2236" w:rsidRPr="002C34B1">
        <w:t>zaposlena</w:t>
      </w:r>
      <w:r w:rsidR="003B0CC7" w:rsidRPr="002C34B1">
        <w:t xml:space="preserve"> radnika</w:t>
      </w:r>
      <w:r w:rsidR="007D5A8A" w:rsidRPr="002C34B1">
        <w:t xml:space="preserve">. </w:t>
      </w:r>
      <w:r w:rsidR="00907CCE" w:rsidRPr="002C34B1">
        <w:t xml:space="preserve"> </w:t>
      </w:r>
      <w:r w:rsidR="000C4B92" w:rsidRPr="003D1807">
        <w:rPr>
          <w:color w:themeColor="text1" w:val="000000"/>
        </w:rPr>
        <w:t>Nakon restrukturiranja</w:t>
      </w:r>
      <w:r w:rsidR="00907CCE" w:rsidRPr="003D1807">
        <w:rPr>
          <w:color w:themeColor="text1" w:val="000000"/>
        </w:rPr>
        <w:t xml:space="preserve"> </w:t>
      </w:r>
      <w:r w:rsidR="007D5A8A" w:rsidRPr="003B0CC7">
        <w:rPr>
          <w:color w:themeColor="text1" w:val="000000"/>
        </w:rPr>
        <w:t xml:space="preserve">planiraju </w:t>
      </w:r>
      <w:r w:rsidR="00C37FF6" w:rsidRPr="003B0CC7">
        <w:rPr>
          <w:color w:themeColor="text1" w:val="000000"/>
        </w:rPr>
        <w:t xml:space="preserve">postepeno povećavati </w:t>
      </w:r>
      <w:r w:rsidR="007D5A8A" w:rsidRPr="003B0CC7">
        <w:rPr>
          <w:color w:themeColor="text1" w:val="000000"/>
        </w:rPr>
        <w:t xml:space="preserve">broj zaposlenih i </w:t>
      </w:r>
      <w:r w:rsidR="00E20831" w:rsidRPr="003B0CC7">
        <w:rPr>
          <w:color w:themeColor="text1" w:val="000000"/>
        </w:rPr>
        <w:t>nastavi</w:t>
      </w:r>
      <w:r w:rsidR="007D5A8A" w:rsidRPr="003B0CC7">
        <w:rPr>
          <w:color w:themeColor="text1" w:val="000000"/>
        </w:rPr>
        <w:t xml:space="preserve">ti poslovanje. </w:t>
      </w:r>
    </w:p>
    <w:p w14:textId="4D6C33B5" w14:paraId="18BB2836" w:rsidRDefault="00C057A8" w:rsidP="00C057A8" w:rsidR="00C057A8">
      <w:pPr>
        <w:tabs>
          <w:tab w:pos="1026" w:val="left"/>
        </w:tabs>
        <w:spacing w:lineRule="auto" w:line="360"/>
        <w:jc w:val="both"/>
        <w:rPr>
          <w:color w:themeColor="text1" w:val="000000"/>
        </w:rPr>
      </w:pPr>
    </w:p>
    <w:p w14:textId="32BBF034" w14:paraId="5F04F1F4" w:rsidRDefault="00DC1483" w:rsidP="00C057A8" w:rsidR="00A66DDE" w:rsidRPr="00C37FF6">
      <w:pPr>
        <w:tabs>
          <w:tab w:pos="1026" w:val="left"/>
        </w:tabs>
        <w:spacing w:lineRule="auto" w:line="360"/>
        <w:jc w:val="both"/>
        <w:rPr>
          <w:i/>
          <w:color w:themeColor="text1" w:val="000000"/>
        </w:rPr>
      </w:pPr>
      <w:r>
        <w:rPr>
          <w:noProof/>
          <w:lang w:eastAsia="hr-HR" w:val="hr-HR"/>
        </w:rPr>
        <w:drawing>
          <wp:inline distR="0" distL="0" distB="0" distT="0">
            <wp:extent cy="2503170" cx="6296660"/>
            <wp:effectExtent b="11430" r="2540" t="0" l="0"/>
            <wp:docPr name="Chart 2" id="2"/>
            <wp:cNvGraphicFramePr/>
            <a:graphic>
              <a:graphicData uri="http://schemas.openxmlformats.org/drawingml/2006/chart">
                <c:chart r:id="rId14"/>
              </a:graphicData>
            </a:graphic>
          </wp:inline>
        </w:drawing>
      </w:r>
    </w:p>
    <w:p w14:textId="44EBFA45" w14:paraId="0D5F4D29" w:rsidRDefault="00A66DDE" w:rsidP="00053447" w:rsidR="00A66DDE" w:rsidRPr="00C37FF6">
      <w:pPr>
        <w:tabs>
          <w:tab w:pos="1026" w:val="left"/>
        </w:tabs>
        <w:spacing w:lineRule="auto" w:line="360"/>
        <w:jc w:val="center"/>
        <w:rPr>
          <w:i/>
          <w:color w:themeColor="text1" w:val="000000"/>
        </w:rPr>
      </w:pPr>
      <w:r w:rsidRPr="00C37FF6">
        <w:rPr>
          <w:i/>
          <w:color w:themeColor="text1" w:val="000000"/>
        </w:rPr>
        <w:t>Grafički prikaz: Kretanje broja zaposlenih po godinama u prošlom razdoblju</w:t>
      </w:r>
    </w:p>
    <w:p w14:textId="77777777" w14:paraId="1C1FD738" w:rsidRDefault="00A66DDE" w:rsidP="00C057A8" w:rsidR="00A66DDE" w:rsidRPr="00E644A2">
      <w:pPr>
        <w:tabs>
          <w:tab w:pos="1026" w:val="left"/>
        </w:tabs>
        <w:spacing w:lineRule="auto" w:line="360"/>
        <w:jc w:val="both"/>
        <w:rPr>
          <w:color w:themeColor="text1" w:val="000000"/>
        </w:rPr>
      </w:pPr>
    </w:p>
    <w:p w14:textId="4A010872" w14:paraId="43EB3CDA" w:rsidRDefault="00C057A8" w:rsidP="00A66DDE" w:rsidR="00C057A8" w:rsidRPr="00A66DDE">
      <w:pPr>
        <w:tabs>
          <w:tab w:pos="1026" w:val="left"/>
        </w:tabs>
        <w:spacing w:lineRule="auto" w:line="360"/>
        <w:jc w:val="both"/>
        <w:rPr>
          <w:color w:themeColor="text1" w:val="000000"/>
        </w:rPr>
      </w:pPr>
      <w:r w:rsidRPr="00E644A2">
        <w:rPr>
          <w:color w:themeColor="text1" w:val="000000"/>
        </w:rPr>
        <w:t>Planirano kretanje broja zaposlenih prikazano je grafičkim prikazom u nastavk</w:t>
      </w:r>
      <w:r w:rsidR="002C34B1">
        <w:rPr>
          <w:color w:themeColor="text1" w:val="000000"/>
        </w:rPr>
        <w:t>u, a odnosi se na period od 2017. g. - 2022</w:t>
      </w:r>
      <w:r w:rsidRPr="00E644A2">
        <w:rPr>
          <w:color w:themeColor="text1" w:val="000000"/>
        </w:rPr>
        <w:t xml:space="preserve">. g. Grafički prikaz prikazuje povećanje broja zaposlenih u odnosu na prethodne godine (prosječan broj zaposlenih) što je rezultat restrukturiranja </w:t>
      </w:r>
      <w:r w:rsidR="00DC6D00">
        <w:rPr>
          <w:color w:themeColor="text1" w:val="000000"/>
        </w:rPr>
        <w:t>tvrtke</w:t>
      </w:r>
      <w:r w:rsidR="00746E7C">
        <w:rPr>
          <w:color w:themeColor="text1" w:val="000000"/>
        </w:rPr>
        <w:t xml:space="preserve"> i povećanja prodaje </w:t>
      </w:r>
      <w:r w:rsidRPr="00E644A2">
        <w:rPr>
          <w:color w:themeColor="text1" w:val="000000"/>
        </w:rPr>
        <w:t>do kojeg se došlo kroz proje</w:t>
      </w:r>
      <w:r>
        <w:rPr>
          <w:color w:themeColor="text1" w:val="000000"/>
        </w:rPr>
        <w:t xml:space="preserve">kciju budućeg poslovanja </w:t>
      </w:r>
      <w:r w:rsidR="00DC6D00">
        <w:rPr>
          <w:color w:themeColor="text1" w:val="000000"/>
        </w:rPr>
        <w:t>tvrtke</w:t>
      </w:r>
      <w:r>
        <w:rPr>
          <w:color w:themeColor="text1" w:val="000000"/>
        </w:rPr>
        <w:t>.</w:t>
      </w:r>
    </w:p>
    <w:p w14:textId="31FEDA87" w14:paraId="328A43B3" w:rsidRDefault="00C057A8" w:rsidP="00C057A8" w:rsidR="00C057A8">
      <w:pPr>
        <w:tabs>
          <w:tab w:pos="1026" w:val="left"/>
        </w:tabs>
        <w:rPr>
          <w:i/>
          <w:color w:themeColor="text1" w:val="000000"/>
        </w:rPr>
      </w:pPr>
    </w:p>
    <w:p w14:textId="67A06C12" w14:paraId="19123FFE" w:rsidRDefault="003168A9" w:rsidP="00C057A8" w:rsidR="000960AA" w:rsidRPr="00E644A2">
      <w:pPr>
        <w:tabs>
          <w:tab w:pos="1026" w:val="left"/>
        </w:tabs>
        <w:rPr>
          <w:i/>
          <w:color w:themeColor="text1" w:val="000000"/>
        </w:rPr>
      </w:pPr>
      <w:r>
        <w:rPr>
          <w:noProof/>
          <w:lang w:eastAsia="hr-HR" w:val="hr-HR"/>
        </w:rPr>
        <w:drawing>
          <wp:inline distR="0" distL="0" distB="0" distT="0">
            <wp:extent cy="2466340" cx="6365425"/>
            <wp:effectExtent b="0" r="10160" t="0" l="0"/>
            <wp:docPr name="Chart 8" id="8"/>
            <wp:cNvGraphicFramePr/>
            <a:graphic>
              <a:graphicData uri="http://schemas.openxmlformats.org/drawingml/2006/chart">
                <c:chart r:id="rId15"/>
              </a:graphicData>
            </a:graphic>
          </wp:inline>
        </w:drawing>
      </w:r>
    </w:p>
    <w:p w14:textId="3DF5ADB9" w14:paraId="7D53EEF5" w:rsidRDefault="00A66DDE" w:rsidP="00053447" w:rsidR="00C057A8">
      <w:pPr>
        <w:tabs>
          <w:tab w:pos="1026" w:val="left"/>
        </w:tabs>
        <w:jc w:val="center"/>
        <w:rPr>
          <w:i/>
          <w:color w:themeColor="text1" w:val="000000"/>
        </w:rPr>
      </w:pPr>
      <w:r>
        <w:rPr>
          <w:i/>
          <w:color w:themeColor="text1" w:val="000000"/>
        </w:rPr>
        <w:t xml:space="preserve">Grafički prikaz: </w:t>
      </w:r>
      <w:r w:rsidR="00C057A8" w:rsidRPr="00E644A2">
        <w:rPr>
          <w:i/>
          <w:color w:themeColor="text1" w:val="000000"/>
        </w:rPr>
        <w:t>Plan kretanja broja zaposlenih  po godinama</w:t>
      </w:r>
    </w:p>
    <w:p w14:textId="77777777" w14:paraId="18033168" w:rsidRDefault="00C057A8" w:rsidP="0038359F" w:rsidR="00C057A8">
      <w:pPr>
        <w:widowControl w:val="false"/>
        <w:autoSpaceDE w:val="false"/>
        <w:autoSpaceDN w:val="false"/>
        <w:adjustRightInd w:val="false"/>
        <w:spacing w:lineRule="auto" w:line="360"/>
      </w:pPr>
    </w:p>
    <w:p w14:textId="11D2A592" w14:paraId="0176CA1F" w:rsidRDefault="004003EE" w:rsidP="007B14F2" w:rsidR="00971E7F" w:rsidRPr="003023FC">
      <w:pPr>
        <w:pStyle w:val="Naslov3"/>
        <w:rPr>
          <w:i/>
        </w:rPr>
      </w:pPr>
      <w:bookmarkStart w:name="_Toc451235621" w:id="29"/>
      <w:bookmarkStart w:name="_Toc472012450" w:id="30"/>
      <w:bookmarkStart w:name="_Toc477984704" w:id="31"/>
      <w:r>
        <w:lastRenderedPageBreak/>
        <w:t xml:space="preserve">Financijsko </w:t>
      </w:r>
      <w:r w:rsidR="00971E7F" w:rsidRPr="003023FC">
        <w:t xml:space="preserve">izvješće na </w:t>
      </w:r>
      <w:r w:rsidR="002C34B1">
        <w:t>31.01.2017</w:t>
      </w:r>
      <w:r w:rsidR="00B02432" w:rsidRPr="003023FC">
        <w:t xml:space="preserve">. </w:t>
      </w:r>
      <w:r w:rsidR="00971E7F" w:rsidRPr="003023FC">
        <w:t>godine</w:t>
      </w:r>
      <w:bookmarkEnd w:id="29"/>
      <w:bookmarkEnd w:id="30"/>
      <w:bookmarkEnd w:id="31"/>
      <w:r w:rsidR="005A487C" w:rsidRPr="003023FC">
        <w:t xml:space="preserve"> </w:t>
      </w:r>
    </w:p>
    <w:p w14:textId="77777777" w14:paraId="09D3F680" w:rsidRDefault="00B43067" w:rsidP="00B43067" w:rsidR="00B43067" w:rsidRPr="00FD2FE9">
      <w:pPr>
        <w:spacing w:lineRule="auto" w:line="360"/>
        <w:ind w:right="142"/>
        <w:jc w:val="both"/>
        <w:rPr>
          <w:b/>
          <w:i/>
          <w:color w:val="FF6600"/>
          <w:sz w:val="32"/>
          <w:szCs w:val="32"/>
        </w:rPr>
      </w:pPr>
    </w:p>
    <w:p w14:textId="017BF8CC" w14:paraId="7AE3A23D" w:rsidRDefault="00B43067" w:rsidP="006009B8" w:rsidR="00B43067">
      <w:pPr>
        <w:spacing w:lineRule="auto" w:line="360"/>
        <w:ind w:right="142"/>
        <w:jc w:val="both"/>
      </w:pPr>
      <w:r>
        <w:t xml:space="preserve">Financijski podaci </w:t>
      </w:r>
      <w:r w:rsidR="00D73FFA">
        <w:t>prethodnog razdoblja,</w:t>
      </w:r>
      <w:r w:rsidR="004B49C1">
        <w:t xml:space="preserve"> pokazuju </w:t>
      </w:r>
      <w:r w:rsidR="00F46057">
        <w:t xml:space="preserve">smanjeni prihod u </w:t>
      </w:r>
      <w:r w:rsidR="00E87DD0">
        <w:t>odnos</w:t>
      </w:r>
      <w:r w:rsidR="003B32F0">
        <w:t>u na</w:t>
      </w:r>
      <w:r w:rsidR="00E87DD0">
        <w:t xml:space="preserve"> </w:t>
      </w:r>
      <w:r w:rsidR="00F46057">
        <w:t>prošlo razdoblje poslovanja</w:t>
      </w:r>
      <w:r>
        <w:t xml:space="preserve">. </w:t>
      </w:r>
      <w:r w:rsidRPr="00463B1A">
        <w:t>U 2016. godini rashodi su postali veći od prihoda</w:t>
      </w:r>
      <w:r w:rsidR="004969A3" w:rsidRPr="00463B1A">
        <w:t xml:space="preserve"> </w:t>
      </w:r>
      <w:r w:rsidR="003B32F0" w:rsidRPr="00463B1A">
        <w:t xml:space="preserve">zbog poremećaja na tržištu </w:t>
      </w:r>
      <w:r w:rsidR="00C67D19" w:rsidRPr="00463B1A">
        <w:t>i</w:t>
      </w:r>
      <w:r w:rsidR="003B32F0" w:rsidRPr="00463B1A">
        <w:t xml:space="preserve"> ekonomske krize. </w:t>
      </w:r>
      <w:r w:rsidRPr="00463B1A">
        <w:t>Preokret u po</w:t>
      </w:r>
      <w:r w:rsidR="00D73FFA">
        <w:t>slovanju javlja</w:t>
      </w:r>
      <w:r w:rsidR="002A4CF3">
        <w:t xml:space="preserve"> se u </w:t>
      </w:r>
      <w:r w:rsidR="003168A9">
        <w:t>prvoj</w:t>
      </w:r>
      <w:r w:rsidR="002A4CF3">
        <w:t xml:space="preserve"> po</w:t>
      </w:r>
      <w:r w:rsidRPr="00463B1A">
        <w:t>lovici 201</w:t>
      </w:r>
      <w:r w:rsidR="003168A9">
        <w:t>7</w:t>
      </w:r>
      <w:r w:rsidRPr="00463B1A">
        <w:t>.g, kada tvrtka bilježi rast poslovanja i veće prihode od rashod</w:t>
      </w:r>
      <w:r w:rsidR="00F30A0C" w:rsidRPr="00463B1A">
        <w:t>a</w:t>
      </w:r>
      <w:r w:rsidRPr="00463B1A">
        <w:t xml:space="preserve">, što ukazuje na oporavak poslovanja, </w:t>
      </w:r>
      <w:r w:rsidR="00E87DD0" w:rsidRPr="00463B1A">
        <w:t>kao i predugovaranje većih poslova iz kojih društvo planira vratiti obveze koje je preuzel</w:t>
      </w:r>
      <w:r w:rsidR="0006368D" w:rsidRPr="00463B1A">
        <w:t>o</w:t>
      </w:r>
      <w:r w:rsidR="00E87DD0" w:rsidRPr="00463B1A">
        <w:t xml:space="preserve">, </w:t>
      </w:r>
      <w:r w:rsidRPr="00463B1A">
        <w:t xml:space="preserve">no bez deblokade računa i reprograma obaveza kroz </w:t>
      </w:r>
      <w:r w:rsidR="00DD3B54" w:rsidRPr="00463B1A">
        <w:t>predstečajni postupak</w:t>
      </w:r>
      <w:r w:rsidRPr="00463B1A">
        <w:t xml:space="preserve"> manje je vjerojatno da će se tvrtka vlastitim snagama vratiti u redovno poslovanje i</w:t>
      </w:r>
      <w:r>
        <w:t xml:space="preserve"> otplatiti dugove.   </w:t>
      </w:r>
    </w:p>
    <w:p w14:textId="77777777" w14:paraId="7E45C65B" w:rsidRDefault="00F46057" w:rsidP="006009B8" w:rsidR="00F46057">
      <w:pPr>
        <w:spacing w:lineRule="auto" w:line="360"/>
        <w:jc w:val="both"/>
      </w:pPr>
    </w:p>
    <w:p w14:textId="1E839230" w14:paraId="284C9F2F" w:rsidRDefault="00B43067" w:rsidP="003168A9" w:rsidR="003168A9" w:rsidRPr="003168A9">
      <w:pPr>
        <w:spacing w:lineRule="auto" w:line="360"/>
        <w:jc w:val="both"/>
      </w:pPr>
      <w:r w:rsidRPr="0006368D">
        <w:t xml:space="preserve">S druge strane </w:t>
      </w:r>
      <w:r w:rsidR="001019A9" w:rsidRPr="0006368D">
        <w:t xml:space="preserve">iz bilance na dan </w:t>
      </w:r>
      <w:r w:rsidR="002C34B1">
        <w:t>31.01.2017</w:t>
      </w:r>
      <w:r w:rsidR="001019A9" w:rsidRPr="0006368D">
        <w:t>.  vidljivo</w:t>
      </w:r>
      <w:r w:rsidRPr="0006368D">
        <w:t xml:space="preserve"> </w:t>
      </w:r>
      <w:r w:rsidR="001019A9" w:rsidRPr="0006368D">
        <w:t xml:space="preserve">je </w:t>
      </w:r>
      <w:r w:rsidRPr="0006368D">
        <w:t xml:space="preserve">da je  potraživanje  tvrtke ukupno </w:t>
      </w:r>
      <w:r w:rsidR="003168A9" w:rsidRPr="003168A9">
        <w:t>1.686.654</w:t>
      </w:r>
    </w:p>
    <w:p w14:textId="7C8C6B76" w14:paraId="7A963670" w:rsidRDefault="00B43067" w:rsidP="003168A9" w:rsidR="00B43067" w:rsidRPr="003168A9">
      <w:pPr>
        <w:spacing w:lineRule="auto" w:line="360"/>
        <w:jc w:val="both"/>
      </w:pPr>
      <w:r w:rsidRPr="0006368D">
        <w:t>kn, dok su obveze</w:t>
      </w:r>
      <w:r w:rsidR="008324CE">
        <w:t xml:space="preserve"> (bilančne)</w:t>
      </w:r>
      <w:r w:rsidRPr="0006368D">
        <w:t xml:space="preserve"> </w:t>
      </w:r>
      <w:r w:rsidR="003168A9" w:rsidRPr="003168A9">
        <w:t>29.180.897</w:t>
      </w:r>
      <w:r w:rsidR="003168A9">
        <w:t xml:space="preserve"> </w:t>
      </w:r>
      <w:r w:rsidRPr="0006368D">
        <w:t>kn</w:t>
      </w:r>
      <w:r w:rsidR="001019A9" w:rsidRPr="0006368D">
        <w:t xml:space="preserve">. </w:t>
      </w:r>
      <w:r w:rsidRPr="0006368D">
        <w:t xml:space="preserve">Istovremeno tvrtka ima </w:t>
      </w:r>
      <w:r w:rsidR="00FA6904">
        <w:t xml:space="preserve">dugotrajnu </w:t>
      </w:r>
      <w:r w:rsidRPr="0006368D">
        <w:t xml:space="preserve"> imovinu u vrijednosti </w:t>
      </w:r>
      <w:r w:rsidR="003168A9" w:rsidRPr="003168A9">
        <w:t xml:space="preserve">7.780.281 </w:t>
      </w:r>
      <w:r w:rsidR="000361F0" w:rsidRPr="000361F0">
        <w:t>kn</w:t>
      </w:r>
      <w:r w:rsidR="00697F57" w:rsidRPr="0006368D">
        <w:t xml:space="preserve">, što je dobra osnova za nastavak uspješnog poslovanja. </w:t>
      </w:r>
    </w:p>
    <w:p w14:textId="49920DD1" w14:paraId="37BD794F" w:rsidRDefault="00B43067" w:rsidP="0054036C" w:rsidR="00B43067">
      <w:pPr>
        <w:spacing w:lineRule="auto" w:line="360"/>
        <w:ind w:right="142"/>
        <w:jc w:val="both"/>
      </w:pPr>
    </w:p>
    <w:p w14:textId="40B68FB1" w14:paraId="09207AAA" w:rsidRDefault="0089744C" w:rsidP="00165F1D" w:rsidR="00647AD4">
      <w:pPr>
        <w:spacing w:lineRule="auto" w:line="360"/>
        <w:ind w:right="142"/>
        <w:jc w:val="both"/>
      </w:pPr>
      <w:r w:rsidRPr="006C1275">
        <w:t>Rezultati poslovanja dati su u računu dobiti i gubitka (</w:t>
      </w:r>
      <w:r w:rsidR="002C34B1">
        <w:t>31.01.2017</w:t>
      </w:r>
      <w:r w:rsidR="00E401FF">
        <w:t>.</w:t>
      </w:r>
      <w:r w:rsidRPr="006C1275">
        <w:t>) u nastavku, dok grafički prikaz</w:t>
      </w:r>
      <w:r w:rsidR="00375664">
        <w:t xml:space="preserve">i pokazuju komparaciju prihoda i rashoda, potraživanja </w:t>
      </w:r>
      <w:r w:rsidR="00023D03">
        <w:t>i</w:t>
      </w:r>
      <w:r w:rsidR="00D73FFA">
        <w:t xml:space="preserve"> obaveza.</w:t>
      </w:r>
    </w:p>
    <w:p w14:textId="77777777" w14:paraId="7126AD62" w:rsidRDefault="00D73FFA" w:rsidP="00165F1D" w:rsidR="00D73FFA">
      <w:pPr>
        <w:spacing w:lineRule="auto" w:line="360"/>
        <w:ind w:right="142"/>
        <w:jc w:val="both"/>
      </w:pPr>
    </w:p>
    <w:tbl>
      <w:tblPr>
        <w:tblW w:type="dxa" w:w="8920"/>
        <w:tblLook w:val="04A0" w:noVBand="1" w:noHBand="0" w:lastColumn="0" w:firstColumn="1" w:lastRow="0" w:firstRow="1"/>
      </w:tblPr>
      <w:tblGrid>
        <w:gridCol w:w="6280"/>
        <w:gridCol w:w="1320"/>
        <w:gridCol w:w="1320"/>
      </w:tblGrid>
      <w:tr w14:textId="77777777" w14:paraId="43B81582" w:rsidTr="003168A9" w:rsidR="003168A9" w:rsidRPr="003168A9">
        <w:trPr>
          <w:trHeight w:val="440"/>
        </w:trPr>
        <w:tc>
          <w:tcPr>
            <w:tcW w:type="dxa" w:w="628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7BE59DDE" w:rsidRDefault="003168A9" w:rsidP="003168A9" w:rsidR="003168A9" w:rsidRPr="003168A9">
            <w:pPr>
              <w:jc w:val="center"/>
              <w:rPr>
                <w:rFonts w:cs="Arial" w:hAnsi="Arial" w:ascii="Arial"/>
                <w:b/>
                <w:bCs/>
                <w:color w:val="000000"/>
                <w:sz w:val="16"/>
                <w:szCs w:val="16"/>
              </w:rPr>
            </w:pPr>
            <w:r w:rsidRPr="003168A9">
              <w:rPr>
                <w:rFonts w:cs="Arial" w:hAnsi="Arial" w:ascii="Arial"/>
                <w:b/>
                <w:bCs/>
                <w:color w:val="000000"/>
                <w:sz w:val="16"/>
                <w:szCs w:val="16"/>
              </w:rPr>
              <w:t>Naziv pozicije</w:t>
            </w:r>
          </w:p>
        </w:tc>
        <w:tc>
          <w:tcPr>
            <w:tcW w:type="dxa" w:w="132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32E64263" w:rsidRDefault="003168A9" w:rsidP="003168A9" w:rsidR="003168A9" w:rsidRPr="003168A9">
            <w:pPr>
              <w:jc w:val="center"/>
              <w:rPr>
                <w:rFonts w:cs="Arial" w:hAnsi="Arial" w:ascii="Arial"/>
                <w:b/>
                <w:bCs/>
                <w:color w:val="000000"/>
                <w:sz w:val="16"/>
                <w:szCs w:val="16"/>
              </w:rPr>
            </w:pPr>
            <w:r w:rsidRPr="003168A9">
              <w:rPr>
                <w:rFonts w:cs="Arial" w:hAnsi="Arial" w:ascii="Arial"/>
                <w:b/>
                <w:bCs/>
                <w:color w:val="000000"/>
                <w:sz w:val="16"/>
                <w:szCs w:val="16"/>
              </w:rPr>
              <w:t>Prethodna godina</w:t>
            </w:r>
          </w:p>
        </w:tc>
        <w:tc>
          <w:tcPr>
            <w:tcW w:type="dxa" w:w="132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468DA9CE" w:rsidRDefault="003168A9" w:rsidP="003168A9" w:rsidR="003168A9" w:rsidRPr="003168A9">
            <w:pPr>
              <w:jc w:val="center"/>
              <w:rPr>
                <w:rFonts w:cs="Arial" w:hAnsi="Arial" w:ascii="Arial"/>
                <w:b/>
                <w:bCs/>
                <w:color w:val="000000"/>
                <w:sz w:val="16"/>
                <w:szCs w:val="16"/>
              </w:rPr>
            </w:pPr>
            <w:r w:rsidRPr="003168A9">
              <w:rPr>
                <w:rFonts w:cs="Arial" w:hAnsi="Arial" w:ascii="Arial"/>
                <w:b/>
                <w:bCs/>
                <w:color w:val="000000"/>
                <w:sz w:val="16"/>
                <w:szCs w:val="16"/>
              </w:rPr>
              <w:t>Tekuća godina</w:t>
            </w:r>
          </w:p>
        </w:tc>
      </w:tr>
      <w:tr w14:textId="77777777" w14:paraId="6F3970B7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81DF59F" w:rsidRDefault="003168A9" w:rsidP="003168A9" w:rsidR="003168A9" w:rsidRPr="003168A9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3168A9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 xml:space="preserve">I. POSLOVNI PRIHODI </w:t>
            </w:r>
            <w:r w:rsidRPr="003168A9">
              <w:rPr>
                <w:rFonts w:cs="Arial" w:hAnsi="Arial" w:ascii="Arial"/>
                <w:color w:val="333399"/>
                <w:sz w:val="18"/>
                <w:szCs w:val="18"/>
              </w:rPr>
              <w:t>(AOP 126 do 130)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0647CA1" w:rsidRDefault="003168A9" w:rsidP="003168A9" w:rsidR="003168A9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79.323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A0DD1E1" w:rsidRDefault="003168A9" w:rsidP="003168A9" w:rsidR="003168A9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4.839.386</w:t>
            </w:r>
          </w:p>
        </w:tc>
      </w:tr>
      <w:tr w14:textId="77777777" w14:paraId="29F91F16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9A60BC1" w:rsidRDefault="003168A9" w:rsidP="003168A9" w:rsidR="003168A9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1. Prihodi od prodaje s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21D948D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3D8A9DC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7D28A04A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52A5161" w:rsidRDefault="003168A9" w:rsidP="003168A9" w:rsidR="003168A9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2. Prihodi od prodaje (izvan grupe)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380CD87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F59A556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0AA6E8BB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A9A4519" w:rsidRDefault="003168A9" w:rsidP="003168A9" w:rsidR="003168A9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3. Prihodi na temelju upotrebe vlastitih proizvoda, robe i usluga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B59A0A2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8742472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7B334D23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03B1411" w:rsidRDefault="003168A9" w:rsidP="003168A9" w:rsidR="003168A9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4. Ostali poslovni prihodi s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57DAA9D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1072C17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5BF8C3BE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A232F4C" w:rsidRDefault="003168A9" w:rsidP="003168A9" w:rsidR="003168A9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5. Ostali poslovni prihodi (izvan grupe)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2DA72EB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79.323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177620A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4.839.386</w:t>
            </w:r>
          </w:p>
        </w:tc>
      </w:tr>
      <w:tr w14:textId="77777777" w14:paraId="4E0906A6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17A2D02" w:rsidRDefault="003168A9" w:rsidP="003168A9" w:rsidR="003168A9" w:rsidRPr="003168A9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3168A9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 xml:space="preserve">II. POSLOVNI RASHODI </w:t>
            </w:r>
            <w:r w:rsidRPr="003168A9">
              <w:rPr>
                <w:rFonts w:cs="Arial" w:hAnsi="Arial" w:ascii="Arial"/>
                <w:color w:val="333399"/>
                <w:sz w:val="18"/>
                <w:szCs w:val="18"/>
              </w:rPr>
              <w:t>(AOP 132+133+137+141+142+143+146+153)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71D9AFC" w:rsidRDefault="003168A9" w:rsidP="003168A9" w:rsidR="003168A9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360.474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5CFC017" w:rsidRDefault="003168A9" w:rsidP="003168A9" w:rsidR="003168A9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1.177.719</w:t>
            </w:r>
          </w:p>
        </w:tc>
      </w:tr>
      <w:tr w14:textId="77777777" w14:paraId="5E61205C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B50F568" w:rsidRDefault="003168A9" w:rsidP="003168A9" w:rsidR="003168A9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1. Promjene vrijednosti zaliha proizvodnje u tijeku i gotovih proizvoda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BE36E38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F085992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71CEE191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F235FF5" w:rsidRDefault="003168A9" w:rsidP="003168A9" w:rsidR="003168A9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2. Materijalni troškovi (AOP 134 do 136)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B25217C" w:rsidRDefault="003168A9" w:rsidP="003168A9" w:rsidR="003168A9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283.212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A823F9A" w:rsidRDefault="003168A9" w:rsidP="003168A9" w:rsidR="003168A9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1.137.351</w:t>
            </w:r>
          </w:p>
        </w:tc>
      </w:tr>
      <w:tr w14:textId="77777777" w14:paraId="541CCE8B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8B063CD" w:rsidRDefault="003168A9" w:rsidP="003168A9" w:rsidR="003168A9" w:rsidRPr="003168A9">
            <w:pPr>
              <w:rPr>
                <w:rFonts w:cs="Arial" w:hAnsi="Arial" w:ascii="Arial"/>
                <w:i/>
                <w:iCs/>
                <w:sz w:val="18"/>
                <w:szCs w:val="18"/>
              </w:rPr>
            </w:pPr>
            <w:r w:rsidRPr="003168A9">
              <w:rPr>
                <w:rFonts w:cs="Arial" w:hAnsi="Arial" w:ascii="Arial"/>
                <w:i/>
                <w:iCs/>
                <w:sz w:val="18"/>
                <w:szCs w:val="18"/>
              </w:rPr>
              <w:t xml:space="preserve">        a) Troškovi sirovina i materijala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1F16726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6.930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50ECEB4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7.293</w:t>
            </w:r>
          </w:p>
        </w:tc>
      </w:tr>
      <w:tr w14:textId="77777777" w14:paraId="08E07AE8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02C8DC6" w:rsidRDefault="003168A9" w:rsidP="003168A9" w:rsidR="003168A9" w:rsidRPr="003168A9">
            <w:pPr>
              <w:rPr>
                <w:rFonts w:cs="Arial" w:hAnsi="Arial" w:ascii="Arial"/>
                <w:i/>
                <w:iCs/>
                <w:sz w:val="18"/>
                <w:szCs w:val="18"/>
              </w:rPr>
            </w:pPr>
            <w:r w:rsidRPr="003168A9">
              <w:rPr>
                <w:rFonts w:cs="Arial" w:hAnsi="Arial" w:ascii="Arial"/>
                <w:i/>
                <w:iCs/>
                <w:sz w:val="18"/>
                <w:szCs w:val="18"/>
              </w:rPr>
              <w:t xml:space="preserve">        b) Troškovi prodane robe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847D89E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74E109E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1.097.663</w:t>
            </w:r>
          </w:p>
        </w:tc>
      </w:tr>
      <w:tr w14:textId="77777777" w14:paraId="3711D658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6D7D35A" w:rsidRDefault="003168A9" w:rsidP="003168A9" w:rsidR="003168A9" w:rsidRPr="003168A9">
            <w:pPr>
              <w:rPr>
                <w:rFonts w:cs="Arial" w:hAnsi="Arial" w:ascii="Arial"/>
                <w:i/>
                <w:iCs/>
                <w:sz w:val="18"/>
                <w:szCs w:val="18"/>
              </w:rPr>
            </w:pPr>
            <w:r w:rsidRPr="003168A9">
              <w:rPr>
                <w:rFonts w:cs="Arial" w:hAnsi="Arial" w:ascii="Arial"/>
                <w:i/>
                <w:iCs/>
                <w:sz w:val="18"/>
                <w:szCs w:val="18"/>
              </w:rPr>
              <w:t xml:space="preserve">        c) Ostali vanjski troškovi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0D3D898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276.282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A292234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32.395</w:t>
            </w:r>
          </w:p>
        </w:tc>
      </w:tr>
      <w:tr w14:textId="77777777" w14:paraId="1BBD0E7B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258C350" w:rsidRDefault="003168A9" w:rsidP="003168A9" w:rsidR="003168A9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3. Troškovi osoblja (AOP 138 do 140)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249A9A1" w:rsidRDefault="003168A9" w:rsidP="003168A9" w:rsidR="003168A9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68.444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EFD6FF6" w:rsidRDefault="003168A9" w:rsidP="003168A9" w:rsidR="003168A9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39.485</w:t>
            </w:r>
          </w:p>
        </w:tc>
      </w:tr>
      <w:tr w14:textId="77777777" w14:paraId="27B4EB00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EE13D8E" w:rsidRDefault="003168A9" w:rsidP="003168A9" w:rsidR="003168A9" w:rsidRPr="003168A9">
            <w:pPr>
              <w:rPr>
                <w:rFonts w:cs="Arial" w:hAnsi="Arial" w:ascii="Arial"/>
                <w:i/>
                <w:iCs/>
                <w:sz w:val="18"/>
                <w:szCs w:val="18"/>
              </w:rPr>
            </w:pPr>
            <w:r w:rsidRPr="003168A9">
              <w:rPr>
                <w:rFonts w:cs="Arial" w:hAnsi="Arial" w:ascii="Arial"/>
                <w:i/>
                <w:iCs/>
                <w:sz w:val="18"/>
                <w:szCs w:val="18"/>
              </w:rPr>
              <w:t xml:space="preserve">        a) Neto plaće i nadnice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2034541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45.668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284B232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26.614</w:t>
            </w:r>
          </w:p>
        </w:tc>
      </w:tr>
      <w:tr w14:textId="77777777" w14:paraId="44A7123C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2A839BD" w:rsidRDefault="003168A9" w:rsidP="003168A9" w:rsidR="003168A9" w:rsidRPr="003168A9">
            <w:pPr>
              <w:rPr>
                <w:rFonts w:cs="Arial" w:hAnsi="Arial" w:ascii="Arial"/>
                <w:i/>
                <w:iCs/>
                <w:sz w:val="18"/>
                <w:szCs w:val="18"/>
              </w:rPr>
            </w:pPr>
            <w:r w:rsidRPr="003168A9">
              <w:rPr>
                <w:rFonts w:cs="Arial" w:hAnsi="Arial" w:ascii="Arial"/>
                <w:i/>
                <w:iCs/>
                <w:sz w:val="18"/>
                <w:szCs w:val="18"/>
              </w:rPr>
              <w:t xml:space="preserve">        b) Troškovi poreza i doprinosa iz plaća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ABBE039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12.731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495DF5F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7.076</w:t>
            </w:r>
          </w:p>
        </w:tc>
      </w:tr>
      <w:tr w14:textId="77777777" w14:paraId="3A834B1F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8734FA7" w:rsidRDefault="003168A9" w:rsidP="003168A9" w:rsidR="003168A9" w:rsidRPr="003168A9">
            <w:pPr>
              <w:rPr>
                <w:rFonts w:cs="Arial" w:hAnsi="Arial" w:ascii="Arial"/>
                <w:i/>
                <w:iCs/>
                <w:sz w:val="18"/>
                <w:szCs w:val="18"/>
              </w:rPr>
            </w:pPr>
            <w:r w:rsidRPr="003168A9">
              <w:rPr>
                <w:rFonts w:cs="Arial" w:hAnsi="Arial" w:ascii="Arial"/>
                <w:i/>
                <w:iCs/>
                <w:sz w:val="18"/>
                <w:szCs w:val="18"/>
              </w:rPr>
              <w:t xml:space="preserve">        c) Doprinosi na plaće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AC39AEC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10.045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D1B4719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5.795</w:t>
            </w:r>
          </w:p>
        </w:tc>
      </w:tr>
      <w:tr w14:textId="77777777" w14:paraId="44565F3B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9E5B136" w:rsidRDefault="003168A9" w:rsidP="003168A9" w:rsidR="003168A9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4. Amortizacija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BCC535C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1.253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8A6DC18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67EA9CD6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0904475" w:rsidRDefault="003168A9" w:rsidP="003168A9" w:rsidR="003168A9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5. Ostali troškovi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99F172A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7.565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7489E37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883</w:t>
            </w:r>
          </w:p>
        </w:tc>
      </w:tr>
      <w:tr w14:textId="77777777" w14:paraId="5AC0CFE8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E8FBD6C" w:rsidRDefault="003168A9" w:rsidP="003168A9" w:rsidR="003168A9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6. Vrijednosna usklađenja (AOP 144+145)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B629F7D" w:rsidRDefault="003168A9" w:rsidP="003168A9" w:rsidR="003168A9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18D74A5" w:rsidRDefault="003168A9" w:rsidP="003168A9" w:rsidR="003168A9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</w:tr>
      <w:tr w14:textId="77777777" w14:paraId="38370600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1F4DBC3" w:rsidRDefault="003168A9" w:rsidP="003168A9" w:rsidR="003168A9" w:rsidRPr="003168A9">
            <w:pPr>
              <w:rPr>
                <w:rFonts w:cs="Arial" w:hAnsi="Arial" w:ascii="Arial"/>
                <w:i/>
                <w:iCs/>
                <w:sz w:val="18"/>
                <w:szCs w:val="18"/>
              </w:rPr>
            </w:pPr>
            <w:r w:rsidRPr="003168A9">
              <w:rPr>
                <w:rFonts w:cs="Arial" w:hAnsi="Arial" w:ascii="Arial"/>
                <w:i/>
                <w:iCs/>
                <w:sz w:val="18"/>
                <w:szCs w:val="18"/>
              </w:rPr>
              <w:t xml:space="preserve">       a) dugotrajne imovine osim financijske imovine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99F9192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9A05DB1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28BFD108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1EDF868" w:rsidRDefault="003168A9" w:rsidP="003168A9" w:rsidR="003168A9" w:rsidRPr="003168A9">
            <w:pPr>
              <w:rPr>
                <w:rFonts w:cs="Arial" w:hAnsi="Arial" w:ascii="Arial"/>
                <w:i/>
                <w:iCs/>
                <w:sz w:val="18"/>
                <w:szCs w:val="18"/>
              </w:rPr>
            </w:pPr>
            <w:r w:rsidRPr="003168A9">
              <w:rPr>
                <w:rFonts w:cs="Arial" w:hAnsi="Arial" w:ascii="Arial"/>
                <w:i/>
                <w:iCs/>
                <w:sz w:val="18"/>
                <w:szCs w:val="18"/>
              </w:rPr>
              <w:t xml:space="preserve">       b) kratkotrajne imovine osim financijske imovine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15F6F6C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5423A35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5AC504E2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1C2E836" w:rsidRDefault="003168A9" w:rsidP="003168A9" w:rsidR="003168A9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7. Rezerviranja (AOP 147 do 152)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D534453" w:rsidRDefault="003168A9" w:rsidP="003168A9" w:rsidR="003168A9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E70DC6C" w:rsidRDefault="003168A9" w:rsidP="003168A9" w:rsidR="003168A9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</w:tr>
      <w:tr w14:textId="77777777" w14:paraId="642C8B11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3593049" w:rsidRDefault="003168A9" w:rsidP="003168A9" w:rsidR="003168A9" w:rsidRPr="003168A9">
            <w:pPr>
              <w:rPr>
                <w:rFonts w:cs="Arial" w:hAnsi="Arial" w:ascii="Arial"/>
                <w:i/>
                <w:iCs/>
                <w:sz w:val="18"/>
                <w:szCs w:val="18"/>
              </w:rPr>
            </w:pPr>
            <w:r w:rsidRPr="003168A9">
              <w:rPr>
                <w:rFonts w:cs="Arial" w:hAnsi="Arial" w:ascii="Arial"/>
                <w:i/>
                <w:iCs/>
                <w:sz w:val="18"/>
                <w:szCs w:val="18"/>
              </w:rPr>
              <w:t xml:space="preserve">       a) Rezerviranja za mirovine, otpremnine i slične obveze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F9E46B9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60BF7C2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47DD54CA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BDFF0DB" w:rsidRDefault="003168A9" w:rsidP="003168A9" w:rsidR="003168A9" w:rsidRPr="003168A9">
            <w:pPr>
              <w:rPr>
                <w:rFonts w:cs="Arial" w:hAnsi="Arial" w:ascii="Arial"/>
                <w:i/>
                <w:iCs/>
                <w:sz w:val="18"/>
                <w:szCs w:val="18"/>
              </w:rPr>
            </w:pPr>
            <w:r w:rsidRPr="003168A9">
              <w:rPr>
                <w:rFonts w:cs="Arial" w:hAnsi="Arial" w:ascii="Arial"/>
                <w:i/>
                <w:iCs/>
                <w:sz w:val="18"/>
                <w:szCs w:val="18"/>
              </w:rPr>
              <w:t xml:space="preserve">       b) Rezerviranja za porezne obveze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927C7B0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624ABBE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3B47C3F4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10AAF23" w:rsidRDefault="003168A9" w:rsidP="003168A9" w:rsidR="003168A9" w:rsidRPr="003168A9">
            <w:pPr>
              <w:rPr>
                <w:rFonts w:cs="Arial" w:hAnsi="Arial" w:ascii="Arial"/>
                <w:i/>
                <w:iCs/>
                <w:sz w:val="18"/>
                <w:szCs w:val="18"/>
              </w:rPr>
            </w:pPr>
            <w:r w:rsidRPr="003168A9">
              <w:rPr>
                <w:rFonts w:cs="Arial" w:hAnsi="Arial" w:ascii="Arial"/>
                <w:i/>
                <w:iCs/>
                <w:sz w:val="18"/>
                <w:szCs w:val="18"/>
              </w:rPr>
              <w:t xml:space="preserve">       c) Rezerviranja za započete sudske sporove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1ED9ED0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3F28E3E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67B6DF0E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B3542FA" w:rsidRDefault="003168A9" w:rsidP="003168A9" w:rsidR="003168A9" w:rsidRPr="003168A9">
            <w:pPr>
              <w:rPr>
                <w:rFonts w:cs="Arial" w:hAnsi="Arial" w:ascii="Arial"/>
                <w:i/>
                <w:iCs/>
                <w:sz w:val="18"/>
                <w:szCs w:val="18"/>
              </w:rPr>
            </w:pPr>
            <w:r w:rsidRPr="003168A9">
              <w:rPr>
                <w:rFonts w:cs="Arial" w:hAnsi="Arial" w:ascii="Arial"/>
                <w:i/>
                <w:iCs/>
                <w:sz w:val="18"/>
                <w:szCs w:val="18"/>
              </w:rPr>
              <w:t xml:space="preserve">       d) Rezerviranja za troškove obnavljanja prirodnih bogatstava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5575AC5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3420B44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4242C3C6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D98147E" w:rsidRDefault="003168A9" w:rsidP="003168A9" w:rsidR="003168A9" w:rsidRPr="003168A9">
            <w:pPr>
              <w:rPr>
                <w:rFonts w:cs="Arial" w:hAnsi="Arial" w:ascii="Arial"/>
                <w:i/>
                <w:iCs/>
                <w:sz w:val="18"/>
                <w:szCs w:val="18"/>
              </w:rPr>
            </w:pPr>
            <w:r w:rsidRPr="003168A9">
              <w:rPr>
                <w:rFonts w:cs="Arial" w:hAnsi="Arial" w:ascii="Arial"/>
                <w:i/>
                <w:iCs/>
                <w:sz w:val="18"/>
                <w:szCs w:val="18"/>
              </w:rPr>
              <w:lastRenderedPageBreak/>
              <w:t xml:space="preserve">       e) Rezerviranja za troškove u jamstvenim rokovima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E572200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FC0607E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6380C2DB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65D6277" w:rsidRDefault="003168A9" w:rsidP="003168A9" w:rsidR="003168A9" w:rsidRPr="003168A9">
            <w:pPr>
              <w:rPr>
                <w:rFonts w:cs="Arial" w:hAnsi="Arial" w:ascii="Arial"/>
                <w:i/>
                <w:iCs/>
                <w:sz w:val="18"/>
                <w:szCs w:val="18"/>
              </w:rPr>
            </w:pPr>
            <w:r w:rsidRPr="003168A9">
              <w:rPr>
                <w:rFonts w:cs="Arial" w:hAnsi="Arial" w:ascii="Arial"/>
                <w:i/>
                <w:iCs/>
                <w:sz w:val="18"/>
                <w:szCs w:val="18"/>
              </w:rPr>
              <w:t xml:space="preserve">       f) Druga rezerviranja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797396A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F82443E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3760EAB9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DC03E92" w:rsidRDefault="003168A9" w:rsidP="003168A9" w:rsidR="003168A9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8. Ostali poslovni rashodi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32D6046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ED33338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63D0AEEF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C198CF5" w:rsidRDefault="003168A9" w:rsidP="003168A9" w:rsidR="003168A9" w:rsidRPr="003168A9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3168A9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 xml:space="preserve">III. FINANCIJSKI PRIHODI </w:t>
            </w:r>
            <w:r w:rsidRPr="003168A9">
              <w:rPr>
                <w:rFonts w:cs="Arial" w:hAnsi="Arial" w:ascii="Arial"/>
                <w:color w:val="333399"/>
                <w:sz w:val="18"/>
                <w:szCs w:val="18"/>
              </w:rPr>
              <w:t>(AOP 155 do 164)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B414D00" w:rsidRDefault="003168A9" w:rsidP="003168A9" w:rsidR="003168A9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704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333C31B" w:rsidRDefault="003168A9" w:rsidP="003168A9" w:rsidR="003168A9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</w:tr>
      <w:tr w14:textId="77777777" w14:paraId="546B27C5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7D3F5A4" w:rsidRDefault="003168A9" w:rsidP="003168A9" w:rsidR="003168A9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 1. Prihodi od ulaganja u udjele (dionice) poduzetnika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9838737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5E745BC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1F6C0B31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DE18EAE" w:rsidRDefault="003168A9" w:rsidP="003168A9" w:rsidR="003168A9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 2. Prihodi od ulaganja u udjele (dionice) društava povezanih</w:t>
            </w:r>
            <w:r w:rsidRPr="003168A9">
              <w:rPr>
                <w:rFonts w:cs="Arial" w:hAnsi="Arial" w:ascii="Arial"/>
                <w:sz w:val="18"/>
                <w:szCs w:val="18"/>
              </w:rPr>
              <w:br/>
              <w:t xml:space="preserve">         sudjelujućim interesima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12B6215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85E944C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49A4208E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EF619A4" w:rsidRDefault="003168A9" w:rsidP="003168A9" w:rsidR="003168A9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 3. Prihodi od ostalih dugotrajnih financijskih ulaganja i zajmova</w:t>
            </w:r>
            <w:r w:rsidRPr="003168A9">
              <w:rPr>
                <w:rFonts w:cs="Arial" w:hAnsi="Arial" w:ascii="Arial"/>
                <w:sz w:val="18"/>
                <w:szCs w:val="18"/>
              </w:rPr>
              <w:br/>
              <w:t xml:space="preserve">        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2425CF5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6F4D535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1F586778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881BA4F" w:rsidRDefault="003168A9" w:rsidP="003168A9" w:rsidR="003168A9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 4. Ostali prihodi s osnove kamata iz odnosa s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3D5308E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4B498D9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57F482A7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D8627A2" w:rsidRDefault="003168A9" w:rsidP="003168A9" w:rsidR="003168A9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 5. Tečajne razlike i ostali financijski prihodi iz odnosa s</w:t>
            </w:r>
            <w:r w:rsidRPr="003168A9">
              <w:rPr>
                <w:rFonts w:cs="Arial" w:hAnsi="Arial" w:ascii="Arial"/>
                <w:sz w:val="18"/>
                <w:szCs w:val="18"/>
              </w:rPr>
              <w:br/>
              <w:t xml:space="preserve">        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EAB3ECE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A952D37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251121F7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A451B2E" w:rsidRDefault="003168A9" w:rsidP="003168A9" w:rsidR="003168A9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 6. Prihodi od ostalih dugotrajnih financijskih ulaganja i zajmova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8309DBC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C200FF5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4EA2DC94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D50D33B" w:rsidRDefault="003168A9" w:rsidP="003168A9" w:rsidR="003168A9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 7. Ostali prihodi s osnove kamata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0C43163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1A76A39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2404F6EC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8F50BBB" w:rsidRDefault="003168A9" w:rsidP="003168A9" w:rsidR="003168A9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 8. Tečajne razlike i ostali financijski prihodi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BCFE956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237715F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05E05BAB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D81720F" w:rsidRDefault="003168A9" w:rsidP="003168A9" w:rsidR="003168A9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 9. Nerealizirani dobici (prihodi) od financijske imovine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A018E61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8BFEC7D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0E7C543E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B2963F3" w:rsidRDefault="003168A9" w:rsidP="003168A9" w:rsidR="003168A9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10. Ostali financijski prihodi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DEC16ED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704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5385E08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24F543FB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2B88166" w:rsidRDefault="003168A9" w:rsidP="003168A9" w:rsidR="003168A9" w:rsidRPr="003168A9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3168A9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 xml:space="preserve">IV. FINANCIJSKI RASHODI </w:t>
            </w:r>
            <w:r w:rsidRPr="003168A9">
              <w:rPr>
                <w:rFonts w:cs="Arial" w:hAnsi="Arial" w:ascii="Arial"/>
                <w:color w:val="333399"/>
                <w:sz w:val="18"/>
                <w:szCs w:val="18"/>
              </w:rPr>
              <w:t>(AOP 166 do 172)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B490CB6" w:rsidRDefault="003168A9" w:rsidP="003168A9" w:rsidR="003168A9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135.999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C794FC1" w:rsidRDefault="003168A9" w:rsidP="003168A9" w:rsidR="003168A9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2.605.990</w:t>
            </w:r>
          </w:p>
        </w:tc>
      </w:tr>
      <w:tr w14:textId="77777777" w14:paraId="3AB92FC3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03DB5BE" w:rsidRDefault="003168A9" w:rsidP="003168A9" w:rsidR="003168A9" w:rsidRPr="003168A9">
            <w:pPr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 1. Rashodi s osnove kamata i slični rashodi s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A7237C2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AD1B929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2B8B98A1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D6A2BD2" w:rsidRDefault="003168A9" w:rsidP="003168A9" w:rsidR="003168A9" w:rsidRPr="003168A9">
            <w:pPr>
              <w:ind w:firstLineChars="100" w:firstLine="180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2. Tečajne razlike i drugi rashodi s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D200B48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15D8386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5BE3FAC7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56B1029" w:rsidRDefault="003168A9" w:rsidP="003168A9" w:rsidR="003168A9" w:rsidRPr="003168A9">
            <w:pPr>
              <w:ind w:firstLineChars="100" w:firstLine="180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3. Rashodi s osnove kamata i slični rashodi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757CD2A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135.999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E6676B0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218</w:t>
            </w:r>
          </w:p>
        </w:tc>
      </w:tr>
      <w:tr w14:textId="77777777" w14:paraId="6A57355C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4189103" w:rsidRDefault="003168A9" w:rsidP="003168A9" w:rsidR="003168A9" w:rsidRPr="003168A9">
            <w:pPr>
              <w:ind w:firstLineChars="100" w:firstLine="180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4. Tečajne razlike i drugi rashodi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D800F6F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4DCEC04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354D3CD1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EA6F772" w:rsidRDefault="003168A9" w:rsidP="003168A9" w:rsidR="003168A9" w:rsidRPr="003168A9">
            <w:pPr>
              <w:ind w:firstLineChars="100" w:firstLine="180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5. Nerealizirani gubici (rashodi) od financijske imovine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66F8EE7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0CA207E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1A443FF6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F22FCDB" w:rsidRDefault="003168A9" w:rsidP="003168A9" w:rsidR="003168A9" w:rsidRPr="003168A9">
            <w:pPr>
              <w:ind w:firstLineChars="100" w:firstLine="180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6. Vrijednosna usklađenja financijske imovine (neto)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C4B6315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324EA7A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093A7112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7567A96" w:rsidRDefault="003168A9" w:rsidP="003168A9" w:rsidR="003168A9" w:rsidRPr="003168A9">
            <w:pPr>
              <w:ind w:firstLineChars="100" w:firstLine="180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7. Ostali financijski rashodi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BA9AB80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72533A1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2.605.772</w:t>
            </w:r>
          </w:p>
        </w:tc>
      </w:tr>
      <w:tr w14:textId="77777777" w14:paraId="494A2147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2108141" w:rsidRDefault="003168A9" w:rsidP="003168A9" w:rsidR="003168A9" w:rsidRPr="003168A9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3168A9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>V.    UDIO U DOBITI OD DRUŠTAVA POVEZANIH SUDJELUJUĆIM</w:t>
            </w:r>
            <w:r w:rsidRPr="003168A9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br/>
              <w:t xml:space="preserve">       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E3B598D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5E7663D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1E5757B3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BEB8905" w:rsidRDefault="003168A9" w:rsidP="003168A9" w:rsidR="003168A9" w:rsidRPr="003168A9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3168A9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>VI.   UDIO U DOBITI OD  ZAJEDNIČKIH POTHVATA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5F451B1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8EEDB14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7DDAEBED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7CC21CE" w:rsidRDefault="003168A9" w:rsidP="003168A9" w:rsidR="003168A9" w:rsidRPr="003168A9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3168A9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>VII.  UDIO U GUBITKU OD DRUŠTAVA POVEZANIH SUDJELUJUĆIM</w:t>
            </w:r>
            <w:r w:rsidRPr="003168A9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br/>
              <w:t xml:space="preserve">       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D39A305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72FBFB8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500AD9B8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299ED7D" w:rsidRDefault="003168A9" w:rsidP="003168A9" w:rsidR="003168A9" w:rsidRPr="003168A9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3168A9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>VIII. UDIO U GUBITKU OD ZAJEDNIČKIH POTHVATA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638C121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A55FE54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052B325D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B4F55C3" w:rsidRDefault="003168A9" w:rsidP="003168A9" w:rsidR="003168A9" w:rsidRPr="003168A9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3168A9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 xml:space="preserve">IX.   UKUPNI PRIHODI </w:t>
            </w:r>
            <w:r w:rsidRPr="003168A9">
              <w:rPr>
                <w:rFonts w:cs="Arial" w:hAnsi="Arial" w:ascii="Arial"/>
                <w:color w:val="333399"/>
                <w:sz w:val="18"/>
                <w:szCs w:val="18"/>
              </w:rPr>
              <w:t>(AOP 125+154+173 + 174)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D9A0596" w:rsidRDefault="003168A9" w:rsidP="003168A9" w:rsidR="003168A9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80.027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8D52CF9" w:rsidRDefault="003168A9" w:rsidP="003168A9" w:rsidR="003168A9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4.839.386</w:t>
            </w:r>
          </w:p>
        </w:tc>
      </w:tr>
      <w:tr w14:textId="77777777" w14:paraId="6F9E9927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537CE75" w:rsidRDefault="003168A9" w:rsidP="003168A9" w:rsidR="003168A9" w:rsidRPr="003168A9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3168A9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 xml:space="preserve">X.    UKUPNI RASHODI </w:t>
            </w:r>
            <w:r w:rsidRPr="003168A9">
              <w:rPr>
                <w:rFonts w:cs="Arial" w:hAnsi="Arial" w:ascii="Arial"/>
                <w:color w:val="333399"/>
                <w:sz w:val="18"/>
                <w:szCs w:val="18"/>
              </w:rPr>
              <w:t>(AOP 131+165+175 + 176)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8F852F2" w:rsidRDefault="003168A9" w:rsidP="003168A9" w:rsidR="003168A9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496.473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992CBBB" w:rsidRDefault="003168A9" w:rsidP="003168A9" w:rsidR="003168A9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3.783.709</w:t>
            </w:r>
          </w:p>
        </w:tc>
      </w:tr>
      <w:tr w14:textId="77777777" w14:paraId="5B9CE990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2664D4D" w:rsidRDefault="003168A9" w:rsidP="003168A9" w:rsidR="003168A9" w:rsidRPr="003168A9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3168A9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 xml:space="preserve">XI.   DOBIT ILI GUBITAK PRIJE OPOREZIVANJA </w:t>
            </w:r>
            <w:r w:rsidRPr="003168A9">
              <w:rPr>
                <w:rFonts w:cs="Arial" w:hAnsi="Arial" w:ascii="Arial"/>
                <w:color w:val="333399"/>
                <w:sz w:val="18"/>
                <w:szCs w:val="18"/>
              </w:rPr>
              <w:t>(AOP 177-178)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9B05E9D" w:rsidRDefault="003168A9" w:rsidP="003168A9" w:rsidR="003168A9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-416.446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E2A6622" w:rsidRDefault="003168A9" w:rsidP="003168A9" w:rsidR="003168A9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1.055.677</w:t>
            </w:r>
          </w:p>
        </w:tc>
      </w:tr>
      <w:tr w14:textId="77777777" w14:paraId="7B771C43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DB91088" w:rsidRDefault="003168A9" w:rsidP="003168A9" w:rsidR="003168A9" w:rsidRPr="003168A9">
            <w:pPr>
              <w:ind w:firstLineChars="100" w:firstLine="180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1. Dobit prije oporezivanja (AOP 177-178)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FBBF55E" w:rsidRDefault="003168A9" w:rsidP="003168A9" w:rsidR="003168A9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8C0E752" w:rsidRDefault="003168A9" w:rsidP="003168A9" w:rsidR="003168A9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1.055.677</w:t>
            </w:r>
          </w:p>
        </w:tc>
      </w:tr>
      <w:tr w14:textId="77777777" w14:paraId="4663244C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38430A0" w:rsidRDefault="003168A9" w:rsidP="003168A9" w:rsidR="003168A9" w:rsidRPr="003168A9">
            <w:pPr>
              <w:ind w:firstLineChars="100" w:firstLine="180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 2. Gubitak prije oporezivanja (AOP 178-177)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14A2E63" w:rsidRDefault="003168A9" w:rsidP="003168A9" w:rsidR="003168A9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416.446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5E251A6" w:rsidRDefault="003168A9" w:rsidP="003168A9" w:rsidR="003168A9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</w:tr>
      <w:tr w14:textId="77777777" w14:paraId="6F472EE1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4744D07" w:rsidRDefault="003168A9" w:rsidP="003168A9" w:rsidR="003168A9" w:rsidRPr="003168A9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3168A9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>XII.  POREZ NA DOBIT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CBBE214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EDCFF9E" w:rsidRDefault="003168A9" w:rsidP="003168A9" w:rsidR="003168A9" w:rsidRPr="003168A9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54807E60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8DE6FD1" w:rsidRDefault="003168A9" w:rsidP="003168A9" w:rsidR="003168A9" w:rsidRPr="003168A9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3168A9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 xml:space="preserve">XIII. DOBIT ILI GUBITAK RAZDOBLJA </w:t>
            </w:r>
            <w:r w:rsidRPr="003168A9">
              <w:rPr>
                <w:rFonts w:cs="Arial" w:hAnsi="Arial" w:ascii="Arial"/>
                <w:color w:val="333399"/>
                <w:sz w:val="18"/>
                <w:szCs w:val="18"/>
              </w:rPr>
              <w:t>(AOP 179-182)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87464FE" w:rsidRDefault="003168A9" w:rsidP="003168A9" w:rsidR="003168A9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-416.446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453235E" w:rsidRDefault="003168A9" w:rsidP="003168A9" w:rsidR="003168A9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1.055.677</w:t>
            </w:r>
          </w:p>
        </w:tc>
      </w:tr>
      <w:tr w14:textId="77777777" w14:paraId="6E247440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07D0FAD" w:rsidRDefault="003168A9" w:rsidP="003168A9" w:rsidR="003168A9" w:rsidRPr="003168A9">
            <w:pPr>
              <w:ind w:firstLineChars="100" w:firstLine="180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1. Dobit razdoblja (AOP 179-182)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8CF41C8" w:rsidRDefault="003168A9" w:rsidP="003168A9" w:rsidR="003168A9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21B58A5" w:rsidRDefault="003168A9" w:rsidP="003168A9" w:rsidR="003168A9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1.055.677</w:t>
            </w:r>
          </w:p>
        </w:tc>
      </w:tr>
      <w:tr w14:textId="77777777" w14:paraId="68D72170" w:rsidTr="003168A9" w:rsidR="003168A9" w:rsidRPr="003168A9">
        <w:trPr>
          <w:trHeight w:val="240"/>
        </w:trPr>
        <w:tc>
          <w:tcPr>
            <w:tcW w:type="dxa" w:w="628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78CB1F1" w:rsidRDefault="003168A9" w:rsidP="003168A9" w:rsidR="003168A9" w:rsidRPr="003168A9">
            <w:pPr>
              <w:ind w:firstLineChars="100" w:firstLine="180"/>
              <w:rPr>
                <w:rFonts w:cs="Arial" w:hAnsi="Arial" w:ascii="Arial"/>
                <w:sz w:val="18"/>
                <w:szCs w:val="18"/>
              </w:rPr>
            </w:pPr>
            <w:r w:rsidRPr="003168A9">
              <w:rPr>
                <w:rFonts w:cs="Arial" w:hAnsi="Arial" w:ascii="Arial"/>
                <w:sz w:val="18"/>
                <w:szCs w:val="18"/>
              </w:rPr>
              <w:t xml:space="preserve">  2. Gubitak razdoblja (AOP 182-179)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B932A51" w:rsidRDefault="003168A9" w:rsidP="003168A9" w:rsidR="003168A9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416.446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7CB2F02" w:rsidRDefault="003168A9" w:rsidP="003168A9" w:rsidR="003168A9" w:rsidRPr="003168A9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3168A9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</w:tr>
    </w:tbl>
    <w:p w14:textId="77777777" w14:paraId="1D3994E8" w:rsidRDefault="00E527C5" w:rsidP="00165F1D" w:rsidR="00E527C5" w:rsidRPr="006C1275">
      <w:pPr>
        <w:spacing w:lineRule="auto" w:line="360"/>
        <w:ind w:right="142"/>
        <w:jc w:val="both"/>
      </w:pPr>
    </w:p>
    <w:p w14:textId="77777777" w14:paraId="0EF8E57F" w:rsidRDefault="008A34EF" w:rsidP="00165F1D" w:rsidR="008A34EF" w:rsidRPr="006C1275">
      <w:pPr>
        <w:spacing w:lineRule="auto" w:line="360"/>
        <w:ind w:right="142"/>
        <w:jc w:val="both"/>
        <w:rPr>
          <w:color w:val="FF0000"/>
        </w:rPr>
      </w:pPr>
    </w:p>
    <w:p w14:textId="201B5713" w14:paraId="0D04054E" w:rsidRDefault="00AE2409" w:rsidP="00DC6105" w:rsidR="00AE2409">
      <w:pPr>
        <w:pStyle w:val="Tijeloteksta"/>
        <w:spacing w:lineRule="auto" w:line="360"/>
        <w:rPr>
          <w:rFonts w:hAnsi="Times New Roman" w:ascii="Times New Roman"/>
          <w:i/>
          <w:sz w:val="24"/>
          <w:szCs w:val="24"/>
        </w:rPr>
      </w:pPr>
    </w:p>
    <w:p w14:textId="77777777" w14:paraId="2C60C42B" w:rsidRDefault="00375664" w:rsidP="00DC6105" w:rsidR="00375664">
      <w:pPr>
        <w:pStyle w:val="Tijeloteksta"/>
        <w:spacing w:lineRule="auto" w:line="360"/>
        <w:rPr>
          <w:rFonts w:hAnsi="Times New Roman" w:ascii="Times New Roman"/>
          <w:sz w:val="24"/>
          <w:szCs w:val="24"/>
          <w:lang w:val="hr-HR"/>
        </w:rPr>
      </w:pPr>
    </w:p>
    <w:p w14:textId="77777777" w14:paraId="5F892474" w:rsidRDefault="00A31C78" w:rsidP="00DC6105" w:rsidR="00A31C78">
      <w:pPr>
        <w:pStyle w:val="Tijeloteksta"/>
        <w:spacing w:lineRule="auto" w:line="360"/>
        <w:rPr>
          <w:rFonts w:hAnsi="Times New Roman" w:ascii="Times New Roman"/>
          <w:sz w:val="24"/>
          <w:szCs w:val="24"/>
          <w:lang w:val="hr-HR"/>
        </w:rPr>
      </w:pPr>
    </w:p>
    <w:p w14:textId="77777777" w14:paraId="4CE4A88B" w:rsidRDefault="004B5643" w:rsidR="004B5643">
      <w:pPr>
        <w:rPr>
          <w:snapToGrid w:val="false"/>
          <w:lang w:eastAsia="en-US"/>
        </w:rPr>
      </w:pPr>
      <w:r>
        <w:br w:type="page"/>
      </w:r>
    </w:p>
    <w:p w14:textId="5F632C69" w14:paraId="095872FC" w:rsidRDefault="003A1AFF" w:rsidP="004B5643" w:rsidR="00400C41">
      <w:pPr>
        <w:spacing w:lineRule="auto" w:line="360"/>
        <w:ind w:right="142"/>
      </w:pPr>
      <w:r>
        <w:lastRenderedPageBreak/>
        <w:t xml:space="preserve">U nastavku slijedi bilanca </w:t>
      </w:r>
      <w:r w:rsidR="00236ED9">
        <w:t>tvrtke na dan</w:t>
      </w:r>
      <w:r>
        <w:t xml:space="preserve"> </w:t>
      </w:r>
      <w:r w:rsidR="002C34B1">
        <w:t>31.01.2017</w:t>
      </w:r>
      <w:r w:rsidR="00E401FF">
        <w:t>.</w:t>
      </w:r>
    </w:p>
    <w:tbl>
      <w:tblPr>
        <w:tblW w:type="dxa" w:w="8480"/>
        <w:tblLook w:val="04A0" w:noVBand="1" w:noHBand="0" w:lastColumn="0" w:firstColumn="1" w:lastRow="0" w:firstRow="1"/>
      </w:tblPr>
      <w:tblGrid>
        <w:gridCol w:w="5840"/>
        <w:gridCol w:w="1320"/>
        <w:gridCol w:w="1320"/>
      </w:tblGrid>
      <w:tr w14:textId="77777777" w14:paraId="66711CED" w:rsidTr="00F23D84" w:rsidR="00F23D84" w:rsidRPr="00F23D84">
        <w:trPr>
          <w:trHeight w:val="320"/>
        </w:trPr>
        <w:tc>
          <w:tcPr>
            <w:tcW w:type="dxa" w:w="7160"/>
            <w:gridSpan w:val="2"/>
            <w:tcBorders>
              <w:top w:val="nil"/>
              <w:left w:val="nil"/>
              <w:bottom w:val="nil"/>
              <w:right w:space="0" w:sz="8" w:color="000000" w:val="single"/>
            </w:tcBorders>
            <w:shd w:fill="auto" w:color="auto" w:val="clear"/>
            <w:vAlign w:val="center"/>
            <w:hideMark/>
          </w:tcPr>
          <w:p w14:textId="77777777" w14:paraId="79E436B5" w:rsidRDefault="00F23D84" w:rsidP="00F23D84" w:rsidR="00F23D84" w:rsidRPr="00F23D84">
            <w:pPr>
              <w:jc w:val="center"/>
              <w:rPr>
                <w:rFonts w:cs="Arial" w:hAnsi="Arial" w:ascii="Arial"/>
                <w:b/>
                <w:bCs/>
                <w:color w:val="000090"/>
              </w:rPr>
            </w:pPr>
            <w:r w:rsidRPr="00F23D84">
              <w:rPr>
                <w:rFonts w:cs="Arial" w:hAnsi="Arial" w:ascii="Arial"/>
                <w:b/>
                <w:bCs/>
                <w:color w:val="000090"/>
              </w:rPr>
              <w:t>BILANCA</w:t>
            </w:r>
          </w:p>
        </w:tc>
        <w:tc>
          <w:tcPr>
            <w:tcW w:type="dxa" w:w="1320"/>
            <w:vMerge w:val="restart"/>
            <w:tcBorders>
              <w:top w:space="0" w:sz="8" w:color="auto" w:val="single"/>
              <w:left w:space="0" w:sz="8" w:color="auto" w:val="single"/>
              <w:bottom w:space="0" w:sz="8" w:color="000000" w:val="single"/>
              <w:right w:space="0" w:sz="8" w:color="auto" w:val="single"/>
            </w:tcBorders>
            <w:shd w:fill="auto" w:color="CCCCFF" w:val="pct25"/>
            <w:vAlign w:val="center"/>
            <w:hideMark/>
          </w:tcPr>
          <w:p w14:textId="77777777" w14:paraId="4313B770" w:rsidRDefault="00F23D84" w:rsidP="00F23D84" w:rsidR="00F23D84" w:rsidRPr="00F23D84">
            <w:pPr>
              <w:jc w:val="center"/>
              <w:rPr>
                <w:rFonts w:cs="Arial" w:hAnsi="Arial" w:ascii="Arial"/>
                <w:b/>
                <w:bCs/>
                <w:color w:val="000090"/>
                <w:sz w:val="20"/>
                <w:szCs w:val="20"/>
              </w:rPr>
            </w:pPr>
            <w:r w:rsidRPr="00F23D84">
              <w:rPr>
                <w:rFonts w:cs="Arial" w:hAnsi="Arial" w:ascii="Arial"/>
                <w:b/>
                <w:bCs/>
                <w:color w:val="000090"/>
                <w:sz w:val="20"/>
                <w:szCs w:val="20"/>
              </w:rPr>
              <w:t>Obrazac</w:t>
            </w:r>
            <w:r w:rsidRPr="00F23D84">
              <w:rPr>
                <w:rFonts w:cs="Arial" w:hAnsi="Arial" w:ascii="Arial"/>
                <w:b/>
                <w:bCs/>
                <w:color w:val="000090"/>
                <w:sz w:val="20"/>
                <w:szCs w:val="20"/>
              </w:rPr>
              <w:br/>
              <w:t>POD-BIL</w:t>
            </w:r>
          </w:p>
        </w:tc>
      </w:tr>
      <w:tr w14:textId="77777777" w14:paraId="4556C59D" w:rsidTr="00F23D84" w:rsidR="00F23D84" w:rsidRPr="00F23D84">
        <w:trPr>
          <w:trHeight w:val="280"/>
        </w:trPr>
        <w:tc>
          <w:tcPr>
            <w:tcW w:type="dxa" w:w="7160"/>
            <w:gridSpan w:val="2"/>
            <w:tcBorders>
              <w:top w:val="nil"/>
              <w:left w:val="nil"/>
              <w:bottom w:val="nil"/>
              <w:right w:space="0" w:sz="8" w:color="000000" w:val="single"/>
            </w:tcBorders>
            <w:shd w:fill="auto" w:color="auto" w:val="clear"/>
            <w:hideMark/>
          </w:tcPr>
          <w:p w14:textId="77777777" w14:paraId="1C6F96C0" w:rsidRDefault="00F23D84" w:rsidP="00F23D84" w:rsidR="00F23D84" w:rsidRPr="00F23D84">
            <w:pPr>
              <w:jc w:val="center"/>
              <w:rPr>
                <w:rFonts w:cs="Arial" w:hAnsi="Arial" w:ascii="Arial"/>
                <w:b/>
                <w:bCs/>
                <w:color w:val="000090"/>
                <w:sz w:val="20"/>
                <w:szCs w:val="20"/>
              </w:rPr>
            </w:pPr>
            <w:r w:rsidRPr="00F23D84">
              <w:rPr>
                <w:rFonts w:cs="Arial" w:hAnsi="Arial" w:ascii="Arial"/>
                <w:b/>
                <w:bCs/>
                <w:color w:val="000090"/>
                <w:sz w:val="20"/>
                <w:szCs w:val="20"/>
              </w:rPr>
              <w:t>stanje na dan 31.01.2017.</w:t>
            </w:r>
          </w:p>
        </w:tc>
        <w:tc>
          <w:tcPr>
            <w:tcW w:type="dxa" w:w="1320"/>
            <w:vMerge/>
            <w:tcBorders>
              <w:top w:space="0" w:sz="8" w:color="auto" w:val="single"/>
              <w:left w:space="0" w:sz="8" w:color="auto" w:val="single"/>
              <w:bottom w:space="0" w:sz="8" w:color="000000" w:val="single"/>
              <w:right w:space="0" w:sz="8" w:color="auto" w:val="single"/>
            </w:tcBorders>
            <w:vAlign w:val="center"/>
            <w:hideMark/>
          </w:tcPr>
          <w:p w14:textId="77777777" w14:paraId="7FF717BE" w:rsidRDefault="00F23D84" w:rsidP="00F23D84" w:rsidR="00F23D84" w:rsidRPr="00F23D84">
            <w:pPr>
              <w:rPr>
                <w:rFonts w:cs="Arial" w:hAnsi="Arial" w:ascii="Arial"/>
                <w:b/>
                <w:bCs/>
                <w:color w:val="000090"/>
                <w:sz w:val="20"/>
                <w:szCs w:val="20"/>
              </w:rPr>
            </w:pPr>
          </w:p>
        </w:tc>
      </w:tr>
      <w:tr w14:textId="77777777" w14:paraId="3356DB19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val="nil"/>
              <w:bottom w:space="0" w:sz="4" w:color="auto" w:val="single"/>
              <w:right w:val="nil"/>
            </w:tcBorders>
            <w:shd w:fill="auto" w:color="auto" w:val="clear"/>
            <w:hideMark/>
          </w:tcPr>
          <w:p w14:textId="77777777" w14:paraId="2CE7FFF6" w:rsidRDefault="00F23D84" w:rsidP="00F23D84" w:rsidR="00F23D84" w:rsidRPr="00F23D84">
            <w:pPr>
              <w:jc w:val="center"/>
              <w:rPr>
                <w:rFonts w:cs="Arial" w:hAnsi="Arial" w:ascii="Arial"/>
                <w:b/>
                <w:bCs/>
                <w:color w:val="000090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000090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val="nil"/>
            </w:tcBorders>
            <w:shd w:fill="auto" w:color="auto" w:val="clear"/>
            <w:hideMark/>
          </w:tcPr>
          <w:p w14:textId="77777777" w14:paraId="5B5357BB" w:rsidRDefault="00F23D84" w:rsidP="00F23D84" w:rsidR="00F23D84" w:rsidRPr="00F23D84">
            <w:pPr>
              <w:jc w:val="center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val="nil"/>
              <w:right w:val="nil"/>
            </w:tcBorders>
            <w:shd w:fill="auto" w:color="auto" w:val="clear"/>
            <w:noWrap/>
            <w:vAlign w:val="center"/>
            <w:hideMark/>
          </w:tcPr>
          <w:p w14:textId="77777777" w14:paraId="27599932" w:rsidRDefault="00F23D84" w:rsidP="00F23D84" w:rsidR="00F23D84" w:rsidRPr="00F23D84">
            <w:pPr>
              <w:jc w:val="center"/>
              <w:rPr>
                <w:rFonts w:cs="Arial" w:hAnsi="Arial" w:ascii="Arial"/>
                <w:sz w:val="18"/>
                <w:szCs w:val="18"/>
              </w:rPr>
            </w:pPr>
          </w:p>
        </w:tc>
      </w:tr>
      <w:tr w14:textId="77777777" w14:paraId="371083CB" w:rsidTr="00F23D84" w:rsidR="00F23D84" w:rsidRPr="00F23D84">
        <w:trPr>
          <w:trHeight w:val="240"/>
        </w:trPr>
        <w:tc>
          <w:tcPr>
            <w:tcW w:type="dxa" w:w="8480"/>
            <w:gridSpan w:val="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000000" w:val="single"/>
            </w:tcBorders>
            <w:shd w:fill="auto" w:color="C0C0C0" w:val="pct25"/>
            <w:vAlign w:val="center"/>
            <w:hideMark/>
          </w:tcPr>
          <w:p w14:textId="77777777" w14:paraId="26200FF2" w:rsidRDefault="00F23D84" w:rsidP="00F23D84" w:rsidR="00F23D84" w:rsidRPr="00F23D84">
            <w:pPr>
              <w:rPr>
                <w:rFonts w:cs="Arial" w:hAnsi="Arial" w:ascii="Arial"/>
                <w:b/>
                <w:bCs/>
                <w:color w:val="000090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000090"/>
                <w:sz w:val="18"/>
                <w:szCs w:val="18"/>
              </w:rPr>
              <w:t>Obveznik: 16640403502; VS GRADNJA d.o.o. SLATINA</w:t>
            </w:r>
          </w:p>
        </w:tc>
      </w:tr>
      <w:tr w14:textId="77777777" w14:paraId="5506986D" w:rsidTr="00F23D84" w:rsidR="00F23D84" w:rsidRPr="00F23D84">
        <w:trPr>
          <w:trHeight w:val="68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8" w:color="C0C0C0" w:val="single"/>
              <w:right w:space="0" w:sz="4" w:color="FFFFFF" w:val="single"/>
            </w:tcBorders>
            <w:shd w:fill="C5D9F1" w:color="000000" w:val="clear"/>
            <w:vAlign w:val="center"/>
            <w:hideMark/>
          </w:tcPr>
          <w:p w14:textId="77777777" w14:paraId="0F9CC429" w:rsidRDefault="00F23D84" w:rsidP="00F23D84" w:rsidR="00F23D84" w:rsidRPr="00F23D84">
            <w:pPr>
              <w:jc w:val="center"/>
              <w:rPr>
                <w:rFonts w:cs="Arial" w:hAnsi="Arial" w:ascii="Arial"/>
                <w:b/>
                <w:bCs/>
                <w:color w:val="000000"/>
                <w:sz w:val="16"/>
                <w:szCs w:val="16"/>
              </w:rPr>
            </w:pPr>
            <w:r w:rsidRPr="00F23D84">
              <w:rPr>
                <w:rFonts w:cs="Arial" w:hAnsi="Arial" w:ascii="Arial"/>
                <w:b/>
                <w:bCs/>
                <w:color w:val="000000"/>
                <w:sz w:val="16"/>
                <w:szCs w:val="16"/>
              </w:rPr>
              <w:t>Naziv pozicije</w:t>
            </w:r>
          </w:p>
        </w:tc>
        <w:tc>
          <w:tcPr>
            <w:tcW w:type="dxa" w:w="1320"/>
            <w:tcBorders>
              <w:top w:val="nil"/>
              <w:left w:val="nil"/>
              <w:bottom w:space="0" w:sz="8" w:color="C0C0C0" w:val="single"/>
              <w:right w:space="0" w:sz="4" w:color="FFFFFF" w:val="single"/>
            </w:tcBorders>
            <w:shd w:fill="C5D9F1" w:color="000000" w:val="clear"/>
            <w:vAlign w:val="center"/>
            <w:hideMark/>
          </w:tcPr>
          <w:p w14:textId="77777777" w14:paraId="0C1E2254" w:rsidRDefault="00F23D84" w:rsidP="00F23D84" w:rsidR="00F23D84" w:rsidRPr="00F23D84">
            <w:pPr>
              <w:jc w:val="center"/>
              <w:rPr>
                <w:rFonts w:cs="Arial" w:hAnsi="Arial" w:ascii="Arial"/>
                <w:b/>
                <w:bCs/>
                <w:color w:val="000000"/>
                <w:sz w:val="16"/>
                <w:szCs w:val="16"/>
              </w:rPr>
            </w:pPr>
            <w:r w:rsidRPr="00F23D84">
              <w:rPr>
                <w:rFonts w:cs="Arial" w:hAnsi="Arial" w:ascii="Arial"/>
                <w:b/>
                <w:bCs/>
                <w:color w:val="000000"/>
                <w:sz w:val="16"/>
                <w:szCs w:val="16"/>
              </w:rPr>
              <w:t>Prethodna godina</w:t>
            </w:r>
            <w:r w:rsidRPr="00F23D84">
              <w:rPr>
                <w:rFonts w:cs="Arial" w:hAnsi="Arial" w:ascii="Arial"/>
                <w:b/>
                <w:bCs/>
                <w:color w:val="000000"/>
                <w:sz w:val="16"/>
                <w:szCs w:val="16"/>
              </w:rPr>
              <w:br/>
              <w:t>(neto)</w:t>
            </w:r>
          </w:p>
        </w:tc>
        <w:tc>
          <w:tcPr>
            <w:tcW w:type="dxa" w:w="1320"/>
            <w:tcBorders>
              <w:top w:val="nil"/>
              <w:left w:val="nil"/>
              <w:bottom w:space="0" w:sz="8" w:color="C0C0C0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7B17A44A" w:rsidRDefault="00F23D84" w:rsidP="00F23D84" w:rsidR="00F23D84" w:rsidRPr="00F23D84">
            <w:pPr>
              <w:jc w:val="center"/>
              <w:rPr>
                <w:rFonts w:cs="Arial" w:hAnsi="Arial" w:ascii="Arial"/>
                <w:b/>
                <w:bCs/>
                <w:color w:val="000000"/>
                <w:sz w:val="16"/>
                <w:szCs w:val="16"/>
              </w:rPr>
            </w:pPr>
            <w:r w:rsidRPr="00F23D84">
              <w:rPr>
                <w:rFonts w:cs="Arial" w:hAnsi="Arial" w:ascii="Arial"/>
                <w:b/>
                <w:bCs/>
                <w:color w:val="000000"/>
                <w:sz w:val="16"/>
                <w:szCs w:val="16"/>
              </w:rPr>
              <w:t>Tekuća godina</w:t>
            </w:r>
            <w:r w:rsidRPr="00F23D84">
              <w:rPr>
                <w:rFonts w:cs="Arial" w:hAnsi="Arial" w:ascii="Arial"/>
                <w:b/>
                <w:bCs/>
                <w:color w:val="000000"/>
                <w:sz w:val="16"/>
                <w:szCs w:val="16"/>
              </w:rPr>
              <w:br/>
              <w:t>(neto)</w:t>
            </w:r>
          </w:p>
        </w:tc>
      </w:tr>
      <w:tr w14:textId="77777777" w14:paraId="5552E01D" w:rsidTr="00F23D84" w:rsidR="00F23D84" w:rsidRPr="00F23D84">
        <w:trPr>
          <w:trHeight w:val="240"/>
        </w:trPr>
        <w:tc>
          <w:tcPr>
            <w:tcW w:type="dxa" w:w="8480"/>
            <w:gridSpan w:val="3"/>
            <w:tcBorders>
              <w:top w:space="0" w:sz="4" w:color="auto" w:val="single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79127D03" w:rsidRDefault="00F23D84" w:rsidP="00F23D84" w:rsidR="00F23D84" w:rsidRPr="00F23D84">
            <w:pPr>
              <w:rPr>
                <w:rFonts w:cs="Arial" w:hAnsi="Arial" w:ascii="Arial"/>
                <w:b/>
                <w:bCs/>
                <w:color w:val="000000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000000"/>
                <w:sz w:val="18"/>
                <w:szCs w:val="18"/>
              </w:rPr>
              <w:t>AKTIVA</w:t>
            </w:r>
          </w:p>
        </w:tc>
      </w:tr>
      <w:tr w14:textId="77777777" w14:paraId="2F1FDD27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76C9478" w:rsidRDefault="00F23D84" w:rsidP="00F23D84" w:rsidR="00F23D84" w:rsidRPr="00F23D84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>A)  POTRAŽIVANJA ZA UPISANI A NEUPLAĆENI KAPITAL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B88BAED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777EF30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1CC078DF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473FD67" w:rsidRDefault="00F23D84" w:rsidP="00F23D84" w:rsidR="00F23D84" w:rsidRPr="00F23D84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 xml:space="preserve">B)  DUGOTRAJNA IMOVINA </w:t>
            </w:r>
            <w:r w:rsidRPr="00F23D84">
              <w:rPr>
                <w:rFonts w:cs="Arial" w:hAnsi="Arial" w:ascii="Arial"/>
                <w:color w:val="333399"/>
                <w:sz w:val="18"/>
                <w:szCs w:val="18"/>
              </w:rPr>
              <w:t>(AOP 003+010+020+031+036)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0CD4943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10.386.053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E805817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7.780.281</w:t>
            </w:r>
          </w:p>
        </w:tc>
      </w:tr>
      <w:tr w14:textId="77777777" w14:paraId="7E442653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EE9C912" w:rsidRDefault="00F23D84" w:rsidP="00F23D84" w:rsidR="00F23D84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I. NEMATERIJALNA IMOVINA (AOP 004 do 009)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9D38B03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388B2E8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</w:tr>
      <w:tr w14:textId="77777777" w14:paraId="6B62A77A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77F3943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1. Izdaci za razvoj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6C4839A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BF970A1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57093141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2BFEF1A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2. Koncesije, patenti, licencije, robne i uslužne marke, softver</w:t>
            </w:r>
            <w:r w:rsidRPr="00F23D84">
              <w:rPr>
                <w:rFonts w:cs="Arial" w:hAnsi="Arial" w:ascii="Arial"/>
                <w:sz w:val="18"/>
                <w:szCs w:val="18"/>
              </w:rPr>
              <w:br/>
              <w:t xml:space="preserve">        i ostala prava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84494FB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A144789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7C38A715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6B36654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3. Goodwill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B696493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5446739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1EFD9C85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46EC55F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4. Predujmovi za nabavu nematerijalne imovine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89680FD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0DF3B95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2AC447F5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26A688C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5. Nematerijalna imovina u pripremi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7396840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0612B3C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17B80AE6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7094D75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6. Ostala nematerijalna imovina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AED665B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07C9DA2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18DACA9F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A86D221" w:rsidRDefault="00F23D84" w:rsidP="00F23D84" w:rsidR="00F23D84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II. MATERIJALNA IMOVINA (AOP 011 do 019)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137F4C8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10.386.053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AB690B9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7.780.281</w:t>
            </w:r>
          </w:p>
        </w:tc>
      </w:tr>
      <w:tr w14:textId="77777777" w14:paraId="130F3D35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C9BFF32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1. Zemljište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799D4F1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1.244.951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38AE8BB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151.636</w:t>
            </w:r>
          </w:p>
        </w:tc>
      </w:tr>
      <w:tr w14:textId="77777777" w14:paraId="1C250CE2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AABC39D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2. Građevinski objekti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A7C4211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8.757.427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BFF4C75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7.628.645</w:t>
            </w:r>
          </w:p>
        </w:tc>
      </w:tr>
      <w:tr w14:textId="77777777" w14:paraId="39C09221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46BEE8D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3. Postrojenja i oprema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BAB76C1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41.158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BF7BAA9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62E71E8C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BB2C053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4. Alati, pogonski inventar i transportna imovina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388FCCF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342.517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9573DB5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570546DD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78BB9E0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5. Biološka imovina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6669820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8E6BD9F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71D75866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07C7EC8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6. Predujmovi za materijalnu imovinu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31860C0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9447208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5337AAF3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D67236F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7. Materijalna imovina u pripremi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8C74632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FDCC327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74A8117C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9A608D1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8. Ostala materijalna imovina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1ACF9EB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3FC647E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09EF8AF0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EB3A879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9. Ulaganje u nekretnine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D530F7B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685E6AE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37F8A9BE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5B1D80D" w:rsidRDefault="00F23D84" w:rsidP="00F23D84" w:rsidR="00F23D84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III. DUGOTRAJNA FINANCIJSKA IMOVINA (AOP 021 do 030)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2BA53C5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12C9FBB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</w:tr>
      <w:tr w14:textId="77777777" w14:paraId="0FFD19AB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994AB93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1. Ulaganja u udjele (dionice) poduzetnika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787002B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11E3C53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555B6DE3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BCE5C9B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2. Ulaganja u ostale vrijednosne papire poduzetnika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6C39BF2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94273A6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28A66B13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F937B5A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3. Dani zajmovi, depoziti i slično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7EFF606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BBE2536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3D2882A7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366854E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4.Ulaganja u udjele (dionice) društava povezanih sudjelujućim</w:t>
            </w:r>
            <w:r w:rsidRPr="00F23D84">
              <w:rPr>
                <w:rFonts w:cs="Arial" w:hAnsi="Arial" w:ascii="Arial"/>
                <w:sz w:val="18"/>
                <w:szCs w:val="18"/>
              </w:rPr>
              <w:br/>
              <w:t xml:space="preserve">        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F14CD29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C0F9734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3929A2C2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6291590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5. Ulaganja u ostale vrijednosne papire društava povezanih</w:t>
            </w:r>
            <w:r w:rsidRPr="00F23D84">
              <w:rPr>
                <w:rFonts w:cs="Arial" w:hAnsi="Arial" w:ascii="Arial"/>
                <w:sz w:val="18"/>
                <w:szCs w:val="18"/>
              </w:rPr>
              <w:br/>
              <w:t xml:space="preserve">         sudjelujućim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12D0770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7830A29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4C0ED22B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D55C5F2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6. Dani zajmovi, depoziti i slično društvima povezanim</w:t>
            </w:r>
            <w:r w:rsidRPr="00F23D84">
              <w:rPr>
                <w:rFonts w:cs="Arial" w:hAnsi="Arial" w:ascii="Arial"/>
                <w:sz w:val="18"/>
                <w:szCs w:val="18"/>
              </w:rPr>
              <w:br/>
              <w:t xml:space="preserve">         sudjelujućim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E9783BF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5A5FE06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1460F04F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FA198FB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7. Ulaganja u vrijednosne papire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576BB76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7027575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1097DC62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5EFC244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8. Dani zajmovi, depoziti i slično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9FC940E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9C89F66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272B49CB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CEE444A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9. Ostala ulaganja koja se obračunavaju metodom udjela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BBE968F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9A2D752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1912911F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2BAC4E4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10.  Ostala dugotrajna financijska imovina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22037FF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910EAF4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00257F4D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8561D1D" w:rsidRDefault="00F23D84" w:rsidP="00F23D84" w:rsidR="00F23D84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IV. POTRAŽIVANJA (AOP 032 do 035)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AA7CCFC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26FA54E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</w:tr>
      <w:tr w14:textId="77777777" w14:paraId="765325E6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99157E8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1. Potraživanja od poduzetnika unutar grupe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7E63C32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6A01504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68B9AACF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EE1D4AC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2. Potraživanja od društava povezanih sudjelujućim interesom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8A8CEE1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F158C72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4B5E1EFD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5DAA649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3. Potraživanja od kupaca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02A0541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7185413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61DAC1D7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4D7B1B0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4. Ostala potraživanja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1C8AEB7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AE36D08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3180F402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04B5190" w:rsidRDefault="00F23D84" w:rsidP="00F23D84" w:rsidR="00F23D84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V. ODGOĐENA POREZNA IMOVINA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484CFD7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6262C5D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6B7A6836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B1DACE5" w:rsidRDefault="00F23D84" w:rsidP="00F23D84" w:rsidR="00F23D84" w:rsidRPr="00F23D84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 xml:space="preserve">C)  KRATKOTRAJNA IMOVINA </w:t>
            </w:r>
            <w:r w:rsidRPr="00F23D84">
              <w:rPr>
                <w:rFonts w:cs="Arial" w:hAnsi="Arial" w:ascii="Arial"/>
                <w:color w:val="333399"/>
                <w:sz w:val="18"/>
                <w:szCs w:val="18"/>
              </w:rPr>
              <w:t>(AOP 038+046+053+063)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C7EA18F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17.405.733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108D905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12.957.882</w:t>
            </w:r>
          </w:p>
        </w:tc>
      </w:tr>
      <w:tr w14:textId="77777777" w14:paraId="50C5E41F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1FCBFD3" w:rsidRDefault="00F23D84" w:rsidP="00F23D84" w:rsidR="00F23D84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I. ZALIHE (AOP 039 do 045)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857E42E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11.829.556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ED9B372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10.731.893</w:t>
            </w:r>
          </w:p>
        </w:tc>
      </w:tr>
      <w:tr w14:textId="77777777" w14:paraId="749AE977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2CD4C95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1. Sirovine i materijal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8FFC95F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536.128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7DD01CC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27AEDA32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5FB6BE5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2. Proizvodnja u tijeku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9671F29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365.113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4234230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0279313C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9F570D3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3. Gotovi proizvodi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7F6457D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154.356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DD4A98C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59D9B64E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E62884F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4. Trgovačka roba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51443C7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42.066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578E444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5B392607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033B19F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5. Predujmovi za zalihe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A31C7BA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2C7EF6E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5C49F868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A74B6EE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6. Dugotrajna imovina namijenjena prodaji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A9AA0E1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10.731.893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91A981B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10.731.893</w:t>
            </w:r>
          </w:p>
        </w:tc>
      </w:tr>
      <w:tr w14:textId="77777777" w14:paraId="04422ED6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CCB9B41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lastRenderedPageBreak/>
              <w:t xml:space="preserve">    7. Biološka imovina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A0FCE8D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B73CB11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1E07584E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A0B6B2E" w:rsidRDefault="00F23D84" w:rsidP="00F23D84" w:rsidR="00F23D84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II. POTRAŽIVANJA (AOP 047 do 052)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31BC0B2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1.826.707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ABC1F3D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1.686.654</w:t>
            </w:r>
          </w:p>
        </w:tc>
      </w:tr>
      <w:tr w14:textId="77777777" w14:paraId="4365A3DC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AD3669B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1. Potraživanja od poduzetnika unutar grupe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B13F99D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85BC372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376D2A65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D4C18A6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2. Potraživanja od društava povezanih sudjelujućim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B5A5718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3CC15CD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4D6205D7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200451F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3. Potraživanja od kupaca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F68ADB3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1.462.643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DDC742F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1.320.284</w:t>
            </w:r>
          </w:p>
        </w:tc>
      </w:tr>
      <w:tr w14:textId="77777777" w14:paraId="31713D9C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486EFFB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4. Potraživanja od zaposlenika i članova poduzetnika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7B15916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9B35FDC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58B101E0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0555679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5. Potraživanja od države i drugih institucija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4E340C4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19.897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D386CC1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22.203</w:t>
            </w:r>
          </w:p>
        </w:tc>
      </w:tr>
      <w:tr w14:textId="77777777" w14:paraId="527F3B9B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9A1DF72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6. Ostala potraživanja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205CF8F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344.167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3F89529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344.167</w:t>
            </w:r>
          </w:p>
        </w:tc>
      </w:tr>
      <w:tr w14:textId="77777777" w14:paraId="371DB052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61E90DB" w:rsidRDefault="00F23D84" w:rsidP="00F23D84" w:rsidR="00F23D84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III. KRATKOTRAJNA FINANCIJSKA IMOVINA (AOP 054 do 062)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DA822D0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3.709.003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64C45C8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536.985</w:t>
            </w:r>
          </w:p>
        </w:tc>
      </w:tr>
      <w:tr w14:textId="77777777" w14:paraId="0E84895C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9020924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1. Ulaganja u udjele (dionice) poduzetnika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E256B44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C90EA97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4817E761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D96547C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2. Ulaganja u ostale vrijednosne papire poduzetnika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B33C627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C45AD58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55C91434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81448FB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3. Dani zajmovi, depoziti i slično poduzetnicima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D40AFBC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5A27E03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2588D247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E18E3F0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4. Ulaganja u udjele (dionice) društava povezanih</w:t>
            </w:r>
            <w:r w:rsidRPr="00F23D84">
              <w:rPr>
                <w:rFonts w:cs="Arial" w:hAnsi="Arial" w:ascii="Arial"/>
                <w:sz w:val="18"/>
                <w:szCs w:val="18"/>
              </w:rPr>
              <w:br/>
              <w:t xml:space="preserve">         sudjelujućim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BED27E2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41FDDB3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0E61BEAC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CF7B4C1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5. Ulaganja u ostale vrijednosne papire društava povezanih</w:t>
            </w:r>
            <w:r w:rsidRPr="00F23D84">
              <w:rPr>
                <w:rFonts w:cs="Arial" w:hAnsi="Arial" w:ascii="Arial"/>
                <w:sz w:val="18"/>
                <w:szCs w:val="18"/>
              </w:rPr>
              <w:br/>
              <w:t xml:space="preserve">         sudjelujućim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5DE041E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150A8A0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5FA7615A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6DC76F8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6. Dani zajmovi, depoziti i slično društvima povezanim</w:t>
            </w:r>
            <w:r w:rsidRPr="00F23D84">
              <w:rPr>
                <w:rFonts w:cs="Arial" w:hAnsi="Arial" w:ascii="Arial"/>
                <w:sz w:val="18"/>
                <w:szCs w:val="18"/>
              </w:rPr>
              <w:br/>
              <w:t xml:space="preserve">         sudjelujućim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2CCED0F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AAF3C40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5FE89E11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34EAE6F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7. Ulaganja u vrijednosne papire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C86B203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6680731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4767EDE9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A04E603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8. Dani zajmovi, depoziti i slično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8F8FA40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2.069.495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2A53826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93.500</w:t>
            </w:r>
          </w:p>
        </w:tc>
      </w:tr>
      <w:tr w14:textId="77777777" w14:paraId="03F58CB4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91ED0E4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9. Ostala financijska imovina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E40C572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1.639.508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5E381C1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443.485</w:t>
            </w:r>
          </w:p>
        </w:tc>
      </w:tr>
      <w:tr w14:textId="77777777" w14:paraId="3854A74F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E2382B8" w:rsidRDefault="00F23D84" w:rsidP="00F23D84" w:rsidR="00F23D84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IV. NOVAC U BANCI I BLAGAJNI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35AC8ED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40.467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CDAFE25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2.350</w:t>
            </w:r>
          </w:p>
        </w:tc>
      </w:tr>
      <w:tr w14:textId="77777777" w14:paraId="1C118600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2A361AF" w:rsidRDefault="00F23D84" w:rsidP="00F23D84" w:rsidR="00F23D84" w:rsidRPr="00F23D84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>D)  PLAĆENI TROŠKOVI BUDUĆEG RAZDOBLJA I OBRAČUNATI</w:t>
            </w:r>
            <w:r w:rsidRPr="00F23D84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br/>
              <w:t xml:space="preserve">      PRIHODI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0E74433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3303942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0E88D0FF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74E6C90" w:rsidRDefault="00F23D84" w:rsidP="00F23D84" w:rsidR="00F23D84" w:rsidRPr="00F23D84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 xml:space="preserve">E)  UKUPNO AKTIVA </w:t>
            </w:r>
            <w:r w:rsidRPr="00F23D84">
              <w:rPr>
                <w:rFonts w:cs="Arial" w:hAnsi="Arial" w:ascii="Arial"/>
                <w:color w:val="333399"/>
                <w:sz w:val="18"/>
                <w:szCs w:val="18"/>
              </w:rPr>
              <w:t>(AOP 001+002+037+064)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6A7C3DA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27.791.786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D115F7C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20.738.163</w:t>
            </w:r>
          </w:p>
        </w:tc>
      </w:tr>
      <w:tr w14:textId="77777777" w14:paraId="2F82CB09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1C67BE9" w:rsidRDefault="00F23D84" w:rsidP="00F23D84" w:rsidR="00F23D84" w:rsidRPr="00F23D84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>F)  IZVANBILANČNI ZAPISI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68C791B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1.750.000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60EC404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1.750.000</w:t>
            </w:r>
          </w:p>
        </w:tc>
      </w:tr>
      <w:tr w14:textId="77777777" w14:paraId="5A14939B" w:rsidTr="00F23D84" w:rsidR="00F23D84" w:rsidRPr="00F23D84">
        <w:trPr>
          <w:trHeight w:val="240"/>
        </w:trPr>
        <w:tc>
          <w:tcPr>
            <w:tcW w:type="dxa" w:w="8480"/>
            <w:gridSpan w:val="3"/>
            <w:tcBorders>
              <w:top w:space="0" w:sz="4" w:color="auto" w:val="single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47B3DC3B" w:rsidRDefault="00F23D84" w:rsidP="00F23D84" w:rsidR="00F23D84" w:rsidRPr="00F23D84">
            <w:pPr>
              <w:rPr>
                <w:rFonts w:cs="Arial" w:hAnsi="Arial" w:ascii="Arial"/>
                <w:b/>
                <w:bCs/>
                <w:color w:val="000090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000090"/>
                <w:sz w:val="18"/>
                <w:szCs w:val="18"/>
              </w:rPr>
              <w:t>PASIVA</w:t>
            </w:r>
          </w:p>
        </w:tc>
      </w:tr>
      <w:tr w14:textId="77777777" w14:paraId="7B235851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26F88C8" w:rsidRDefault="00F23D84" w:rsidP="00F23D84" w:rsidR="00F23D84" w:rsidRPr="00F23D84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 xml:space="preserve">A)  KAPITAL I REZERVE </w:t>
            </w:r>
            <w:r w:rsidRPr="00F23D84">
              <w:rPr>
                <w:rFonts w:cs="Arial" w:hAnsi="Arial" w:ascii="Arial"/>
                <w:color w:val="333399"/>
                <w:sz w:val="18"/>
                <w:szCs w:val="18"/>
              </w:rPr>
              <w:t>(AOP 068 do 070+076+077+081+084+087)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BDF5AF0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-9.812.578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2B093CF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-8.756.901</w:t>
            </w:r>
          </w:p>
        </w:tc>
      </w:tr>
      <w:tr w14:textId="77777777" w14:paraId="526E82FD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6001FD4" w:rsidRDefault="00F23D84" w:rsidP="00F23D84" w:rsidR="00F23D84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I. TEMELJNI (UPISANI) KAPITAL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DD1B9FF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1.057.900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1D92509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1.057.900</w:t>
            </w:r>
          </w:p>
        </w:tc>
      </w:tr>
      <w:tr w14:textId="77777777" w14:paraId="307E9455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4A41101" w:rsidRDefault="00F23D84" w:rsidP="00F23D84" w:rsidR="00F23D84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II. KAPITALNE REZERVE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52D3F2F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6.750.390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3DDD699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6.750.390</w:t>
            </w:r>
          </w:p>
        </w:tc>
      </w:tr>
      <w:tr w14:textId="77777777" w14:paraId="49D5314D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30D582D" w:rsidRDefault="00F23D84" w:rsidP="00F23D84" w:rsidR="00F23D84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III. REZERVE IZ DOBITI (AOP 071+072-073+074+075)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1FC5AEA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9388F10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</w:tr>
      <w:tr w14:textId="77777777" w14:paraId="07D4B567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2D144AC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1. Zakonske rezerve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1442AF8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F310D37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18A5762E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63FD4CD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2. Rezerve za vlastite dionice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9D363EC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DAD33B5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5BDA8280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EB38ADF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3. Vlastite dionice i udjeli (odbitna stavka)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8E33D6A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0B7F262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75081E1E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8CD4DBA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4. Statutarne rezerve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72BC19F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4AFBD90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64548DBE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37858D0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5. Ostale rezerve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AF3FD67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D4D2A18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760D774D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ACEA69D" w:rsidRDefault="00F23D84" w:rsidP="00F23D84" w:rsidR="00F23D84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IV. REVALORIZACIJSKE REZERVE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4DAA0CB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257315C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4A69DEF4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DA6BFDA" w:rsidRDefault="00F23D84" w:rsidP="00F23D84" w:rsidR="00F23D84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V. REZERVE FER VRIJEDNOSTI (AOP 078 do 080)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11B0A35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563380C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</w:tr>
      <w:tr w14:textId="77777777" w14:paraId="5687DDAA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A9B1DA0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1. Fer vrijednost financijske imovine raspoložive za prodaju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BCC5BB2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9E6639A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524309BD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54FB0FA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2. Učinkoviti dio zaštite novčanih tokova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D454814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5EAF843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58F8B7C8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0D98AF9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3. Učinkoviti dio zaštite neto ulaganja u inozemstvu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4B56133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D5ECD5A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376B2C93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8AF5570" w:rsidRDefault="00F23D84" w:rsidP="00F23D84" w:rsidR="00F23D84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VI. ZADRŽANA DOBIT ILI PRENESENI GUBITAK (AOP 082-083)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96D8519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-17.204.422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99800FF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-17.620.868</w:t>
            </w:r>
          </w:p>
        </w:tc>
      </w:tr>
      <w:tr w14:textId="77777777" w14:paraId="643953AC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599D97F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1. Zadržana dobit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A39ABAA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17B5A06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4EC5AF56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64BCFDE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2. Preneseni gubitak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5723E15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17.204.422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AC47B94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17.620.868</w:t>
            </w:r>
          </w:p>
        </w:tc>
      </w:tr>
      <w:tr w14:textId="77777777" w14:paraId="22252573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0E45687" w:rsidRDefault="00F23D84" w:rsidP="00F23D84" w:rsidR="00F23D84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VII. DOBIT ILI GUBITAK POSLOVNE GODINE (AOP 085-086)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2D83C2E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-416.446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C8980F5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1.055.677</w:t>
            </w:r>
          </w:p>
        </w:tc>
      </w:tr>
      <w:tr w14:textId="77777777" w14:paraId="50255184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61A7C94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1. Dobit poslovne godine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129FE66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3117795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1.055.677</w:t>
            </w:r>
          </w:p>
        </w:tc>
      </w:tr>
      <w:tr w14:textId="77777777" w14:paraId="1AE4731B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2B50C3F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2. Gubitak poslovne godine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6A3AED2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416.446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0767146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3CA88117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920A322" w:rsidRDefault="00F23D84" w:rsidP="00F23D84" w:rsidR="00F23D84" w:rsidRPr="00F23D84">
            <w:pPr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VIII. MANJINSKI (NEKONTROLIRAJUĆI) INTERES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41F1E68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8DE2119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1B1EC7CB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76D345C" w:rsidRDefault="00F23D84" w:rsidP="00F23D84" w:rsidR="00F23D84" w:rsidRPr="00F23D84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 xml:space="preserve">B)  REZERVIRANJA </w:t>
            </w:r>
            <w:r w:rsidRPr="00F23D84">
              <w:rPr>
                <w:rFonts w:cs="Arial" w:hAnsi="Arial" w:ascii="Arial"/>
                <w:color w:val="333399"/>
                <w:sz w:val="18"/>
                <w:szCs w:val="18"/>
              </w:rPr>
              <w:t>(AOP 089 do 094)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37E8192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73D70D7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0</w:t>
            </w:r>
          </w:p>
        </w:tc>
      </w:tr>
      <w:tr w14:textId="77777777" w14:paraId="10BAA20E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6E36881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1. Rezerviranja za mirovine, otpremnine i slične obveze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D2CC15A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9028525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1776F1DA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2E79CBF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2. Rezerviranja za porezne obveze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A7524EC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B167443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6251CA4A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92904EC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3. Rezerviranja za započete sudske sporove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5AEAB93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8F8F813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2CAB1979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6CA6D78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4. Rezerviranja za troškove obnavljanja prirodnih bogatstava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ED686B5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6FAC02C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7AD27608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AFD075B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5. Rezerviranja za troškove u jamstvenim rokovima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8100414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9793AD3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5773AF97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70718C0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6. Druga rezerviranja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64D63BA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1F7B8A7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018621ED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C24144B" w:rsidRDefault="00F23D84" w:rsidP="00F23D84" w:rsidR="00F23D84" w:rsidRPr="00F23D84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 xml:space="preserve">C)  DUGOROČNE OBVEZE </w:t>
            </w:r>
            <w:r w:rsidRPr="00F23D84">
              <w:rPr>
                <w:rFonts w:cs="Arial" w:hAnsi="Arial" w:ascii="Arial"/>
                <w:color w:val="333399"/>
                <w:sz w:val="18"/>
                <w:szCs w:val="18"/>
              </w:rPr>
              <w:t>(AOP 096 do 106)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F2B2BF4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10.863.128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6421E03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10.863.128</w:t>
            </w:r>
          </w:p>
        </w:tc>
      </w:tr>
      <w:tr w14:textId="77777777" w14:paraId="233BE881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1D0237E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1. Obveze prema poduzetnicima unutar grupe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8EE5A8F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B1517B8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01568965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C535DAD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2. Obveze za zajmove, depozite i slično poduzetnika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53D9442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66D7CB9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1FB185F1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FE1A667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lastRenderedPageBreak/>
              <w:t xml:space="preserve">     3. Obveze prema društvima povezanim sudjelujućim interesom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EB9BEE5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6DD37C5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278D7EBC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86C2E50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4. Obveze za zajmove, depozite i slično društava povezanih</w:t>
            </w:r>
            <w:r w:rsidRPr="00F23D84">
              <w:rPr>
                <w:rFonts w:cs="Arial" w:hAnsi="Arial" w:ascii="Arial"/>
                <w:sz w:val="18"/>
                <w:szCs w:val="18"/>
              </w:rPr>
              <w:br/>
              <w:t xml:space="preserve">         sudjelujućim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939A301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32F4596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62A66E2E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A43B3B5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5. Obveze za zajmove, depozite i slično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252168D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237D2FF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6AA124C0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5DDCA22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6. Obveze prema bankama i drugim financijskim institucijama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8A031A6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10.749.753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49D8918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10.749.753</w:t>
            </w:r>
          </w:p>
        </w:tc>
      </w:tr>
      <w:tr w14:textId="77777777" w14:paraId="2CFA09D4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30BBB15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7. Obveze za predujmove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414EC99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1C56680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42F10E1A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F57CEE1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8. Obveze prema dobavljačima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6A83E71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F70516F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22D150E7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4B6E22C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9. Obveze po vrijednosnim papirima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70F8CF2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A9F0D62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5CC9622B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31981C3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10. Ostale dugoročne obveze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493F97F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113.375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BD746F2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113.375</w:t>
            </w:r>
          </w:p>
        </w:tc>
      </w:tr>
      <w:tr w14:textId="77777777" w14:paraId="0A07248D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4C7E490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11. Odgođena porezna obveza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3983317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0ECDDD6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010A2688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F11E57A" w:rsidRDefault="00F23D84" w:rsidP="00F23D84" w:rsidR="00F23D84" w:rsidRPr="00F23D84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 xml:space="preserve">D)  KRATKOROČNE OBVEZE </w:t>
            </w:r>
            <w:r w:rsidRPr="00F23D84">
              <w:rPr>
                <w:rFonts w:cs="Arial" w:hAnsi="Arial" w:ascii="Arial"/>
                <w:color w:val="333399"/>
                <w:sz w:val="18"/>
                <w:szCs w:val="18"/>
              </w:rPr>
              <w:t>(AOP 108 do 121)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C9D5242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26.427.069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A699F1E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18.317.769</w:t>
            </w:r>
          </w:p>
        </w:tc>
      </w:tr>
      <w:tr w14:textId="77777777" w14:paraId="5514B016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D74E0B5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1. Obveze prema poduzetnicima unutar grupe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7DD6D87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4BF971A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2EAE73AD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5B42E8F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2. Obveze za zajmove, depozite i slično poduzetnika unutar grupe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C6AF360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E077207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04C5FBBA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5987482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3. Obveze prema društvima povezanim sudjelujućim interesom 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4BA960F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51BC0F3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2E0783DD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A56D30E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4. Obveze za zajmove, depozite i slično društava povezanih</w:t>
            </w:r>
            <w:r w:rsidRPr="00F23D84">
              <w:rPr>
                <w:rFonts w:cs="Arial" w:hAnsi="Arial" w:ascii="Arial"/>
                <w:sz w:val="18"/>
                <w:szCs w:val="18"/>
              </w:rPr>
              <w:br/>
              <w:t xml:space="preserve">         sudjelujućim interesom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FEB9AAD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C99A979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6D2831E0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15A8754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5. Obveze za zajmove, depozite i slično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9069DBF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16.578.485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DDE8885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2.198.570</w:t>
            </w:r>
          </w:p>
        </w:tc>
      </w:tr>
      <w:tr w14:textId="77777777" w14:paraId="493D7ABB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A0E5D3B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6. Obveze prema bankama i drugim financijskim institucijama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41B67D7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4.400.000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A6B80EB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4.400.000</w:t>
            </w:r>
          </w:p>
        </w:tc>
      </w:tr>
      <w:tr w14:textId="77777777" w14:paraId="3E483316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69A3D16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7. Obveze za predujmove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6265712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25.596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7E744D3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25.596</w:t>
            </w:r>
          </w:p>
        </w:tc>
      </w:tr>
      <w:tr w14:textId="77777777" w14:paraId="69343BE8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2DCA410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8. Obveze prema dobavljačima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58EE82F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2.282.940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66E1BFB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2.239.123</w:t>
            </w:r>
          </w:p>
        </w:tc>
      </w:tr>
      <w:tr w14:textId="77777777" w14:paraId="611C50C8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3EB1750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  9. Obveze po vrijednosnim papirima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CEA1E59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C9AFE57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6C18AF7D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653E831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10. Obveze prema zaposlenicima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BFF69FB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397.301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0919549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423.915</w:t>
            </w:r>
          </w:p>
        </w:tc>
      </w:tr>
      <w:tr w14:textId="77777777" w14:paraId="35806609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A11416E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11. Obveze  za poreze, doprinose i sličana davanja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307D115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697.098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DECEE57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1.163.566</w:t>
            </w:r>
          </w:p>
        </w:tc>
      </w:tr>
      <w:tr w14:textId="77777777" w14:paraId="6633D909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9D72670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12. Obveze s osnove udjela u rezultatu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DEA4EE2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0E116C8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14876765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E1A1B10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13. Obveze po osnovi dugotrajne imovine namijenjene prodaji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A8D2B1F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4BC3D46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 </w:t>
            </w:r>
          </w:p>
        </w:tc>
      </w:tr>
      <w:tr w14:textId="77777777" w14:paraId="72187B85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99653AD" w:rsidRDefault="00F23D84" w:rsidP="00F23D84" w:rsidR="00F23D84" w:rsidRPr="00F23D84">
            <w:pPr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 xml:space="preserve">   14. Ostale kratkoročne obveze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714E05A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2.045.649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6EFA1A1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7.866.999</w:t>
            </w:r>
          </w:p>
        </w:tc>
      </w:tr>
      <w:tr w14:textId="77777777" w14:paraId="628C76B8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0479BF2" w:rsidRDefault="00F23D84" w:rsidP="00F23D84" w:rsidR="00F23D84" w:rsidRPr="00F23D84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>E) ODGOĐENO PLAĆANJE TROŠKOVA I PRIHOD BUDUĆEGA</w:t>
            </w:r>
            <w:r w:rsidRPr="00F23D84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br/>
              <w:t xml:space="preserve">     RAZDOBLJA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6366BDB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314.167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0D47B57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314.167</w:t>
            </w:r>
          </w:p>
        </w:tc>
      </w:tr>
      <w:tr w14:textId="77777777" w14:paraId="46CC753D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C0C0C0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1B360F0" w:rsidRDefault="00F23D84" w:rsidP="00F23D84" w:rsidR="00F23D84" w:rsidRPr="00F23D84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 xml:space="preserve">F) UKUPNO – PASIVA </w:t>
            </w:r>
            <w:r w:rsidRPr="00F23D84">
              <w:rPr>
                <w:rFonts w:cs="Arial" w:hAnsi="Arial" w:ascii="Arial"/>
                <w:color w:val="333399"/>
                <w:sz w:val="18"/>
                <w:szCs w:val="18"/>
              </w:rPr>
              <w:t>(AOP 067+088+095+107+122)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99AA6D7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27.791.786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C0C0C0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CFF3CCD" w:rsidRDefault="00F23D84" w:rsidP="00F23D84" w:rsidR="00F23D84" w:rsidRPr="00F23D84">
            <w:pPr>
              <w:jc w:val="right"/>
              <w:rPr>
                <w:rFonts w:cs="Arial" w:hAnsi="Arial" w:ascii="Arial"/>
                <w:color w:val="0000D4"/>
                <w:sz w:val="18"/>
                <w:szCs w:val="18"/>
              </w:rPr>
            </w:pPr>
            <w:r w:rsidRPr="00F23D84">
              <w:rPr>
                <w:rFonts w:cs="Arial" w:hAnsi="Arial" w:ascii="Arial"/>
                <w:color w:val="0000D4"/>
                <w:sz w:val="18"/>
                <w:szCs w:val="18"/>
              </w:rPr>
              <w:t>20.738.163</w:t>
            </w:r>
          </w:p>
        </w:tc>
      </w:tr>
      <w:tr w14:textId="77777777" w14:paraId="0560ECED" w:rsidTr="00F23D84" w:rsidR="00F23D84" w:rsidRPr="00F23D84">
        <w:trPr>
          <w:trHeight w:val="240"/>
        </w:trPr>
        <w:tc>
          <w:tcPr>
            <w:tcW w:type="dxa" w:w="584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CBA8D2A" w:rsidRDefault="00F23D84" w:rsidP="00F23D84" w:rsidR="00F23D84" w:rsidRPr="00F23D84">
            <w:pPr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</w:pPr>
            <w:r w:rsidRPr="00F23D84">
              <w:rPr>
                <w:rFonts w:cs="Arial" w:hAnsi="Arial" w:ascii="Arial"/>
                <w:b/>
                <w:bCs/>
                <w:color w:val="333399"/>
                <w:sz w:val="18"/>
                <w:szCs w:val="18"/>
              </w:rPr>
              <w:t>G)  IZVANBILANČNI ZAPISI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BC63C3C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1.750.000</w:t>
            </w:r>
          </w:p>
        </w:tc>
        <w:tc>
          <w:tcPr>
            <w:tcW w:type="dxa" w:w="13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F017135" w:rsidRDefault="00F23D84" w:rsidP="00F23D84" w:rsidR="00F23D84" w:rsidRPr="00F23D84">
            <w:pPr>
              <w:jc w:val="right"/>
              <w:rPr>
                <w:rFonts w:cs="Arial" w:hAnsi="Arial" w:ascii="Arial"/>
                <w:sz w:val="18"/>
                <w:szCs w:val="18"/>
              </w:rPr>
            </w:pPr>
            <w:r w:rsidRPr="00F23D84">
              <w:rPr>
                <w:rFonts w:cs="Arial" w:hAnsi="Arial" w:ascii="Arial"/>
                <w:sz w:val="18"/>
                <w:szCs w:val="18"/>
              </w:rPr>
              <w:t>1.750.000</w:t>
            </w:r>
          </w:p>
        </w:tc>
      </w:tr>
    </w:tbl>
    <w:p w14:textId="2B4867E2" w14:paraId="6D11F177" w:rsidRDefault="006C4E52" w:rsidP="00A31C78" w:rsidR="003D7EE9">
      <w:r>
        <w:br w:type="page"/>
      </w:r>
    </w:p>
    <w:p w14:textId="2DB6625E" w14:paraId="3992D178" w:rsidRDefault="00206697" w:rsidP="007B14F2" w:rsidR="004C0E13" w:rsidRPr="007A041C">
      <w:pPr>
        <w:pStyle w:val="Naslov3"/>
      </w:pPr>
      <w:bookmarkStart w:name="_Toc451235622" w:id="32"/>
      <w:bookmarkStart w:name="_Toc472012451" w:id="33"/>
      <w:bookmarkStart w:name="_Toc477984705" w:id="34"/>
      <w:bookmarkStart w:name="_Toc283111385" w:id="35"/>
      <w:bookmarkStart w:name="_Toc292093911" w:id="36"/>
      <w:r w:rsidRPr="007A041C">
        <w:lastRenderedPageBreak/>
        <w:t xml:space="preserve">Opis činjenica i okolnosti iz kojih proizlazi postojanje </w:t>
      </w:r>
      <w:bookmarkEnd w:id="32"/>
      <w:r w:rsidR="000B0721" w:rsidRPr="007A041C">
        <w:rPr>
          <w:lang w:val="en-US"/>
        </w:rPr>
        <w:t>prijeteće nesposobnosti za plaćanje</w:t>
      </w:r>
      <w:bookmarkEnd w:id="33"/>
      <w:bookmarkEnd w:id="34"/>
      <w:r w:rsidR="004C0E13" w:rsidRPr="007A041C">
        <w:rPr>
          <w:lang w:val="en-US"/>
        </w:rPr>
        <w:t xml:space="preserve"> </w:t>
      </w:r>
    </w:p>
    <w:p w14:textId="0919B073" w14:paraId="7CDC4BE2" w:rsidRDefault="000B0721" w:rsidP="00D82477" w:rsidR="000B0721" w:rsidRPr="007A041C">
      <w:pPr>
        <w:pStyle w:val="Naslov2"/>
        <w:rPr>
          <w:color w:val="auto"/>
          <w:highlight w:val="yellow"/>
        </w:rPr>
      </w:pPr>
    </w:p>
    <w:p w14:textId="20E76D9E" w14:paraId="0E854542" w:rsidRDefault="00FF6576" w:rsidP="006C4E52" w:rsidR="008C4EE1">
      <w:pPr>
        <w:spacing w:lineRule="auto" w:line="360"/>
        <w:jc w:val="both"/>
      </w:pPr>
      <w:r w:rsidRPr="007A041C">
        <w:t xml:space="preserve">Sukladno čl. 4. Stečajnog Zakona, </w:t>
      </w:r>
      <w:r w:rsidR="006771C9" w:rsidRPr="007A041C">
        <w:t xml:space="preserve"> </w:t>
      </w:r>
      <w:r w:rsidRPr="007A041C">
        <w:t>u uvjetima nastupa nelikvidnosti koje se ogleda u nemogućnost</w:t>
      </w:r>
      <w:r w:rsidR="00A7193C" w:rsidRPr="007A041C">
        <w:t xml:space="preserve">i da </w:t>
      </w:r>
      <w:r w:rsidR="00906185">
        <w:t>VS GRADNJA</w:t>
      </w:r>
      <w:r w:rsidR="004A530C">
        <w:t xml:space="preserve"> d.o.o.</w:t>
      </w:r>
      <w:r w:rsidR="00C53AC4" w:rsidRPr="007A041C">
        <w:t xml:space="preserve"> </w:t>
      </w:r>
      <w:r w:rsidRPr="007A041C">
        <w:t>poduzetim mjerama financijskog restrukturiranja izvan</w:t>
      </w:r>
      <w:r w:rsidR="00DD3B54" w:rsidRPr="007A041C">
        <w:t xml:space="preserve"> predstečajnog</w:t>
      </w:r>
      <w:r w:rsidRPr="007A041C">
        <w:t xml:space="preserve"> </w:t>
      </w:r>
      <w:r w:rsidRPr="006C4E52">
        <w:rPr>
          <w:color w:themeColor="text1" w:val="000000"/>
        </w:rPr>
        <w:t>po</w:t>
      </w:r>
      <w:r w:rsidR="00581940" w:rsidRPr="006C4E52">
        <w:rPr>
          <w:color w:themeColor="text1" w:val="000000"/>
        </w:rPr>
        <w:t>stupka sam</w:t>
      </w:r>
      <w:r w:rsidRPr="006C4E52">
        <w:rPr>
          <w:color w:themeColor="text1" w:val="000000"/>
        </w:rPr>
        <w:t xml:space="preserve"> us</w:t>
      </w:r>
      <w:r w:rsidR="006771C9" w:rsidRPr="006C4E52">
        <w:rPr>
          <w:color w:themeColor="text1" w:val="000000"/>
        </w:rPr>
        <w:t xml:space="preserve">postavi stanje likvidnosti, tvrtka </w:t>
      </w:r>
      <w:r w:rsidR="00906185">
        <w:t>VS GRADNJA</w:t>
      </w:r>
      <w:r w:rsidR="004A530C">
        <w:t xml:space="preserve"> d.o.o.</w:t>
      </w:r>
      <w:r w:rsidR="00C53AC4">
        <w:t xml:space="preserve"> </w:t>
      </w:r>
      <w:r w:rsidRPr="00CF679C">
        <w:t>pokreće</w:t>
      </w:r>
      <w:r w:rsidR="00DD3B54">
        <w:t xml:space="preserve"> predstečajni</w:t>
      </w:r>
      <w:r w:rsidRPr="00CF679C">
        <w:t xml:space="preserve"> postupak. </w:t>
      </w:r>
      <w:r w:rsidR="007D539B" w:rsidRPr="00CF679C">
        <w:t>Prijeteća nesposobnost za plaćanje evidentna je, a ogleda se u činjenici da</w:t>
      </w:r>
      <w:r w:rsidR="008C4EE1" w:rsidRPr="00CF679C">
        <w:t xml:space="preserve">: </w:t>
      </w:r>
    </w:p>
    <w:p w14:textId="77777777" w14:paraId="0EC0D0AB" w:rsidRDefault="00FB4D50" w:rsidP="006C4E52" w:rsidR="00FB4D50" w:rsidRPr="00DC6AD5">
      <w:pPr>
        <w:spacing w:lineRule="auto" w:line="360"/>
        <w:jc w:val="both"/>
        <w:rPr>
          <w:color w:themeColor="text1" w:val="000000"/>
        </w:rPr>
      </w:pPr>
    </w:p>
    <w:p w14:textId="369CFA46" w14:paraId="7AEB0638" w:rsidRDefault="00CD45D6" w:rsidP="00685ECD" w:rsidR="000770F2" w:rsidRPr="00DC6AD5">
      <w:pPr>
        <w:pStyle w:val="Odlomakpopisa"/>
        <w:numPr>
          <w:ilvl w:val="0"/>
          <w:numId w:val="38"/>
        </w:numPr>
        <w:spacing w:lineRule="auto" w:line="360"/>
        <w:jc w:val="both"/>
        <w:rPr>
          <w:color w:themeColor="text1" w:val="000000"/>
          <w:lang w:eastAsia="en-US" w:val="en-US"/>
        </w:rPr>
      </w:pPr>
      <w:r w:rsidRPr="00DC6AD5">
        <w:rPr>
          <w:color w:themeColor="text1" w:val="000000"/>
          <w:lang w:eastAsia="en-US" w:val="en-US"/>
        </w:rPr>
        <w:t>D</w:t>
      </w:r>
      <w:r w:rsidR="000362E0" w:rsidRPr="00DC6AD5">
        <w:rPr>
          <w:color w:themeColor="text1" w:val="000000"/>
          <w:lang w:eastAsia="en-US" w:val="en-US"/>
        </w:rPr>
        <w:t xml:space="preserve">užnik u Očevidniku redoslijeda osnova za plaćanje koji vodi Financijska agencija ima </w:t>
      </w:r>
      <w:r w:rsidR="008C4EE1" w:rsidRPr="00DC6AD5">
        <w:rPr>
          <w:color w:themeColor="text1" w:val="000000"/>
          <w:lang w:eastAsia="en-US" w:val="en-US"/>
        </w:rPr>
        <w:t>evidentirane neizvršene osnove</w:t>
      </w:r>
      <w:r w:rsidR="000362E0" w:rsidRPr="00DC6AD5">
        <w:rPr>
          <w:color w:themeColor="text1" w:val="000000"/>
          <w:lang w:eastAsia="en-US" w:val="en-US"/>
        </w:rPr>
        <w:t xml:space="preserve"> za plaćanje</w:t>
      </w:r>
      <w:r w:rsidR="008C4EE1" w:rsidRPr="00DC6AD5">
        <w:rPr>
          <w:color w:themeColor="text1" w:val="000000"/>
          <w:lang w:eastAsia="en-US" w:val="en-US"/>
        </w:rPr>
        <w:t>, odnosno da je na dan predaje Prijedloga za pokretanje predstečajn</w:t>
      </w:r>
      <w:r w:rsidR="00DD3B54" w:rsidRPr="00DC6AD5">
        <w:rPr>
          <w:color w:themeColor="text1" w:val="000000"/>
          <w:lang w:eastAsia="en-US" w:val="en-US"/>
        </w:rPr>
        <w:t xml:space="preserve">og postupka </w:t>
      </w:r>
      <w:r w:rsidR="004D361E" w:rsidRPr="00DC6AD5">
        <w:rPr>
          <w:color w:themeColor="text1" w:val="000000"/>
          <w:lang w:eastAsia="en-US" w:val="en-US"/>
        </w:rPr>
        <w:t xml:space="preserve">do 60 dana u blokadi </w:t>
      </w:r>
      <w:r w:rsidR="00CF679C" w:rsidRPr="00DC6AD5">
        <w:rPr>
          <w:color w:themeColor="text1" w:val="000000"/>
          <w:lang w:eastAsia="en-US" w:val="en-US"/>
        </w:rPr>
        <w:t>što je dokazao potvr</w:t>
      </w:r>
      <w:r w:rsidR="0086695A" w:rsidRPr="00DC6AD5">
        <w:rPr>
          <w:color w:themeColor="text1" w:val="000000"/>
          <w:lang w:eastAsia="en-US" w:val="en-US"/>
        </w:rPr>
        <w:t>dom sa Fine o danima blokade i O</w:t>
      </w:r>
      <w:r w:rsidR="00CF679C" w:rsidRPr="00DC6AD5">
        <w:rPr>
          <w:color w:themeColor="text1" w:val="000000"/>
          <w:lang w:eastAsia="en-US" w:val="en-US"/>
        </w:rPr>
        <w:t>čevidnikom o redosljedu plaćanja, priloženim ranije predanom Prijedlogu za pokretanja</w:t>
      </w:r>
      <w:r w:rsidR="00DD3B54" w:rsidRPr="00DC6AD5">
        <w:rPr>
          <w:color w:themeColor="text1" w:val="000000"/>
          <w:lang w:eastAsia="en-US" w:val="en-US"/>
        </w:rPr>
        <w:t xml:space="preserve"> predstečajnog</w:t>
      </w:r>
      <w:r w:rsidR="00CF679C" w:rsidRPr="00DC6AD5">
        <w:rPr>
          <w:color w:themeColor="text1" w:val="000000"/>
          <w:lang w:eastAsia="en-US" w:val="en-US"/>
        </w:rPr>
        <w:t xml:space="preserve"> postupka</w:t>
      </w:r>
      <w:r w:rsidRPr="00DC6AD5">
        <w:rPr>
          <w:color w:themeColor="text1" w:val="000000"/>
          <w:lang w:eastAsia="en-US" w:val="en-US"/>
        </w:rPr>
        <w:t xml:space="preserve">. </w:t>
      </w:r>
    </w:p>
    <w:p w14:textId="77777777" w14:paraId="6682BDA5" w:rsidRDefault="000770F2" w:rsidP="00685ECD" w:rsidR="000770F2" w:rsidRPr="00685ECD">
      <w:pPr>
        <w:pStyle w:val="Odlomakpopisa"/>
        <w:spacing w:lineRule="auto" w:line="360"/>
        <w:jc w:val="both"/>
        <w:rPr>
          <w:color w:themeColor="text1" w:val="000000"/>
          <w:lang w:eastAsia="en-US" w:val="en-US"/>
        </w:rPr>
      </w:pPr>
    </w:p>
    <w:p w14:textId="50AEB13C" w14:paraId="67927992" w:rsidRDefault="00445559" w:rsidP="001D03CB" w:rsidR="006771C9" w:rsidRPr="001D03CB">
      <w:pPr>
        <w:spacing w:lineRule="auto" w:line="360"/>
        <w:jc w:val="both"/>
        <w:rPr>
          <w:color w:themeColor="text1" w:val="000000"/>
          <w:lang w:eastAsia="en-US" w:val="en-US"/>
        </w:rPr>
      </w:pPr>
      <w:r w:rsidRPr="001D03CB">
        <w:rPr>
          <w:color w:themeColor="text1" w:val="000000"/>
          <w:lang w:eastAsia="en-US" w:val="en-US"/>
        </w:rPr>
        <w:t xml:space="preserve">Također </w:t>
      </w:r>
      <w:r w:rsidR="006771C9" w:rsidRPr="001D03CB">
        <w:rPr>
          <w:color w:themeColor="text1" w:val="000000"/>
          <w:lang w:eastAsia="en-US" w:val="en-US"/>
        </w:rPr>
        <w:t xml:space="preserve">dužnik na dan </w:t>
      </w:r>
      <w:r w:rsidR="002C34B1" w:rsidRPr="001D03CB">
        <w:rPr>
          <w:color w:themeColor="text1" w:val="000000"/>
          <w:lang w:eastAsia="en-US" w:val="en-US"/>
        </w:rPr>
        <w:t>31.01.2017</w:t>
      </w:r>
      <w:r w:rsidR="000770F2" w:rsidRPr="001D03CB">
        <w:rPr>
          <w:color w:themeColor="text1" w:val="000000"/>
          <w:lang w:eastAsia="en-US" w:val="en-US"/>
        </w:rPr>
        <w:t xml:space="preserve">. </w:t>
      </w:r>
      <w:r w:rsidR="006771C9" w:rsidRPr="001D03CB">
        <w:rPr>
          <w:color w:themeColor="text1" w:val="000000"/>
          <w:lang w:eastAsia="en-US" w:val="en-US"/>
        </w:rPr>
        <w:t xml:space="preserve">ima </w:t>
      </w:r>
      <w:r w:rsidR="001D03CB" w:rsidRPr="001D03CB">
        <w:rPr>
          <w:color w:themeColor="text1" w:val="000000"/>
          <w:lang w:eastAsia="en-US" w:val="en-US"/>
        </w:rPr>
        <w:t>29.180.897</w:t>
      </w:r>
      <w:r w:rsidR="001D03CB">
        <w:rPr>
          <w:color w:themeColor="text1" w:val="000000"/>
          <w:lang w:eastAsia="en-US" w:val="en-US"/>
        </w:rPr>
        <w:t>,00</w:t>
      </w:r>
      <w:r w:rsidR="001D03CB" w:rsidRPr="001D03CB">
        <w:rPr>
          <w:color w:themeColor="text1" w:val="000000"/>
          <w:lang w:eastAsia="en-US" w:val="en-US"/>
        </w:rPr>
        <w:t xml:space="preserve"> </w:t>
      </w:r>
      <w:r w:rsidR="007A041C" w:rsidRPr="001D03CB">
        <w:rPr>
          <w:color w:themeColor="text1" w:val="000000"/>
          <w:lang w:eastAsia="en-US" w:val="en-US"/>
        </w:rPr>
        <w:t xml:space="preserve"> </w:t>
      </w:r>
      <w:r w:rsidR="00DE6864" w:rsidRPr="001D03CB">
        <w:rPr>
          <w:color w:themeColor="text1" w:val="000000"/>
          <w:lang w:eastAsia="en-US" w:val="en-US"/>
        </w:rPr>
        <w:t xml:space="preserve">kn </w:t>
      </w:r>
      <w:r w:rsidR="0036031E" w:rsidRPr="001D03CB">
        <w:rPr>
          <w:color w:themeColor="text1" w:val="000000"/>
          <w:lang w:eastAsia="en-US" w:val="en-US"/>
        </w:rPr>
        <w:t>bil</w:t>
      </w:r>
      <w:r w:rsidR="00272285" w:rsidRPr="001D03CB">
        <w:rPr>
          <w:color w:themeColor="text1" w:val="000000"/>
          <w:lang w:eastAsia="en-US" w:val="en-US"/>
        </w:rPr>
        <w:t>a</w:t>
      </w:r>
      <w:r w:rsidR="0036031E" w:rsidRPr="001D03CB">
        <w:rPr>
          <w:color w:themeColor="text1" w:val="000000"/>
          <w:lang w:eastAsia="en-US" w:val="en-US"/>
        </w:rPr>
        <w:t xml:space="preserve">nčnih </w:t>
      </w:r>
      <w:r w:rsidR="00DE6864" w:rsidRPr="001D03CB">
        <w:rPr>
          <w:color w:themeColor="text1" w:val="000000"/>
          <w:lang w:eastAsia="en-US" w:val="en-US"/>
        </w:rPr>
        <w:t>obaveza</w:t>
      </w:r>
      <w:r w:rsidR="00E7453D" w:rsidRPr="001D03CB">
        <w:rPr>
          <w:color w:themeColor="text1" w:val="000000"/>
          <w:lang w:eastAsia="en-US" w:val="en-US"/>
        </w:rPr>
        <w:t>,</w:t>
      </w:r>
      <w:r w:rsidR="0036031E" w:rsidRPr="001D03CB">
        <w:rPr>
          <w:color w:themeColor="text1" w:val="000000"/>
          <w:lang w:eastAsia="en-US" w:val="en-US"/>
        </w:rPr>
        <w:t xml:space="preserve"> te </w:t>
      </w:r>
      <w:r w:rsidR="001D03CB" w:rsidRPr="001D03CB">
        <w:rPr>
          <w:color w:themeColor="text1" w:val="000000"/>
          <w:lang w:eastAsia="en-US" w:val="en-US"/>
        </w:rPr>
        <w:t>22.905.312,52</w:t>
      </w:r>
      <w:r w:rsidR="007A041C" w:rsidRPr="001D03CB">
        <w:rPr>
          <w:color w:themeColor="text1" w:val="000000"/>
          <w:lang w:eastAsia="en-US" w:val="en-US"/>
        </w:rPr>
        <w:t xml:space="preserve"> </w:t>
      </w:r>
      <w:r w:rsidR="0036031E" w:rsidRPr="001D03CB">
        <w:rPr>
          <w:color w:themeColor="text1" w:val="000000"/>
          <w:lang w:eastAsia="en-US" w:val="en-US"/>
        </w:rPr>
        <w:t xml:space="preserve">kn </w:t>
      </w:r>
      <w:r w:rsidR="00E474BD" w:rsidRPr="001D03CB">
        <w:rPr>
          <w:color w:themeColor="text1" w:val="000000"/>
          <w:lang w:eastAsia="en-US" w:val="en-US"/>
        </w:rPr>
        <w:t>izvanb</w:t>
      </w:r>
      <w:r w:rsidRPr="001D03CB">
        <w:rPr>
          <w:color w:themeColor="text1" w:val="000000"/>
          <w:lang w:eastAsia="en-US" w:val="en-US"/>
        </w:rPr>
        <w:t>ilančnih obveza (jamstva</w:t>
      </w:r>
      <w:r w:rsidR="00B125DD" w:rsidRPr="001D03CB">
        <w:rPr>
          <w:color w:themeColor="text1" w:val="000000"/>
          <w:lang w:eastAsia="en-US" w:val="en-US"/>
        </w:rPr>
        <w:t xml:space="preserve"> i garancija</w:t>
      </w:r>
      <w:r w:rsidRPr="001D03CB">
        <w:rPr>
          <w:color w:themeColor="text1" w:val="000000"/>
          <w:lang w:eastAsia="en-US" w:val="en-US"/>
        </w:rPr>
        <w:t>)</w:t>
      </w:r>
      <w:r w:rsidR="007A041C" w:rsidRPr="001D03CB">
        <w:rPr>
          <w:color w:themeColor="text1" w:val="000000"/>
          <w:lang w:eastAsia="en-US" w:val="en-US"/>
        </w:rPr>
        <w:t>.</w:t>
      </w:r>
    </w:p>
    <w:p w14:textId="77777777" w14:paraId="0CD68F8F" w:rsidRDefault="00445559" w:rsidP="000770F2" w:rsidR="00445559" w:rsidRPr="00E306DE">
      <w:pPr>
        <w:spacing w:lineRule="auto" w:line="360"/>
        <w:jc w:val="both"/>
        <w:rPr>
          <w:bCs/>
        </w:rPr>
      </w:pPr>
    </w:p>
    <w:p w14:textId="27E994D6" w14:paraId="0D6DEE73" w:rsidRDefault="007D4B9A" w:rsidP="00445559" w:rsidR="007D4B9A" w:rsidRPr="00445559">
      <w:pPr>
        <w:spacing w:lineRule="auto" w:line="360"/>
        <w:jc w:val="both"/>
        <w:rPr>
          <w:bCs/>
        </w:rPr>
      </w:pPr>
      <w:r w:rsidRPr="00445559">
        <w:rPr>
          <w:bCs/>
        </w:rPr>
        <w:t>Bez provedba mjera financijskog i opera</w:t>
      </w:r>
      <w:r w:rsidR="0086695A">
        <w:rPr>
          <w:bCs/>
        </w:rPr>
        <w:t>tivnog restrukturiranja, tvrtka</w:t>
      </w:r>
      <w:r w:rsidRPr="00445559">
        <w:rPr>
          <w:bCs/>
        </w:rPr>
        <w:t xml:space="preserve"> neće biti u mogućnosti podmirivati obaveze u skladu sa zakonskim rokovima. </w:t>
      </w:r>
    </w:p>
    <w:p w14:textId="77777777" w14:paraId="474292D1" w:rsidRDefault="004001B3" w:rsidP="006771C9" w:rsidR="004001B3">
      <w:pPr>
        <w:spacing w:lineRule="auto" w:line="360"/>
        <w:rPr>
          <w:color w:val="323235"/>
        </w:rPr>
      </w:pPr>
    </w:p>
    <w:p w14:textId="77777777" w14:paraId="03B92E10" w:rsidRDefault="003D7EE9" w:rsidP="006771C9" w:rsidR="003D7EE9">
      <w:pPr>
        <w:spacing w:lineRule="auto" w:line="360"/>
        <w:rPr>
          <w:color w:val="323235"/>
        </w:rPr>
      </w:pPr>
    </w:p>
    <w:p w14:textId="78100126" w14:paraId="49755FAF" w:rsidRDefault="00252DBA" w:rsidP="009C42AA" w:rsidR="006C4E52">
      <w:pPr>
        <w:jc w:val="center"/>
        <w:rPr>
          <w:b/>
          <w:bCs/>
          <w:iCs/>
          <w:color w:themeColor="accent1" w:val="4F81BD"/>
        </w:rPr>
      </w:pPr>
      <w:r>
        <w:rPr>
          <w:rFonts w:cs="Arial" w:hAnsi="Arial" w:ascii="Arial"/>
          <w:noProof/>
          <w:color w:val="0000FF"/>
          <w:sz w:val="27"/>
          <w:szCs w:val="27"/>
          <w:lang w:eastAsia="hr-HR" w:val="hr-HR"/>
        </w:rPr>
        <w:drawing>
          <wp:anchor allowOverlap="true" layoutInCell="true" locked="false" behindDoc="true" relativeHeight="251658240" simplePos="false" distR="114300" distL="114300" distB="0" distT="0">
            <wp:simplePos y="0" x="0"/>
            <wp:positionH relativeFrom="column">
              <wp:posOffset>354965</wp:posOffset>
            </wp:positionH>
            <wp:positionV relativeFrom="paragraph">
              <wp:posOffset>1905</wp:posOffset>
            </wp:positionV>
            <wp:extent cy="3371850" cx="5581650"/>
            <wp:effectExtent b="0" r="0" t="0" l="0"/>
            <wp:wrapTight wrapText="bothSides">
              <wp:wrapPolygon edited="false">
                <wp:start y="0" x="0"/>
                <wp:lineTo y="21478" x="0"/>
                <wp:lineTo y="21478" x="21526"/>
                <wp:lineTo y="0" x="21526"/>
                <wp:lineTo y="0" x="0"/>
              </wp:wrapPolygon>
            </wp:wrapTight>
            <wp:docPr descr="Image result for proizvodnja aluminijske bravarije" name="Picture 11" id="11">
              <a:hlinkClick tgtFrame="&quot;_blank&quot;" r:id="rId16"/>
            </wp:docPr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Image result for proizvodnja aluminijske bravarije" name="Picture 4" id="0">
                      <a:hlinkClick tgtFrame="&quot;_blank&quot;" r:id="rId16"/>
                    </pic:cNvPr>
                    <pic:cNvPicPr>
                      <a:picLocks noChangeArrowheads="true" noChangeAspect="true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371850" cx="558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C4E52">
        <w:br w:type="page"/>
      </w:r>
    </w:p>
    <w:p w14:textId="143F04C7" w14:paraId="507AAA15" w:rsidRDefault="001F5635" w:rsidP="007B14F2" w:rsidR="004C0E13" w:rsidRPr="00685ECD">
      <w:pPr>
        <w:pStyle w:val="Naslov3"/>
      </w:pPr>
      <w:bookmarkStart w:name="_Toc472012452" w:id="37"/>
      <w:bookmarkStart w:name="_Toc477984706" w:id="38"/>
      <w:r w:rsidRPr="00685ECD">
        <w:lastRenderedPageBreak/>
        <w:t xml:space="preserve">Opis činjenica i okolnosti iz kojih proizlazi postojanje </w:t>
      </w:r>
      <w:r w:rsidR="00FF6576" w:rsidRPr="00685ECD">
        <w:t>uvjeta za otvaranj</w:t>
      </w:r>
      <w:r w:rsidR="008E45A2" w:rsidRPr="00685ECD">
        <w:t xml:space="preserve">e </w:t>
      </w:r>
      <w:r w:rsidR="00DD3B54" w:rsidRPr="00685ECD">
        <w:t xml:space="preserve">predstečajnog </w:t>
      </w:r>
      <w:r w:rsidR="008E45A2" w:rsidRPr="00685ECD">
        <w:t>postupka</w:t>
      </w:r>
      <w:bookmarkEnd w:id="37"/>
      <w:bookmarkEnd w:id="38"/>
      <w:r w:rsidR="008E45A2" w:rsidRPr="00685ECD">
        <w:t xml:space="preserve"> </w:t>
      </w:r>
    </w:p>
    <w:p w14:textId="77777777" w14:paraId="5FABAE80" w:rsidRDefault="009A56DC" w:rsidP="009A56DC" w:rsidR="009A56DC" w:rsidRPr="004001B3">
      <w:pPr>
        <w:spacing w:lineRule="auto" w:line="360"/>
        <w:jc w:val="both"/>
      </w:pPr>
    </w:p>
    <w:p w14:textId="77777777" w14:paraId="288D5FE1" w:rsidRDefault="00A94A5B" w:rsidP="00F15ED0" w:rsidR="00A94A5B">
      <w:pPr>
        <w:spacing w:lineRule="auto" w:line="360"/>
        <w:jc w:val="both"/>
      </w:pPr>
    </w:p>
    <w:p w14:textId="248E3BD9" w14:paraId="70BF98D2" w:rsidRDefault="006F5BA3" w:rsidP="00F15ED0" w:rsidR="00A94A5B">
      <w:pPr>
        <w:spacing w:lineRule="auto" w:line="360"/>
        <w:jc w:val="both"/>
      </w:pPr>
      <w:r w:rsidRPr="00CF6DF0">
        <w:t>Ključni događ</w:t>
      </w:r>
      <w:r w:rsidR="005C3A40">
        <w:t>aj koji je doveo do predstečajnog postupka</w:t>
      </w:r>
      <w:r w:rsidRPr="00CF6DF0">
        <w:t xml:space="preserve"> i pokrenuo negativan trend u poslovanju je </w:t>
      </w:r>
      <w:r w:rsidR="00A94A5B">
        <w:t xml:space="preserve"> </w:t>
      </w:r>
      <w:r w:rsidR="00A94A5B" w:rsidRPr="002C34B1">
        <w:t xml:space="preserve">blokada poslovnog računa koji je rezultirao </w:t>
      </w:r>
      <w:r w:rsidR="00A94A5B" w:rsidRPr="00E064BB">
        <w:t>privreme</w:t>
      </w:r>
      <w:r w:rsidR="00D71783">
        <w:t>nom</w:t>
      </w:r>
      <w:r w:rsidR="00E064BB" w:rsidRPr="00E064BB">
        <w:t xml:space="preserve"> mjerom i zaplijenom sredstava po računu</w:t>
      </w:r>
      <w:r w:rsidR="00D71783">
        <w:t>,</w:t>
      </w:r>
      <w:r w:rsidR="00A94A5B" w:rsidRPr="00E064BB">
        <w:t xml:space="preserve">  </w:t>
      </w:r>
      <w:r w:rsidR="00A94A5B">
        <w:t xml:space="preserve">što je onemogućilo daljnje redovno poslovanje tvrtke. </w:t>
      </w:r>
    </w:p>
    <w:p w14:textId="77777777" w14:paraId="3C6BB58D" w:rsidRDefault="00A94A5B" w:rsidP="007848FA" w:rsidR="00252DBA">
      <w:pPr>
        <w:spacing w:lineRule="auto" w:line="360"/>
        <w:jc w:val="both"/>
      </w:pPr>
      <w:r w:rsidRPr="00E064BB">
        <w:t>U ovakvim uvjetima, te uz utjecaj e</w:t>
      </w:r>
      <w:r>
        <w:t>konomske krize</w:t>
      </w:r>
      <w:r w:rsidRPr="00CF6DF0">
        <w:t xml:space="preserve"> </w:t>
      </w:r>
      <w:r>
        <w:t xml:space="preserve">i problema oko naplate vlastitih potraživanja, potpuno je nemoguće redovno poslovati. </w:t>
      </w:r>
    </w:p>
    <w:p w14:textId="77777777" w14:paraId="5EB379BF" w:rsidRDefault="00252DBA" w:rsidP="007848FA" w:rsidR="00252DBA">
      <w:pPr>
        <w:spacing w:lineRule="auto" w:line="360"/>
        <w:jc w:val="both"/>
      </w:pPr>
    </w:p>
    <w:p w14:textId="77777777" w14:paraId="4477F3BA" w:rsidRDefault="00252DBA" w:rsidP="007848FA" w:rsidR="00252DBA">
      <w:pPr>
        <w:spacing w:lineRule="auto" w:line="360"/>
        <w:jc w:val="both"/>
      </w:pPr>
    </w:p>
    <w:p w14:textId="081D0C89" w14:paraId="707E2C16" w:rsidRDefault="00252DBA" w:rsidP="00252DBA" w:rsidR="00252DBA">
      <w:pPr>
        <w:spacing w:lineRule="auto" w:line="360"/>
        <w:jc w:val="center"/>
      </w:pPr>
      <w:r>
        <w:rPr>
          <w:rFonts w:cs="Arial" w:hAnsi="Arial" w:ascii="Arial"/>
          <w:noProof/>
          <w:color w:val="0000FF"/>
          <w:sz w:val="27"/>
          <w:szCs w:val="27"/>
          <w:lang w:eastAsia="hr-HR" w:val="hr-HR"/>
        </w:rPr>
        <w:drawing>
          <wp:inline distR="0" distL="0" distB="0" distT="0">
            <wp:extent cy="3867150" cx="5153025"/>
            <wp:effectExtent b="0" r="9525" t="0" l="0"/>
            <wp:docPr descr="Image result for proizvodnja opremene za dječja igrališta" name="Picture 13" id="13">
              <a:hlinkClick tgtFrame="&quot;_blank&quot;" r:id="rId18"/>
            </wp:docPr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Image result for proizvodnja opremene za dječja igrališta" name="Picture 6" id="0">
                      <a:hlinkClick tgtFrame="&quot;_blank&quot;" r:id="rId18"/>
                    </pic:cNvPr>
                    <pic:cNvPicPr>
                      <a:picLocks noChangeArrowheads="true" noChangeAspect="true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867150" cx="515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textId="77777777" w14:paraId="0F24CF69" w:rsidRDefault="00252DBA" w:rsidP="007848FA" w:rsidR="00252DBA">
      <w:pPr>
        <w:spacing w:lineRule="auto" w:line="360"/>
        <w:jc w:val="both"/>
      </w:pPr>
    </w:p>
    <w:p w14:textId="77777777" w14:paraId="4E84C9D0" w:rsidRDefault="00252DBA" w:rsidP="007848FA" w:rsidR="00252DBA">
      <w:pPr>
        <w:spacing w:lineRule="auto" w:line="360"/>
        <w:jc w:val="both"/>
      </w:pPr>
    </w:p>
    <w:p w14:textId="277BAC11" w14:paraId="20E60E5E" w:rsidRDefault="006F5BA3" w:rsidP="007848FA" w:rsidR="009C42AA" w:rsidRPr="00E064BB">
      <w:pPr>
        <w:spacing w:lineRule="auto" w:line="360"/>
        <w:jc w:val="both"/>
      </w:pPr>
      <w:r>
        <w:br w:type="page"/>
      </w:r>
    </w:p>
    <w:p w14:textId="72059822" w14:paraId="642FBA8F" w:rsidRDefault="00673A16" w:rsidP="007B14F2" w:rsidR="004C0E13" w:rsidRPr="007D6F31">
      <w:pPr>
        <w:pStyle w:val="Naslov3"/>
      </w:pPr>
      <w:bookmarkStart w:name="_Toc451235623" w:id="39"/>
      <w:bookmarkStart w:name="_Toc472012453" w:id="40"/>
      <w:bookmarkStart w:name="_Toc477984707" w:id="41"/>
      <w:bookmarkStart w:name="_Toc273607768" w:id="42"/>
      <w:bookmarkEnd w:id="35"/>
      <w:bookmarkEnd w:id="36"/>
      <w:r w:rsidRPr="007D6F31">
        <w:lastRenderedPageBreak/>
        <w:t>Ukupne obveze društva</w:t>
      </w:r>
      <w:bookmarkEnd w:id="39"/>
      <w:bookmarkEnd w:id="40"/>
      <w:bookmarkEnd w:id="41"/>
      <w:r w:rsidRPr="007D6F31">
        <w:t xml:space="preserve"> </w:t>
      </w:r>
    </w:p>
    <w:p w14:textId="77777777" w14:paraId="477326EA" w:rsidRDefault="00FE00A5" w:rsidP="001061D3" w:rsidR="00FE00A5" w:rsidRPr="00293DE5">
      <w:pPr>
        <w:spacing w:lineRule="auto" w:line="360"/>
        <w:jc w:val="both"/>
        <w:rPr>
          <w:i/>
        </w:rPr>
      </w:pPr>
    </w:p>
    <w:p w14:textId="19DECE4B" w14:paraId="489D7F6F" w:rsidRDefault="00673A16" w:rsidP="00D23DF9" w:rsidR="00D23DF9" w:rsidRPr="001D03CB">
      <w:pPr>
        <w:spacing w:lineRule="auto" w:line="360"/>
        <w:jc w:val="both"/>
        <w:rPr>
          <w:color w:themeColor="text1" w:val="000000"/>
          <w:lang w:eastAsia="en-US" w:val="en-US"/>
        </w:rPr>
      </w:pPr>
      <w:r w:rsidRPr="00EC7767">
        <w:t>Ukupne obveze društva</w:t>
      </w:r>
      <w:r w:rsidR="009073E6" w:rsidRPr="00EC7767">
        <w:t xml:space="preserve"> </w:t>
      </w:r>
      <w:r w:rsidR="00906185">
        <w:t>VS GRADNJA</w:t>
      </w:r>
      <w:r w:rsidR="004A530C">
        <w:t xml:space="preserve"> d.o.o.</w:t>
      </w:r>
      <w:r w:rsidR="00F26BEC">
        <w:t xml:space="preserve"> </w:t>
      </w:r>
      <w:r w:rsidRPr="00EC7767">
        <w:t xml:space="preserve"> očitane iz bilance na dan </w:t>
      </w:r>
      <w:r w:rsidR="002C34B1">
        <w:t>31.01.2017</w:t>
      </w:r>
      <w:r w:rsidRPr="00EC7767">
        <w:t>. godine iznose</w:t>
      </w:r>
    </w:p>
    <w:p w14:textId="2F231AB0" w14:paraId="427FF06A" w:rsidRDefault="0087600E" w:rsidP="0087600E" w:rsidR="0087600E" w:rsidRPr="001D03CB">
      <w:pPr>
        <w:spacing w:lineRule="auto" w:line="360"/>
        <w:jc w:val="both"/>
        <w:rPr>
          <w:color w:themeColor="text1" w:val="000000"/>
          <w:lang w:eastAsia="en-US" w:val="en-US"/>
        </w:rPr>
      </w:pPr>
      <w:r w:rsidRPr="001D03CB">
        <w:rPr>
          <w:color w:themeColor="text1" w:val="000000"/>
          <w:lang w:eastAsia="en-US" w:val="en-US"/>
        </w:rPr>
        <w:t xml:space="preserve"> 29.180.897</w:t>
      </w:r>
      <w:r>
        <w:rPr>
          <w:color w:themeColor="text1" w:val="000000"/>
          <w:lang w:eastAsia="en-US" w:val="en-US"/>
        </w:rPr>
        <w:t>,00</w:t>
      </w:r>
      <w:r w:rsidRPr="001D03CB">
        <w:rPr>
          <w:color w:themeColor="text1" w:val="000000"/>
          <w:lang w:eastAsia="en-US" w:val="en-US"/>
        </w:rPr>
        <w:t xml:space="preserve">  kn bilančnih obaveza, te 22.905.312,52 kn izvanbilančnih obveza (jamstva i garancija).</w:t>
      </w:r>
    </w:p>
    <w:p w14:textId="77777777" w14:paraId="36F34237" w:rsidRDefault="00673A16" w:rsidP="00B61969" w:rsidR="00673A16" w:rsidRPr="001061D3">
      <w:pPr>
        <w:spacing w:lineRule="auto" w:line="360"/>
        <w:jc w:val="both"/>
      </w:pPr>
    </w:p>
    <w:p w14:textId="487DAEF1" w14:paraId="15CAED7D" w:rsidRDefault="00673A16" w:rsidP="008E79A3" w:rsidR="000D0B41">
      <w:pPr>
        <w:rPr>
          <w:i/>
        </w:rPr>
      </w:pPr>
      <w:r w:rsidRPr="00673A16">
        <w:rPr>
          <w:i/>
        </w:rPr>
        <w:t>Tablica</w:t>
      </w:r>
      <w:r w:rsidR="00EF6A16">
        <w:rPr>
          <w:i/>
        </w:rPr>
        <w:t xml:space="preserve"> 1</w:t>
      </w:r>
      <w:r w:rsidRPr="00673A16">
        <w:rPr>
          <w:i/>
        </w:rPr>
        <w:t xml:space="preserve">: </w:t>
      </w:r>
      <w:r w:rsidR="0006166F">
        <w:rPr>
          <w:i/>
        </w:rPr>
        <w:t>Bezuvjetne tražbine</w:t>
      </w:r>
    </w:p>
    <w:tbl>
      <w:tblPr>
        <w:tblW w:type="dxa" w:w="8960"/>
        <w:tblLook w:val="04A0" w:noVBand="1" w:noHBand="0" w:lastColumn="0" w:firstColumn="1" w:lastRow="0" w:firstRow="1"/>
      </w:tblPr>
      <w:tblGrid>
        <w:gridCol w:w="720"/>
        <w:gridCol w:w="1536"/>
        <w:gridCol w:w="3360"/>
        <w:gridCol w:w="1720"/>
        <w:gridCol w:w="1657"/>
      </w:tblGrid>
      <w:tr w14:textId="77777777" w14:paraId="2960294F" w:rsidTr="004741F5" w:rsidR="004741F5" w:rsidRPr="004741F5">
        <w:trPr>
          <w:trHeight w:val="640"/>
        </w:trPr>
        <w:tc>
          <w:tcPr>
            <w:tcW w:type="dxa" w:w="72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161C0595" w:rsidRDefault="004741F5" w:rsidP="004741F5" w:rsidR="004741F5" w:rsidRPr="004741F5">
            <w:pPr>
              <w:jc w:val="center"/>
            </w:pPr>
            <w:r w:rsidRPr="004741F5">
              <w:t>RB</w:t>
            </w:r>
          </w:p>
        </w:tc>
        <w:tc>
          <w:tcPr>
            <w:tcW w:type="dxa" w:w="148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4C0ED2FC" w:rsidRDefault="004741F5" w:rsidP="004741F5" w:rsidR="004741F5" w:rsidRPr="004741F5">
            <w:pPr>
              <w:jc w:val="center"/>
            </w:pPr>
            <w:r w:rsidRPr="004741F5">
              <w:t>OIB</w:t>
            </w:r>
          </w:p>
        </w:tc>
        <w:tc>
          <w:tcPr>
            <w:tcW w:type="dxa" w:w="336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6FC0EDAD" w:rsidRDefault="004741F5" w:rsidP="004741F5" w:rsidR="004741F5" w:rsidRPr="004741F5">
            <w:pPr>
              <w:jc w:val="center"/>
            </w:pPr>
            <w:r w:rsidRPr="004741F5">
              <w:t xml:space="preserve">NAZIV VJEROVNIKA </w:t>
            </w:r>
          </w:p>
        </w:tc>
        <w:tc>
          <w:tcPr>
            <w:tcW w:type="dxa" w:w="172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576B07C6" w:rsidRDefault="004741F5" w:rsidP="004741F5" w:rsidR="004741F5" w:rsidRPr="004741F5">
            <w:pPr>
              <w:jc w:val="center"/>
            </w:pPr>
            <w:r w:rsidRPr="004741F5">
              <w:t>IZNOS OBVEZE</w:t>
            </w:r>
          </w:p>
        </w:tc>
        <w:tc>
          <w:tcPr>
            <w:tcW w:type="dxa" w:w="168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40160F92" w:rsidRDefault="004741F5" w:rsidP="004741F5" w:rsidR="004741F5" w:rsidRPr="004741F5">
            <w:pPr>
              <w:jc w:val="center"/>
            </w:pPr>
            <w:r w:rsidRPr="004741F5">
              <w:t>STRUKTURA</w:t>
            </w:r>
          </w:p>
        </w:tc>
      </w:tr>
      <w:tr w14:textId="77777777" w14:paraId="297189CC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91D8A4C" w:rsidRDefault="004741F5" w:rsidP="004741F5" w:rsidR="004741F5" w:rsidRPr="004741F5">
            <w:pPr>
              <w:jc w:val="center"/>
            </w:pPr>
            <w:r w:rsidRPr="004741F5">
              <w:t>1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D4F7434" w:rsidRDefault="004741F5" w:rsidP="004741F5" w:rsidR="004741F5" w:rsidRPr="004741F5">
            <w:r w:rsidRPr="004741F5">
              <w:t>57453085196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C29CCA0" w:rsidRDefault="004741F5" w:rsidP="004741F5" w:rsidR="004741F5" w:rsidRPr="004741F5">
            <w:r w:rsidRPr="004741F5">
              <w:t>Dragutin Sokačić, S. S. Krančevića 2,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A9BF8E1" w:rsidRDefault="004741F5" w:rsidP="004741F5" w:rsidR="004741F5" w:rsidRPr="004741F5">
            <w:pPr>
              <w:jc w:val="right"/>
            </w:pPr>
            <w:r w:rsidRPr="004741F5">
              <w:t>517.222,12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CA7B903" w:rsidRDefault="004741F5" w:rsidP="004741F5" w:rsidR="004741F5" w:rsidRPr="004741F5">
            <w:pPr>
              <w:jc w:val="center"/>
            </w:pPr>
            <w:r w:rsidRPr="004741F5">
              <w:t>1,80%</w:t>
            </w:r>
          </w:p>
        </w:tc>
      </w:tr>
      <w:tr w14:textId="77777777" w14:paraId="03EC3279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3C02B8F" w:rsidRDefault="004741F5" w:rsidP="004741F5" w:rsidR="004741F5" w:rsidRPr="004741F5">
            <w:pPr>
              <w:jc w:val="center"/>
            </w:pPr>
            <w:r w:rsidRPr="004741F5">
              <w:t>2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E53B542" w:rsidRDefault="004741F5" w:rsidP="004741F5" w:rsidR="004741F5" w:rsidRPr="004741F5">
            <w:r w:rsidRPr="004741F5">
              <w:t>65194295219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C5D9A89" w:rsidRDefault="004741F5" w:rsidP="004741F5" w:rsidR="004741F5" w:rsidRPr="004741F5">
            <w:r w:rsidRPr="004741F5">
              <w:t>Sato d.o.o., Zagrebačka avenija 108, Zagreb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DFE79D2" w:rsidRDefault="004741F5" w:rsidP="004741F5" w:rsidR="004741F5" w:rsidRPr="004741F5">
            <w:pPr>
              <w:jc w:val="right"/>
            </w:pPr>
            <w:r w:rsidRPr="004741F5">
              <w:t>3.602,66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6945777" w:rsidRDefault="004741F5" w:rsidP="004741F5" w:rsidR="004741F5" w:rsidRPr="004741F5">
            <w:pPr>
              <w:jc w:val="center"/>
            </w:pPr>
            <w:r w:rsidRPr="004741F5">
              <w:t>0,01%</w:t>
            </w:r>
          </w:p>
        </w:tc>
      </w:tr>
      <w:tr w14:textId="77777777" w14:paraId="6AE67359" w:rsidTr="004741F5" w:rsidR="004741F5" w:rsidRPr="004741F5">
        <w:trPr>
          <w:trHeight w:val="32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758EEF4" w:rsidRDefault="004741F5" w:rsidP="004741F5" w:rsidR="004741F5" w:rsidRPr="004741F5">
            <w:pPr>
              <w:jc w:val="center"/>
            </w:pPr>
            <w:r w:rsidRPr="004741F5">
              <w:t>3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bottom"/>
            <w:hideMark/>
          </w:tcPr>
          <w:p w14:textId="77777777" w14:paraId="49D3B373" w:rsidRDefault="004741F5" w:rsidP="004741F5" w:rsidR="004741F5" w:rsidRPr="004741F5">
            <w:r w:rsidRPr="004741F5">
              <w:t>30570095889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9980E14" w:rsidRDefault="004741F5" w:rsidP="004741F5" w:rsidR="004741F5" w:rsidRPr="004741F5">
            <w:r w:rsidRPr="004741F5">
              <w:t>Krasa metali d.o.o.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9610429" w:rsidRDefault="004741F5" w:rsidP="004741F5" w:rsidR="004741F5" w:rsidRPr="004741F5">
            <w:pPr>
              <w:jc w:val="right"/>
            </w:pPr>
            <w:r w:rsidRPr="004741F5">
              <w:t>25.596,00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9E96C23" w:rsidRDefault="004741F5" w:rsidP="004741F5" w:rsidR="004741F5" w:rsidRPr="004741F5">
            <w:pPr>
              <w:jc w:val="center"/>
            </w:pPr>
            <w:r w:rsidRPr="004741F5">
              <w:t>0,09%</w:t>
            </w:r>
          </w:p>
        </w:tc>
      </w:tr>
      <w:tr w14:textId="77777777" w14:paraId="77BC17F7" w:rsidTr="004741F5" w:rsidR="004741F5" w:rsidRPr="004741F5">
        <w:trPr>
          <w:trHeight w:val="96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5E4081B" w:rsidRDefault="004741F5" w:rsidP="004741F5" w:rsidR="004741F5" w:rsidRPr="004741F5">
            <w:pPr>
              <w:jc w:val="center"/>
            </w:pPr>
            <w:r w:rsidRPr="004741F5">
              <w:t>4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bottom"/>
            <w:hideMark/>
          </w:tcPr>
          <w:p w14:textId="77777777" w14:paraId="3817C781" w:rsidRDefault="004741F5" w:rsidP="004741F5" w:rsidR="004741F5" w:rsidRPr="004741F5">
            <w:r w:rsidRPr="004741F5">
              <w:t>18683136487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34D7596" w:rsidRDefault="004741F5" w:rsidP="004741F5" w:rsidR="004741F5" w:rsidRPr="004741F5">
            <w:r w:rsidRPr="004741F5">
              <w:t>RH, MINISTARSTVO FINANCIJA, POREZNA UPRAVA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DA4A72D" w:rsidRDefault="004741F5" w:rsidP="004741F5" w:rsidR="004741F5" w:rsidRPr="004741F5">
            <w:pPr>
              <w:jc w:val="right"/>
            </w:pPr>
            <w:r w:rsidRPr="004741F5">
              <w:t>1.163.566,00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0AE3F38" w:rsidRDefault="004741F5" w:rsidP="004741F5" w:rsidR="004741F5" w:rsidRPr="004741F5">
            <w:pPr>
              <w:jc w:val="center"/>
            </w:pPr>
            <w:r w:rsidRPr="004741F5">
              <w:t>4,05%</w:t>
            </w:r>
          </w:p>
        </w:tc>
      </w:tr>
      <w:tr w14:textId="77777777" w14:paraId="29C8CE24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5F049A8" w:rsidRDefault="004741F5" w:rsidP="004741F5" w:rsidR="004741F5" w:rsidRPr="004741F5">
            <w:pPr>
              <w:jc w:val="center"/>
            </w:pPr>
            <w:r w:rsidRPr="004741F5">
              <w:t>5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E466D4C" w:rsidRDefault="004741F5" w:rsidP="004741F5" w:rsidR="004741F5" w:rsidRPr="004741F5">
            <w:r w:rsidRPr="004741F5">
              <w:t>58257645837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EDBF073" w:rsidRDefault="004741F5" w:rsidP="004741F5" w:rsidR="004741F5" w:rsidRPr="004741F5">
            <w:r w:rsidRPr="004741F5">
              <w:t>Šafram d.o.o., Oranice 18, Zagreb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6A43EB8" w:rsidRDefault="004741F5" w:rsidP="004741F5" w:rsidR="004741F5" w:rsidRPr="004741F5">
            <w:pPr>
              <w:jc w:val="right"/>
            </w:pPr>
            <w:r w:rsidRPr="004741F5">
              <w:t>610.000,00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6071BF9" w:rsidRDefault="004741F5" w:rsidP="004741F5" w:rsidR="004741F5" w:rsidRPr="004741F5">
            <w:pPr>
              <w:jc w:val="center"/>
            </w:pPr>
            <w:r w:rsidRPr="004741F5">
              <w:t>2,12%</w:t>
            </w:r>
          </w:p>
        </w:tc>
      </w:tr>
      <w:tr w14:textId="77777777" w14:paraId="30CCC7B4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798F4C7" w:rsidRDefault="004741F5" w:rsidP="004741F5" w:rsidR="004741F5" w:rsidRPr="004741F5">
            <w:pPr>
              <w:jc w:val="center"/>
            </w:pPr>
            <w:r w:rsidRPr="004741F5">
              <w:t>6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1F32486" w:rsidRDefault="004741F5" w:rsidP="004741F5" w:rsidR="004741F5" w:rsidRPr="004741F5">
            <w:r w:rsidRPr="004741F5">
              <w:t>28495895537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7CD054A" w:rsidRDefault="004741F5" w:rsidP="004741F5" w:rsidR="004741F5" w:rsidRPr="004741F5">
            <w:r w:rsidRPr="004741F5">
              <w:t>American express PBZ card, Radnička cesta 44, Zagreb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F50D535" w:rsidRDefault="004741F5" w:rsidP="004741F5" w:rsidR="004741F5" w:rsidRPr="004741F5">
            <w:pPr>
              <w:jc w:val="right"/>
            </w:pPr>
            <w:r w:rsidRPr="004741F5">
              <w:t>27.523,16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B100640" w:rsidRDefault="004741F5" w:rsidP="004741F5" w:rsidR="004741F5" w:rsidRPr="004741F5">
            <w:pPr>
              <w:jc w:val="center"/>
            </w:pPr>
            <w:r w:rsidRPr="004741F5">
              <w:t>0,10%</w:t>
            </w:r>
          </w:p>
        </w:tc>
      </w:tr>
      <w:tr w14:textId="77777777" w14:paraId="0A595831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B160102" w:rsidRDefault="004741F5" w:rsidP="004741F5" w:rsidR="004741F5" w:rsidRPr="004741F5">
            <w:pPr>
              <w:jc w:val="center"/>
            </w:pPr>
            <w:r w:rsidRPr="004741F5">
              <w:t>7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631818B" w:rsidRDefault="004741F5" w:rsidP="004741F5" w:rsidR="004741F5" w:rsidRPr="004741F5">
            <w:r w:rsidRPr="004741F5">
              <w:t>44302820949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44386D7" w:rsidRDefault="004741F5" w:rsidP="004741F5" w:rsidR="004741F5" w:rsidRPr="004741F5">
            <w:r w:rsidRPr="004741F5">
              <w:t>Autocentar Pepa, Vinkovačka cesta 20, Virovitica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D98BBAC" w:rsidRDefault="004741F5" w:rsidP="004741F5" w:rsidR="004741F5" w:rsidRPr="004741F5">
            <w:pPr>
              <w:jc w:val="right"/>
            </w:pPr>
            <w:r w:rsidRPr="004741F5">
              <w:t>24.836,90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7649FF6" w:rsidRDefault="004741F5" w:rsidP="004741F5" w:rsidR="004741F5" w:rsidRPr="004741F5">
            <w:pPr>
              <w:jc w:val="center"/>
            </w:pPr>
            <w:r w:rsidRPr="004741F5">
              <w:t>0,09%</w:t>
            </w:r>
          </w:p>
        </w:tc>
      </w:tr>
      <w:tr w14:textId="77777777" w14:paraId="5497414C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0990FA4" w:rsidRDefault="004741F5" w:rsidP="004741F5" w:rsidR="004741F5" w:rsidRPr="004741F5">
            <w:pPr>
              <w:jc w:val="center"/>
            </w:pPr>
            <w:r w:rsidRPr="004741F5">
              <w:t>8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AF9D721" w:rsidRDefault="004741F5" w:rsidP="004741F5" w:rsidR="004741F5" w:rsidRPr="004741F5">
            <w:r w:rsidRPr="004741F5">
              <w:t>89350352584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DBECA94" w:rsidRDefault="004741F5" w:rsidP="004741F5" w:rsidR="004741F5" w:rsidRPr="004741F5">
            <w:r w:rsidRPr="004741F5">
              <w:t>Braniteljska zadruga Toner, V Nazora 35,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B6E7572" w:rsidRDefault="004741F5" w:rsidP="004741F5" w:rsidR="004741F5" w:rsidRPr="004741F5">
            <w:pPr>
              <w:jc w:val="right"/>
            </w:pPr>
            <w:r w:rsidRPr="004741F5">
              <w:t>500,00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79C5C8C" w:rsidRDefault="004741F5" w:rsidP="004741F5" w:rsidR="004741F5" w:rsidRPr="004741F5">
            <w:pPr>
              <w:jc w:val="center"/>
            </w:pPr>
            <w:r w:rsidRPr="004741F5">
              <w:t>0,00%</w:t>
            </w:r>
          </w:p>
        </w:tc>
      </w:tr>
      <w:tr w14:textId="77777777" w14:paraId="6CD1AAE8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9B0E3AA" w:rsidRDefault="004741F5" w:rsidP="004741F5" w:rsidR="004741F5" w:rsidRPr="004741F5">
            <w:pPr>
              <w:jc w:val="center"/>
            </w:pPr>
            <w:r w:rsidRPr="004741F5">
              <w:t>9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21ACF8B" w:rsidRDefault="004741F5" w:rsidP="004741F5" w:rsidR="004741F5" w:rsidRPr="004741F5">
            <w:r w:rsidRPr="004741F5">
              <w:t>23774865026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998D8B7" w:rsidRDefault="004741F5" w:rsidP="004741F5" w:rsidR="004741F5" w:rsidRPr="004741F5">
            <w:r w:rsidRPr="004741F5">
              <w:t>Calco zajednički obrt , Antuna kovačića 6,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7BEE0C9" w:rsidRDefault="004741F5" w:rsidP="004741F5" w:rsidR="004741F5" w:rsidRPr="004741F5">
            <w:pPr>
              <w:jc w:val="right"/>
            </w:pPr>
            <w:r w:rsidRPr="004741F5">
              <w:t>1.154,92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0C2660B" w:rsidRDefault="004741F5" w:rsidP="004741F5" w:rsidR="004741F5" w:rsidRPr="004741F5">
            <w:pPr>
              <w:jc w:val="center"/>
            </w:pPr>
            <w:r w:rsidRPr="004741F5">
              <w:t>0,00%</w:t>
            </w:r>
          </w:p>
        </w:tc>
      </w:tr>
      <w:tr w14:textId="77777777" w14:paraId="2230185A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2966A50" w:rsidRDefault="004741F5" w:rsidP="004741F5" w:rsidR="004741F5" w:rsidRPr="004741F5">
            <w:pPr>
              <w:jc w:val="center"/>
            </w:pPr>
            <w:r w:rsidRPr="004741F5">
              <w:t>10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F79456C" w:rsidRDefault="004741F5" w:rsidP="004741F5" w:rsidR="004741F5" w:rsidRPr="004741F5">
            <w:r w:rsidRPr="004741F5">
              <w:t>35299396580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A690938" w:rsidRDefault="004741F5" w:rsidP="004741F5" w:rsidR="004741F5" w:rsidRPr="004741F5">
            <w:r w:rsidRPr="004741F5">
              <w:t>Ceste d.d. , Josipa Jelačića 2, Bjelovar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A9359AB" w:rsidRDefault="004741F5" w:rsidP="004741F5" w:rsidR="004741F5" w:rsidRPr="004741F5">
            <w:pPr>
              <w:jc w:val="right"/>
            </w:pPr>
            <w:r w:rsidRPr="004741F5">
              <w:t>88.754,07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1E3FB66" w:rsidRDefault="004741F5" w:rsidP="004741F5" w:rsidR="004741F5" w:rsidRPr="004741F5">
            <w:pPr>
              <w:jc w:val="center"/>
            </w:pPr>
            <w:r w:rsidRPr="004741F5">
              <w:t>0,31%</w:t>
            </w:r>
          </w:p>
        </w:tc>
      </w:tr>
      <w:tr w14:textId="77777777" w14:paraId="01AFE759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A22F331" w:rsidRDefault="004741F5" w:rsidP="004741F5" w:rsidR="004741F5" w:rsidRPr="004741F5">
            <w:pPr>
              <w:jc w:val="center"/>
            </w:pPr>
            <w:r w:rsidRPr="004741F5">
              <w:t>11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9D855A7" w:rsidRDefault="004741F5" w:rsidP="004741F5" w:rsidR="004741F5" w:rsidRPr="004741F5">
            <w:r w:rsidRPr="004741F5">
              <w:t>27614538518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B5A99A6" w:rsidRDefault="004741F5" w:rsidP="004741F5" w:rsidR="004741F5" w:rsidRPr="004741F5">
            <w:r w:rsidRPr="004741F5">
              <w:t>Cvjećarna Trnoružica , Bana J. Jelačića 2,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DC52EB2" w:rsidRDefault="004741F5" w:rsidP="004741F5" w:rsidR="004741F5" w:rsidRPr="004741F5">
            <w:pPr>
              <w:jc w:val="right"/>
            </w:pPr>
            <w:r w:rsidRPr="004741F5">
              <w:t>81,20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09D681D" w:rsidRDefault="004741F5" w:rsidP="004741F5" w:rsidR="004741F5" w:rsidRPr="004741F5">
            <w:pPr>
              <w:jc w:val="center"/>
            </w:pPr>
            <w:r w:rsidRPr="004741F5">
              <w:t>0,00%</w:t>
            </w:r>
          </w:p>
        </w:tc>
      </w:tr>
      <w:tr w14:textId="77777777" w14:paraId="3B3E02A3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44AE765" w:rsidRDefault="004741F5" w:rsidP="004741F5" w:rsidR="004741F5" w:rsidRPr="004741F5">
            <w:pPr>
              <w:jc w:val="center"/>
            </w:pPr>
            <w:r w:rsidRPr="004741F5">
              <w:t>12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89BF206" w:rsidRDefault="004741F5" w:rsidP="004741F5" w:rsidR="004741F5" w:rsidRPr="004741F5">
            <w:r w:rsidRPr="004741F5">
              <w:t>66434171955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1A0A2F9" w:rsidRDefault="004741F5" w:rsidP="004741F5" w:rsidR="004741F5" w:rsidRPr="004741F5">
            <w:r w:rsidRPr="004741F5">
              <w:t>D&amp;D Elmont, Miroslava Kraljevića 3. 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A991FA5" w:rsidRDefault="004741F5" w:rsidP="004741F5" w:rsidR="004741F5" w:rsidRPr="004741F5">
            <w:pPr>
              <w:jc w:val="right"/>
            </w:pPr>
            <w:r w:rsidRPr="004741F5">
              <w:t>153.102,72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F5FDA14" w:rsidRDefault="004741F5" w:rsidP="004741F5" w:rsidR="004741F5" w:rsidRPr="004741F5">
            <w:pPr>
              <w:jc w:val="center"/>
            </w:pPr>
            <w:r w:rsidRPr="004741F5">
              <w:t>0,53%</w:t>
            </w:r>
          </w:p>
        </w:tc>
      </w:tr>
      <w:tr w14:textId="77777777" w14:paraId="52CBFC2C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4F80B18" w:rsidRDefault="004741F5" w:rsidP="004741F5" w:rsidR="004741F5" w:rsidRPr="004741F5">
            <w:pPr>
              <w:jc w:val="center"/>
            </w:pPr>
            <w:r w:rsidRPr="004741F5">
              <w:t>13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ACE766E" w:rsidRDefault="004741F5" w:rsidP="004741F5" w:rsidR="004741F5" w:rsidRPr="004741F5">
            <w:r w:rsidRPr="004741F5">
              <w:t>66924602647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DA22436" w:rsidRDefault="004741F5" w:rsidP="004741F5" w:rsidR="004741F5" w:rsidRPr="004741F5">
            <w:r w:rsidRPr="004741F5">
              <w:t>Dr. Ivan Bačura, Ord. med. rada, B. Jelačića 33,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0542C0C" w:rsidRDefault="004741F5" w:rsidP="004741F5" w:rsidR="004741F5" w:rsidRPr="004741F5">
            <w:pPr>
              <w:jc w:val="right"/>
            </w:pPr>
            <w:r w:rsidRPr="004741F5">
              <w:t>7.965,00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82A88B9" w:rsidRDefault="004741F5" w:rsidP="004741F5" w:rsidR="004741F5" w:rsidRPr="004741F5">
            <w:pPr>
              <w:jc w:val="center"/>
            </w:pPr>
            <w:r w:rsidRPr="004741F5">
              <w:t>0,03%</w:t>
            </w:r>
          </w:p>
        </w:tc>
      </w:tr>
      <w:tr w14:textId="77777777" w14:paraId="6C2426A9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695F979" w:rsidRDefault="004741F5" w:rsidP="004741F5" w:rsidR="004741F5" w:rsidRPr="004741F5">
            <w:pPr>
              <w:jc w:val="center"/>
            </w:pPr>
            <w:r w:rsidRPr="004741F5">
              <w:t>14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290A0D3" w:rsidRDefault="004741F5" w:rsidP="004741F5" w:rsidR="004741F5" w:rsidRPr="004741F5">
            <w:r w:rsidRPr="004741F5">
              <w:t>8450756505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176A0E2" w:rsidRDefault="004741F5" w:rsidP="004741F5" w:rsidR="004741F5" w:rsidRPr="004741F5">
            <w:r w:rsidRPr="004741F5">
              <w:t>Gecko d.o.o., Vranička 52, Zagreb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F06DD09" w:rsidRDefault="004741F5" w:rsidP="004741F5" w:rsidR="004741F5" w:rsidRPr="004741F5">
            <w:pPr>
              <w:jc w:val="right"/>
            </w:pPr>
            <w:r w:rsidRPr="004741F5">
              <w:t>21,50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55A816E" w:rsidRDefault="004741F5" w:rsidP="004741F5" w:rsidR="004741F5" w:rsidRPr="004741F5">
            <w:pPr>
              <w:jc w:val="center"/>
            </w:pPr>
            <w:r w:rsidRPr="004741F5">
              <w:t>0,00%</w:t>
            </w:r>
          </w:p>
        </w:tc>
      </w:tr>
      <w:tr w14:textId="77777777" w14:paraId="0201F53F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1EC0918" w:rsidRDefault="004741F5" w:rsidP="004741F5" w:rsidR="004741F5" w:rsidRPr="004741F5">
            <w:pPr>
              <w:jc w:val="center"/>
            </w:pPr>
            <w:r w:rsidRPr="004741F5">
              <w:t>15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725C68C" w:rsidRDefault="004741F5" w:rsidP="004741F5" w:rsidR="004741F5" w:rsidRPr="004741F5">
            <w:r w:rsidRPr="004741F5">
              <w:t>68254459599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F3EA0C2" w:rsidRDefault="004741F5" w:rsidP="004741F5" w:rsidR="004741F5" w:rsidRPr="004741F5">
            <w:r w:rsidRPr="004741F5">
              <w:t>Grad Slatina, Trg SV. Josipa 10,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0A9F949" w:rsidRDefault="004741F5" w:rsidP="004741F5" w:rsidR="004741F5" w:rsidRPr="004741F5">
            <w:pPr>
              <w:jc w:val="right"/>
            </w:pPr>
            <w:r w:rsidRPr="004741F5">
              <w:t>211.471,65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3CD31F2" w:rsidRDefault="004741F5" w:rsidP="004741F5" w:rsidR="004741F5" w:rsidRPr="004741F5">
            <w:pPr>
              <w:jc w:val="center"/>
            </w:pPr>
            <w:r w:rsidRPr="004741F5">
              <w:t>0,74%</w:t>
            </w:r>
          </w:p>
        </w:tc>
      </w:tr>
      <w:tr w14:textId="77777777" w14:paraId="72E2090A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02A2DAF" w:rsidRDefault="004741F5" w:rsidP="004741F5" w:rsidR="004741F5" w:rsidRPr="004741F5">
            <w:pPr>
              <w:jc w:val="center"/>
            </w:pPr>
            <w:r w:rsidRPr="004741F5">
              <w:t>16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D27441C" w:rsidRDefault="004741F5" w:rsidP="004741F5" w:rsidR="004741F5" w:rsidRPr="004741F5">
            <w:r w:rsidRPr="004741F5">
              <w:t>41317489366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66C8CC3" w:rsidRDefault="004741F5" w:rsidP="004741F5" w:rsidR="004741F5" w:rsidRPr="004741F5">
            <w:r w:rsidRPr="004741F5">
              <w:t>HEP plin d.o.o., Cara Hardijana 7, Osijek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D60DD38" w:rsidRDefault="004741F5" w:rsidP="004741F5" w:rsidR="004741F5" w:rsidRPr="004741F5">
            <w:pPr>
              <w:jc w:val="right"/>
            </w:pPr>
            <w:r w:rsidRPr="004741F5">
              <w:t>11.848,30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8139905" w:rsidRDefault="004741F5" w:rsidP="004741F5" w:rsidR="004741F5" w:rsidRPr="004741F5">
            <w:pPr>
              <w:jc w:val="center"/>
            </w:pPr>
            <w:r w:rsidRPr="004741F5">
              <w:t>0,04%</w:t>
            </w:r>
          </w:p>
        </w:tc>
      </w:tr>
      <w:tr w14:textId="77777777" w14:paraId="6C69491D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481B59F" w:rsidRDefault="004741F5" w:rsidP="004741F5" w:rsidR="004741F5" w:rsidRPr="004741F5">
            <w:pPr>
              <w:jc w:val="center"/>
            </w:pPr>
            <w:r w:rsidRPr="004741F5">
              <w:lastRenderedPageBreak/>
              <w:t>17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F2191AA" w:rsidRDefault="004741F5" w:rsidP="004741F5" w:rsidR="004741F5" w:rsidRPr="004741F5">
            <w:r w:rsidRPr="004741F5">
              <w:t>80707173410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5DE1F18" w:rsidRDefault="004741F5" w:rsidP="004741F5" w:rsidR="004741F5" w:rsidRPr="004741F5">
            <w:r w:rsidRPr="004741F5">
              <w:t>Infoss knjigovodstveni servis, B. Radića 13,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55BAA9E" w:rsidRDefault="004741F5" w:rsidP="004741F5" w:rsidR="004741F5" w:rsidRPr="004741F5">
            <w:pPr>
              <w:jc w:val="right"/>
            </w:pPr>
            <w:r w:rsidRPr="004741F5">
              <w:t>1.100,00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8AD5381" w:rsidRDefault="004741F5" w:rsidP="004741F5" w:rsidR="004741F5" w:rsidRPr="004741F5">
            <w:pPr>
              <w:jc w:val="center"/>
            </w:pPr>
            <w:r w:rsidRPr="004741F5">
              <w:t>0,00%</w:t>
            </w:r>
          </w:p>
        </w:tc>
      </w:tr>
      <w:tr w14:textId="77777777" w14:paraId="15E63B9E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E26C1CB" w:rsidRDefault="004741F5" w:rsidP="004741F5" w:rsidR="004741F5" w:rsidRPr="004741F5">
            <w:pPr>
              <w:jc w:val="center"/>
            </w:pPr>
            <w:r w:rsidRPr="004741F5">
              <w:t>18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FE53DB8" w:rsidRDefault="004741F5" w:rsidP="004741F5" w:rsidR="004741F5" w:rsidRPr="004741F5">
            <w:r w:rsidRPr="004741F5">
              <w:t>15791357775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87DA5CB" w:rsidRDefault="004741F5" w:rsidP="004741F5" w:rsidR="004741F5" w:rsidRPr="004741F5">
            <w:r w:rsidRPr="004741F5">
              <w:t>Javni bilježnik Estera Poljak, Tržna 12, Zaprešić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74E3070" w:rsidRDefault="004741F5" w:rsidP="004741F5" w:rsidR="004741F5" w:rsidRPr="004741F5">
            <w:pPr>
              <w:jc w:val="right"/>
            </w:pPr>
            <w:r w:rsidRPr="004741F5">
              <w:t>1.694,45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DA534C6" w:rsidRDefault="004741F5" w:rsidP="004741F5" w:rsidR="004741F5" w:rsidRPr="004741F5">
            <w:pPr>
              <w:jc w:val="center"/>
            </w:pPr>
            <w:r w:rsidRPr="004741F5">
              <w:t>0,01%</w:t>
            </w:r>
          </w:p>
        </w:tc>
      </w:tr>
      <w:tr w14:textId="77777777" w14:paraId="4AAE0D57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C89CBE7" w:rsidRDefault="004741F5" w:rsidP="004741F5" w:rsidR="004741F5" w:rsidRPr="004741F5">
            <w:pPr>
              <w:jc w:val="center"/>
            </w:pPr>
            <w:r w:rsidRPr="004741F5">
              <w:t>19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D603CE8" w:rsidRDefault="004741F5" w:rsidP="004741F5" w:rsidR="004741F5" w:rsidRPr="004741F5">
            <w:r w:rsidRPr="004741F5">
              <w:t>88090372285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00D378B" w:rsidRDefault="004741F5" w:rsidP="004741F5" w:rsidR="004741F5" w:rsidRPr="004741F5">
            <w:r w:rsidRPr="004741F5">
              <w:t>Vuklanizerski servis Jurlina Branko, B. Radića 207,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618B03A" w:rsidRDefault="004741F5" w:rsidP="004741F5" w:rsidR="004741F5" w:rsidRPr="004741F5">
            <w:pPr>
              <w:jc w:val="right"/>
            </w:pPr>
            <w:r w:rsidRPr="004741F5">
              <w:t>3.786,80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C2D8E05" w:rsidRDefault="004741F5" w:rsidP="004741F5" w:rsidR="004741F5" w:rsidRPr="004741F5">
            <w:pPr>
              <w:jc w:val="center"/>
            </w:pPr>
            <w:r w:rsidRPr="004741F5">
              <w:t>0,01%</w:t>
            </w:r>
          </w:p>
        </w:tc>
      </w:tr>
      <w:tr w14:textId="77777777" w14:paraId="6CB668E8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2428CF0" w:rsidRDefault="004741F5" w:rsidP="004741F5" w:rsidR="004741F5" w:rsidRPr="004741F5">
            <w:pPr>
              <w:jc w:val="center"/>
            </w:pPr>
            <w:r w:rsidRPr="004741F5">
              <w:t>20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E258DDC" w:rsidRDefault="004741F5" w:rsidP="004741F5" w:rsidR="004741F5" w:rsidRPr="004741F5">
            <w:r w:rsidRPr="004741F5">
              <w:t>73296586381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1BFED04" w:rsidRDefault="004741F5" w:rsidP="004741F5" w:rsidR="004741F5" w:rsidRPr="004741F5">
            <w:r w:rsidRPr="004741F5">
              <w:t>Knjižara Panona, Trg Sv. Josipa 59,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AF47FDA" w:rsidRDefault="004741F5" w:rsidP="004741F5" w:rsidR="004741F5" w:rsidRPr="004741F5">
            <w:pPr>
              <w:jc w:val="right"/>
            </w:pPr>
            <w:r w:rsidRPr="004741F5">
              <w:t>124,90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0D9C062" w:rsidRDefault="004741F5" w:rsidP="004741F5" w:rsidR="004741F5" w:rsidRPr="004741F5">
            <w:pPr>
              <w:jc w:val="center"/>
            </w:pPr>
            <w:r w:rsidRPr="004741F5">
              <w:t>0,00%</w:t>
            </w:r>
          </w:p>
        </w:tc>
      </w:tr>
      <w:tr w14:textId="77777777" w14:paraId="56135F6D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CE38F7B" w:rsidRDefault="004741F5" w:rsidP="004741F5" w:rsidR="004741F5" w:rsidRPr="004741F5">
            <w:pPr>
              <w:jc w:val="center"/>
            </w:pPr>
            <w:r w:rsidRPr="004741F5">
              <w:t>21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1043D9F" w:rsidRDefault="004741F5" w:rsidP="004741F5" w:rsidR="004741F5" w:rsidRPr="004741F5">
            <w:r w:rsidRPr="004741F5">
              <w:t>35544290067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ABCD1BC" w:rsidRDefault="004741F5" w:rsidP="004741F5" w:rsidR="004741F5" w:rsidRPr="004741F5">
            <w:r w:rsidRPr="004741F5">
              <w:t>Kotlar d.o.o., Vinogradska 36, Đurđevac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8C6CC07" w:rsidRDefault="004741F5" w:rsidP="004741F5" w:rsidR="004741F5" w:rsidRPr="004741F5">
            <w:pPr>
              <w:jc w:val="right"/>
            </w:pPr>
            <w:r w:rsidRPr="004741F5">
              <w:t>38.552,00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D8DDAE5" w:rsidRDefault="004741F5" w:rsidP="004741F5" w:rsidR="004741F5" w:rsidRPr="004741F5">
            <w:pPr>
              <w:jc w:val="center"/>
            </w:pPr>
            <w:r w:rsidRPr="004741F5">
              <w:t>0,13%</w:t>
            </w:r>
          </w:p>
        </w:tc>
      </w:tr>
      <w:tr w14:textId="77777777" w14:paraId="670DA2F8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040C971" w:rsidRDefault="004741F5" w:rsidP="004741F5" w:rsidR="004741F5" w:rsidRPr="004741F5">
            <w:pPr>
              <w:jc w:val="center"/>
            </w:pPr>
            <w:r w:rsidRPr="004741F5">
              <w:t>22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07CBCA9" w:rsidRDefault="004741F5" w:rsidP="004741F5" w:rsidR="004741F5" w:rsidRPr="004741F5">
            <w:r w:rsidRPr="004741F5">
              <w:t>73729675120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C5E533F" w:rsidRDefault="004741F5" w:rsidP="004741F5" w:rsidR="004741F5" w:rsidRPr="004741F5">
            <w:r w:rsidRPr="004741F5">
              <w:t>Lanmont d.o.o., Vinogradski put 55, Milanovac, Virovitica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9AC6609" w:rsidRDefault="004741F5" w:rsidP="004741F5" w:rsidR="004741F5" w:rsidRPr="004741F5">
            <w:pPr>
              <w:jc w:val="right"/>
            </w:pPr>
            <w:r w:rsidRPr="004741F5">
              <w:t>11.250,00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5D3526B" w:rsidRDefault="004741F5" w:rsidP="004741F5" w:rsidR="004741F5" w:rsidRPr="004741F5">
            <w:pPr>
              <w:jc w:val="center"/>
            </w:pPr>
            <w:r w:rsidRPr="004741F5">
              <w:t>0,04%</w:t>
            </w:r>
          </w:p>
        </w:tc>
      </w:tr>
      <w:tr w14:textId="77777777" w14:paraId="1A8131F1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131E49B" w:rsidRDefault="004741F5" w:rsidP="004741F5" w:rsidR="004741F5" w:rsidRPr="004741F5">
            <w:pPr>
              <w:jc w:val="center"/>
            </w:pPr>
            <w:r w:rsidRPr="004741F5">
              <w:t>23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21BBFFC" w:rsidRDefault="004741F5" w:rsidP="004741F5" w:rsidR="004741F5" w:rsidRPr="004741F5">
            <w:r w:rsidRPr="004741F5">
              <w:t>57796381630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DA110CC" w:rsidRDefault="004741F5" w:rsidP="004741F5" w:rsidR="004741F5" w:rsidRPr="004741F5">
            <w:r w:rsidRPr="004741F5">
              <w:t>Leko biro d.o.o. , Dr. Mile Budaka 1, Slavonski Brod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70E2B50" w:rsidRDefault="004741F5" w:rsidP="004741F5" w:rsidR="004741F5" w:rsidRPr="004741F5">
            <w:pPr>
              <w:jc w:val="right"/>
            </w:pPr>
            <w:r w:rsidRPr="004741F5">
              <w:t>23.400,00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5A087A9" w:rsidRDefault="004741F5" w:rsidP="004741F5" w:rsidR="004741F5" w:rsidRPr="004741F5">
            <w:pPr>
              <w:jc w:val="center"/>
            </w:pPr>
            <w:r w:rsidRPr="004741F5">
              <w:t>0,08%</w:t>
            </w:r>
          </w:p>
        </w:tc>
      </w:tr>
      <w:tr w14:textId="77777777" w14:paraId="647F3921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965B254" w:rsidRDefault="004741F5" w:rsidP="004741F5" w:rsidR="004741F5" w:rsidRPr="004741F5">
            <w:pPr>
              <w:jc w:val="center"/>
            </w:pPr>
            <w:r w:rsidRPr="004741F5">
              <w:t>24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D77412A" w:rsidRDefault="004741F5" w:rsidP="004741F5" w:rsidR="004741F5" w:rsidRPr="004741F5">
            <w:r w:rsidRPr="004741F5">
              <w:t>54461868279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30BE3BD" w:rsidRDefault="004741F5" w:rsidP="004741F5" w:rsidR="004741F5" w:rsidRPr="004741F5">
            <w:r w:rsidRPr="004741F5">
              <w:t>Ljekarna Plantak, Bana Jelačića 8,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A2CB0AF" w:rsidRDefault="004741F5" w:rsidP="004741F5" w:rsidR="004741F5" w:rsidRPr="004741F5">
            <w:pPr>
              <w:jc w:val="right"/>
            </w:pPr>
            <w:r w:rsidRPr="004741F5">
              <w:t>58,50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F832068" w:rsidRDefault="004741F5" w:rsidP="004741F5" w:rsidR="004741F5" w:rsidRPr="004741F5">
            <w:pPr>
              <w:jc w:val="center"/>
            </w:pPr>
            <w:r w:rsidRPr="004741F5">
              <w:t>0,00%</w:t>
            </w:r>
          </w:p>
        </w:tc>
      </w:tr>
      <w:tr w14:textId="77777777" w14:paraId="1C1F2103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FBF90DC" w:rsidRDefault="004741F5" w:rsidP="004741F5" w:rsidR="004741F5" w:rsidRPr="004741F5">
            <w:pPr>
              <w:jc w:val="center"/>
            </w:pPr>
            <w:r w:rsidRPr="004741F5">
              <w:t>25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3253B02" w:rsidRDefault="004741F5" w:rsidP="004741F5" w:rsidR="004741F5" w:rsidRPr="004741F5">
            <w:r w:rsidRPr="004741F5">
              <w:t>46332498460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655BBED" w:rsidRDefault="004741F5" w:rsidP="004741F5" w:rsidR="004741F5" w:rsidRPr="004741F5">
            <w:r w:rsidRPr="004741F5">
              <w:t>M.D.R. d.o.o., 43 Istarske Divizije 43, Lovran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2176B35" w:rsidRDefault="004741F5" w:rsidP="004741F5" w:rsidR="004741F5" w:rsidRPr="004741F5">
            <w:pPr>
              <w:jc w:val="right"/>
            </w:pPr>
            <w:r w:rsidRPr="004741F5">
              <w:t>696,87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778B0AF" w:rsidRDefault="004741F5" w:rsidP="004741F5" w:rsidR="004741F5" w:rsidRPr="004741F5">
            <w:pPr>
              <w:jc w:val="center"/>
            </w:pPr>
            <w:r w:rsidRPr="004741F5">
              <w:t>0,00%</w:t>
            </w:r>
          </w:p>
        </w:tc>
      </w:tr>
      <w:tr w14:textId="77777777" w14:paraId="44BCBA59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1423818" w:rsidRDefault="004741F5" w:rsidP="004741F5" w:rsidR="004741F5" w:rsidRPr="004741F5">
            <w:pPr>
              <w:jc w:val="center"/>
            </w:pPr>
            <w:r w:rsidRPr="004741F5">
              <w:t>26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46EDFEA" w:rsidRDefault="004741F5" w:rsidP="004741F5" w:rsidR="004741F5" w:rsidRPr="004741F5">
            <w:r w:rsidRPr="004741F5">
              <w:t>63630762018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C90DCC3" w:rsidRDefault="004741F5" w:rsidP="004741F5" w:rsidR="004741F5" w:rsidRPr="004741F5">
            <w:r w:rsidRPr="004741F5">
              <w:t>Magnati d.o.o., Bana Jelačića 2.,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C720CFD" w:rsidRDefault="004741F5" w:rsidP="004741F5" w:rsidR="004741F5" w:rsidRPr="004741F5">
            <w:pPr>
              <w:jc w:val="right"/>
            </w:pPr>
            <w:r w:rsidRPr="004741F5">
              <w:t>15.529,06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E693255" w:rsidRDefault="004741F5" w:rsidP="004741F5" w:rsidR="004741F5" w:rsidRPr="004741F5">
            <w:pPr>
              <w:jc w:val="center"/>
            </w:pPr>
            <w:r w:rsidRPr="004741F5">
              <w:t>0,05%</w:t>
            </w:r>
          </w:p>
        </w:tc>
      </w:tr>
      <w:tr w14:textId="77777777" w14:paraId="0ED1F6FB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745CF83" w:rsidRDefault="004741F5" w:rsidP="004741F5" w:rsidR="004741F5" w:rsidRPr="004741F5">
            <w:pPr>
              <w:jc w:val="center"/>
            </w:pPr>
            <w:r w:rsidRPr="004741F5">
              <w:t>27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C368CA2" w:rsidRDefault="004741F5" w:rsidP="004741F5" w:rsidR="004741F5" w:rsidRPr="004741F5">
            <w:r w:rsidRPr="004741F5">
              <w:t>12476139552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3BE1DF6" w:rsidRDefault="004741F5" w:rsidP="004741F5" w:rsidR="004741F5" w:rsidRPr="004741F5">
            <w:r w:rsidRPr="004741F5">
              <w:t>Master d.o.o. , Grge Jankeša 14, Čazma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F902AA1" w:rsidRDefault="004741F5" w:rsidP="004741F5" w:rsidR="004741F5" w:rsidRPr="004741F5">
            <w:pPr>
              <w:jc w:val="right"/>
            </w:pPr>
            <w:r w:rsidRPr="004741F5">
              <w:t>0,10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8C0282C" w:rsidRDefault="004741F5" w:rsidP="004741F5" w:rsidR="004741F5" w:rsidRPr="004741F5">
            <w:pPr>
              <w:jc w:val="center"/>
            </w:pPr>
            <w:r w:rsidRPr="004741F5">
              <w:t>0,00%</w:t>
            </w:r>
          </w:p>
        </w:tc>
      </w:tr>
      <w:tr w14:textId="77777777" w14:paraId="62DD37DA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7FCAA3E" w:rsidRDefault="004741F5" w:rsidP="004741F5" w:rsidR="004741F5" w:rsidRPr="004741F5">
            <w:pPr>
              <w:jc w:val="center"/>
            </w:pPr>
            <w:r w:rsidRPr="004741F5">
              <w:t>28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31BC2B3" w:rsidRDefault="004741F5" w:rsidP="004741F5" w:rsidR="004741F5" w:rsidRPr="004741F5">
            <w:r w:rsidRPr="004741F5">
              <w:t>55769571592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B090D03" w:rsidRDefault="004741F5" w:rsidP="004741F5" w:rsidR="004741F5" w:rsidRPr="004741F5">
            <w:r w:rsidRPr="004741F5">
              <w:t>Mesoprerada d.o., Industrijska 5 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54530F1" w:rsidRDefault="004741F5" w:rsidP="004741F5" w:rsidR="004741F5" w:rsidRPr="004741F5">
            <w:pPr>
              <w:jc w:val="right"/>
            </w:pPr>
            <w:r w:rsidRPr="004741F5">
              <w:t>591,23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A7342F9" w:rsidRDefault="004741F5" w:rsidP="004741F5" w:rsidR="004741F5" w:rsidRPr="004741F5">
            <w:pPr>
              <w:jc w:val="center"/>
            </w:pPr>
            <w:r w:rsidRPr="004741F5">
              <w:t>0,00%</w:t>
            </w:r>
          </w:p>
        </w:tc>
      </w:tr>
      <w:tr w14:textId="77777777" w14:paraId="688D3BFB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BB48787" w:rsidRDefault="004741F5" w:rsidP="004741F5" w:rsidR="004741F5" w:rsidRPr="004741F5">
            <w:pPr>
              <w:jc w:val="center"/>
            </w:pPr>
            <w:r w:rsidRPr="004741F5">
              <w:t>29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7C01E02" w:rsidRDefault="004741F5" w:rsidP="004741F5" w:rsidR="004741F5" w:rsidRPr="004741F5">
            <w:r w:rsidRPr="004741F5">
              <w:t>4021334723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04C1601" w:rsidRDefault="004741F5" w:rsidP="004741F5" w:rsidR="004741F5" w:rsidRPr="004741F5">
            <w:r w:rsidRPr="004741F5">
              <w:t>MICK d.o.o., Kukuljanovo 447, Kukuljanovo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1F5180D" w:rsidRDefault="004741F5" w:rsidP="004741F5" w:rsidR="004741F5" w:rsidRPr="004741F5">
            <w:pPr>
              <w:jc w:val="right"/>
            </w:pPr>
            <w:r w:rsidRPr="004741F5">
              <w:t>10.147,23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2A895F3" w:rsidRDefault="004741F5" w:rsidP="004741F5" w:rsidR="004741F5" w:rsidRPr="004741F5">
            <w:pPr>
              <w:jc w:val="center"/>
            </w:pPr>
            <w:r w:rsidRPr="004741F5">
              <w:t>0,04%</w:t>
            </w:r>
          </w:p>
        </w:tc>
      </w:tr>
      <w:tr w14:textId="77777777" w14:paraId="40E03361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D42E893" w:rsidRDefault="004741F5" w:rsidP="004741F5" w:rsidR="004741F5" w:rsidRPr="004741F5">
            <w:pPr>
              <w:jc w:val="center"/>
            </w:pPr>
            <w:r w:rsidRPr="004741F5">
              <w:t>30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AE10174" w:rsidRDefault="004741F5" w:rsidP="004741F5" w:rsidR="004741F5" w:rsidRPr="004741F5">
            <w:r w:rsidRPr="004741F5">
              <w:t>44409899857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501A5DF" w:rsidRDefault="004741F5" w:rsidP="004741F5" w:rsidR="004741F5" w:rsidRPr="004741F5">
            <w:r w:rsidRPr="004741F5">
              <w:t>Nikaš Obrt za građ. djelatnost, Hrvatske mladeži 1, Perušić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B45109D" w:rsidRDefault="004741F5" w:rsidP="004741F5" w:rsidR="004741F5" w:rsidRPr="004741F5">
            <w:pPr>
              <w:jc w:val="right"/>
            </w:pPr>
            <w:r w:rsidRPr="004741F5">
              <w:t>9.332,63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39B1E25" w:rsidRDefault="004741F5" w:rsidP="004741F5" w:rsidR="004741F5" w:rsidRPr="004741F5">
            <w:pPr>
              <w:jc w:val="center"/>
            </w:pPr>
            <w:r w:rsidRPr="004741F5">
              <w:t>0,03%</w:t>
            </w:r>
          </w:p>
        </w:tc>
      </w:tr>
      <w:tr w14:textId="77777777" w14:paraId="630A1169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41FE415" w:rsidRDefault="004741F5" w:rsidP="004741F5" w:rsidR="004741F5" w:rsidRPr="004741F5">
            <w:pPr>
              <w:jc w:val="center"/>
            </w:pPr>
            <w:r w:rsidRPr="004741F5">
              <w:t>31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67DDD4A" w:rsidRDefault="004741F5" w:rsidP="004741F5" w:rsidR="004741F5" w:rsidRPr="004741F5">
            <w:r w:rsidRPr="004741F5">
              <w:t>26135705792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59F037A" w:rsidRDefault="004741F5" w:rsidP="004741F5" w:rsidR="004741F5" w:rsidRPr="004741F5">
            <w:r w:rsidRPr="004741F5">
              <w:t>Odvjetnik Igor Plavšić, V. Nazora 1, Vinkovci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0551D82" w:rsidRDefault="004741F5" w:rsidP="004741F5" w:rsidR="004741F5" w:rsidRPr="004741F5">
            <w:pPr>
              <w:jc w:val="right"/>
            </w:pPr>
            <w:r w:rsidRPr="004741F5">
              <w:t>9.750,00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C59FB4A" w:rsidRDefault="004741F5" w:rsidP="004741F5" w:rsidR="004741F5" w:rsidRPr="004741F5">
            <w:pPr>
              <w:jc w:val="center"/>
            </w:pPr>
            <w:r w:rsidRPr="004741F5">
              <w:t>0,03%</w:t>
            </w:r>
          </w:p>
        </w:tc>
      </w:tr>
      <w:tr w14:textId="77777777" w14:paraId="243813D0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44AC695" w:rsidRDefault="004741F5" w:rsidP="004741F5" w:rsidR="004741F5" w:rsidRPr="004741F5">
            <w:pPr>
              <w:jc w:val="center"/>
            </w:pPr>
            <w:r w:rsidRPr="004741F5">
              <w:t>32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3B10904" w:rsidRDefault="004741F5" w:rsidP="004741F5" w:rsidR="004741F5" w:rsidRPr="004741F5">
            <w:r w:rsidRPr="004741F5">
              <w:t>92362687750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9B38B7D" w:rsidRDefault="004741F5" w:rsidP="004741F5" w:rsidR="004741F5" w:rsidRPr="004741F5">
            <w:r w:rsidRPr="004741F5">
              <w:t>Odvjetnik Marko Hreljac, Ankice Opolski 2, Varaždin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7FAF441" w:rsidRDefault="004741F5" w:rsidP="004741F5" w:rsidR="004741F5" w:rsidRPr="004741F5">
            <w:pPr>
              <w:jc w:val="right"/>
            </w:pPr>
            <w:r w:rsidRPr="004741F5">
              <w:t>7.531,25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1794426" w:rsidRDefault="004741F5" w:rsidP="004741F5" w:rsidR="004741F5" w:rsidRPr="004741F5">
            <w:pPr>
              <w:jc w:val="center"/>
            </w:pPr>
            <w:r w:rsidRPr="004741F5">
              <w:t>0,03%</w:t>
            </w:r>
          </w:p>
        </w:tc>
      </w:tr>
      <w:tr w14:textId="77777777" w14:paraId="3038D071" w:rsidTr="004741F5" w:rsidR="004741F5" w:rsidRPr="004741F5">
        <w:trPr>
          <w:trHeight w:val="96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65CDA46" w:rsidRDefault="004741F5" w:rsidP="004741F5" w:rsidR="004741F5" w:rsidRPr="004741F5">
            <w:pPr>
              <w:jc w:val="center"/>
            </w:pPr>
            <w:r w:rsidRPr="004741F5">
              <w:t>33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32E67E4" w:rsidRDefault="004741F5" w:rsidP="004741F5" w:rsidR="004741F5" w:rsidRPr="004741F5">
            <w:r w:rsidRPr="004741F5">
              <w:t>2582705438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654575B" w:rsidRDefault="004741F5" w:rsidP="004741F5" w:rsidR="004741F5" w:rsidRPr="004741F5">
            <w:r w:rsidRPr="004741F5">
              <w:t>Odvjetnički ured Kosta Lacmanović, V. Nazora 3, Virovitica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CA7FEC4" w:rsidRDefault="004741F5" w:rsidP="004741F5" w:rsidR="004741F5" w:rsidRPr="004741F5">
            <w:pPr>
              <w:jc w:val="right"/>
            </w:pPr>
            <w:r w:rsidRPr="004741F5">
              <w:t>3.437,50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3E5569F" w:rsidRDefault="004741F5" w:rsidP="004741F5" w:rsidR="004741F5" w:rsidRPr="004741F5">
            <w:pPr>
              <w:jc w:val="center"/>
            </w:pPr>
            <w:r w:rsidRPr="004741F5">
              <w:t>0,01%</w:t>
            </w:r>
          </w:p>
        </w:tc>
      </w:tr>
      <w:tr w14:textId="77777777" w14:paraId="3FCBDD59" w:rsidTr="004741F5" w:rsidR="004741F5" w:rsidRPr="004741F5">
        <w:trPr>
          <w:trHeight w:val="32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EA14380" w:rsidRDefault="004741F5" w:rsidP="004741F5" w:rsidR="004741F5" w:rsidRPr="004741F5">
            <w:pPr>
              <w:jc w:val="center"/>
            </w:pPr>
            <w:r w:rsidRPr="004741F5">
              <w:t>34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BA7496C" w:rsidRDefault="004741F5" w:rsidP="004741F5" w:rsidR="004741F5" w:rsidRPr="004741F5">
            <w:r w:rsidRPr="004741F5">
              <w:t>76058002212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BB8941B" w:rsidRDefault="004741F5" w:rsidP="004741F5" w:rsidR="004741F5" w:rsidRPr="004741F5">
            <w:r w:rsidRPr="004741F5">
              <w:t>Pilana Ivča, Lukač b.b. Lukač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316A621" w:rsidRDefault="004741F5" w:rsidP="004741F5" w:rsidR="004741F5" w:rsidRPr="004741F5">
            <w:pPr>
              <w:jc w:val="right"/>
            </w:pPr>
            <w:r w:rsidRPr="004741F5">
              <w:t>128,00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6EFFD0F" w:rsidRDefault="004741F5" w:rsidP="004741F5" w:rsidR="004741F5" w:rsidRPr="004741F5">
            <w:pPr>
              <w:jc w:val="center"/>
            </w:pPr>
            <w:r w:rsidRPr="004741F5">
              <w:t>0,00%</w:t>
            </w:r>
          </w:p>
        </w:tc>
      </w:tr>
      <w:tr w14:textId="77777777" w14:paraId="4A1D1511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AF78251" w:rsidRDefault="004741F5" w:rsidP="004741F5" w:rsidR="004741F5" w:rsidRPr="004741F5">
            <w:pPr>
              <w:jc w:val="center"/>
            </w:pPr>
            <w:r w:rsidRPr="004741F5">
              <w:t>35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44F0EE1" w:rsidRDefault="004741F5" w:rsidP="004741F5" w:rsidR="004741F5" w:rsidRPr="004741F5">
            <w:r w:rsidRPr="004741F5">
              <w:t>44975782959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7FAA314" w:rsidRDefault="004741F5" w:rsidP="004741F5" w:rsidR="004741F5" w:rsidRPr="004741F5">
            <w:r w:rsidRPr="004741F5">
              <w:t>Pilana Jaklić, Četekovac 26A, Četekovac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54F3232" w:rsidRDefault="004741F5" w:rsidP="004741F5" w:rsidR="004741F5" w:rsidRPr="004741F5">
            <w:pPr>
              <w:jc w:val="right"/>
            </w:pPr>
            <w:r w:rsidRPr="004741F5">
              <w:t>3.437,50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A4592CA" w:rsidRDefault="004741F5" w:rsidP="004741F5" w:rsidR="004741F5" w:rsidRPr="004741F5">
            <w:pPr>
              <w:jc w:val="center"/>
            </w:pPr>
            <w:r w:rsidRPr="004741F5">
              <w:t>0,01%</w:t>
            </w:r>
          </w:p>
        </w:tc>
      </w:tr>
      <w:tr w14:textId="77777777" w14:paraId="1BF97545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8BE042B" w:rsidRDefault="004741F5" w:rsidP="004741F5" w:rsidR="004741F5" w:rsidRPr="004741F5">
            <w:pPr>
              <w:jc w:val="center"/>
            </w:pPr>
            <w:r w:rsidRPr="004741F5">
              <w:t>36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CB2BB0B" w:rsidRDefault="004741F5" w:rsidP="004741F5" w:rsidR="004741F5" w:rsidRPr="004741F5">
            <w:r w:rsidRPr="004741F5">
              <w:t>85050371842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FBE4B2B" w:rsidRDefault="004741F5" w:rsidP="004741F5" w:rsidR="004741F5" w:rsidRPr="004741F5">
            <w:r w:rsidRPr="004741F5">
              <w:t>Projek inžinjering j.d.o. Kralja Tomislava 106,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25696FA" w:rsidRDefault="004741F5" w:rsidP="004741F5" w:rsidR="004741F5" w:rsidRPr="004741F5">
            <w:pPr>
              <w:jc w:val="right"/>
            </w:pPr>
            <w:r w:rsidRPr="004741F5">
              <w:t>27,00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EEAACF1" w:rsidRDefault="004741F5" w:rsidP="004741F5" w:rsidR="004741F5" w:rsidRPr="004741F5">
            <w:pPr>
              <w:jc w:val="center"/>
            </w:pPr>
            <w:r w:rsidRPr="004741F5">
              <w:t>0,00%</w:t>
            </w:r>
          </w:p>
        </w:tc>
      </w:tr>
      <w:tr w14:textId="77777777" w14:paraId="0F8D8D4E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C1488C5" w:rsidRDefault="004741F5" w:rsidP="004741F5" w:rsidR="004741F5" w:rsidRPr="004741F5">
            <w:pPr>
              <w:jc w:val="center"/>
            </w:pPr>
            <w:r w:rsidRPr="004741F5">
              <w:t>37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ACFC9F4" w:rsidRDefault="004741F5" w:rsidP="004741F5" w:rsidR="004741F5" w:rsidRPr="004741F5">
            <w:r w:rsidRPr="004741F5">
              <w:t>59155057736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0836E0F" w:rsidRDefault="004741F5" w:rsidP="004741F5" w:rsidR="004741F5" w:rsidRPr="004741F5">
            <w:r w:rsidRPr="004741F5">
              <w:t>Remix d.o.o., Sv. Leopolda Mandića 22, Osijek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D21F5CF" w:rsidRDefault="004741F5" w:rsidP="004741F5" w:rsidR="004741F5" w:rsidRPr="004741F5">
            <w:pPr>
              <w:jc w:val="right"/>
            </w:pPr>
            <w:r w:rsidRPr="004741F5">
              <w:t>12.819,47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AE00786" w:rsidRDefault="004741F5" w:rsidP="004741F5" w:rsidR="004741F5" w:rsidRPr="004741F5">
            <w:pPr>
              <w:jc w:val="center"/>
            </w:pPr>
            <w:r w:rsidRPr="004741F5">
              <w:t>0,04%</w:t>
            </w:r>
          </w:p>
        </w:tc>
      </w:tr>
      <w:tr w14:textId="77777777" w14:paraId="2EE1FEF5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47292D9" w:rsidRDefault="004741F5" w:rsidP="004741F5" w:rsidR="004741F5" w:rsidRPr="004741F5">
            <w:pPr>
              <w:jc w:val="center"/>
            </w:pPr>
            <w:r w:rsidRPr="004741F5">
              <w:t>38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A785A6E" w:rsidRDefault="004741F5" w:rsidP="004741F5" w:rsidR="004741F5" w:rsidRPr="004741F5">
            <w:r w:rsidRPr="004741F5">
              <w:t>2914123625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63238BA" w:rsidRDefault="004741F5" w:rsidP="004741F5" w:rsidR="004741F5" w:rsidRPr="004741F5">
            <w:r w:rsidRPr="004741F5">
              <w:t>Restoran Stari Podrum, Kralja Zvonimira 6,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FB720B1" w:rsidRDefault="004741F5" w:rsidP="004741F5" w:rsidR="004741F5" w:rsidRPr="004741F5">
            <w:pPr>
              <w:jc w:val="right"/>
            </w:pPr>
            <w:r w:rsidRPr="004741F5">
              <w:t>230,00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F6E2083" w:rsidRDefault="004741F5" w:rsidP="004741F5" w:rsidR="004741F5" w:rsidRPr="004741F5">
            <w:pPr>
              <w:jc w:val="center"/>
            </w:pPr>
            <w:r w:rsidRPr="004741F5">
              <w:t>0,00%</w:t>
            </w:r>
          </w:p>
        </w:tc>
      </w:tr>
      <w:tr w14:textId="77777777" w14:paraId="2DB1C29D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EFECDC7" w:rsidRDefault="004741F5" w:rsidP="004741F5" w:rsidR="004741F5" w:rsidRPr="004741F5">
            <w:pPr>
              <w:jc w:val="center"/>
            </w:pPr>
            <w:r w:rsidRPr="004741F5">
              <w:lastRenderedPageBreak/>
              <w:t>39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0291DCB" w:rsidRDefault="004741F5" w:rsidP="004741F5" w:rsidR="004741F5" w:rsidRPr="004741F5">
            <w:r w:rsidRPr="004741F5">
              <w:t>86363129630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468A7B3" w:rsidRDefault="004741F5" w:rsidP="004741F5" w:rsidR="004741F5" w:rsidRPr="004741F5">
            <w:r w:rsidRPr="004741F5">
              <w:t>Restoran Višnjica d.o.o, Višnjica b.b.,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DF64548" w:rsidRDefault="004741F5" w:rsidP="004741F5" w:rsidR="004741F5" w:rsidRPr="004741F5">
            <w:pPr>
              <w:jc w:val="right"/>
            </w:pPr>
            <w:r w:rsidRPr="004741F5">
              <w:t>1.025,00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BCCDFC7" w:rsidRDefault="004741F5" w:rsidP="004741F5" w:rsidR="004741F5" w:rsidRPr="004741F5">
            <w:pPr>
              <w:jc w:val="center"/>
            </w:pPr>
            <w:r w:rsidRPr="004741F5">
              <w:t>0,00%</w:t>
            </w:r>
          </w:p>
        </w:tc>
      </w:tr>
      <w:tr w14:textId="77777777" w14:paraId="5E9C2DA1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783DB7A" w:rsidRDefault="004741F5" w:rsidP="004741F5" w:rsidR="004741F5" w:rsidRPr="004741F5">
            <w:pPr>
              <w:jc w:val="center"/>
            </w:pPr>
            <w:r w:rsidRPr="004741F5">
              <w:t>40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8879403" w:rsidRDefault="004741F5" w:rsidP="004741F5" w:rsidR="004741F5" w:rsidRPr="004741F5">
            <w:r w:rsidRPr="004741F5">
              <w:t>71201121405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44615E0" w:rsidRDefault="004741F5" w:rsidP="004741F5" w:rsidR="004741F5" w:rsidRPr="004741F5">
            <w:r w:rsidRPr="004741F5">
              <w:t>Sitra prom d.o.o., Trg SV. Josipa,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FC20399" w:rsidRDefault="004741F5" w:rsidP="004741F5" w:rsidR="004741F5" w:rsidRPr="004741F5">
            <w:pPr>
              <w:jc w:val="right"/>
            </w:pPr>
            <w:r w:rsidRPr="004741F5">
              <w:t>2.113,14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110DA86" w:rsidRDefault="004741F5" w:rsidP="004741F5" w:rsidR="004741F5" w:rsidRPr="004741F5">
            <w:pPr>
              <w:jc w:val="center"/>
            </w:pPr>
            <w:r w:rsidRPr="004741F5">
              <w:t>0,01%</w:t>
            </w:r>
          </w:p>
        </w:tc>
      </w:tr>
      <w:tr w14:textId="77777777" w14:paraId="47CC6002" w:rsidTr="004741F5" w:rsidR="004741F5" w:rsidRPr="004741F5">
        <w:trPr>
          <w:trHeight w:val="96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88F695C" w:rsidRDefault="004741F5" w:rsidP="004741F5" w:rsidR="004741F5" w:rsidRPr="004741F5">
            <w:pPr>
              <w:jc w:val="center"/>
            </w:pPr>
            <w:r w:rsidRPr="004741F5">
              <w:t>41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0C9A92B" w:rsidRDefault="004741F5" w:rsidP="004741F5" w:rsidR="004741F5" w:rsidRPr="004741F5">
            <w:r w:rsidRPr="004741F5">
              <w:t>69440520360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36B99AE" w:rsidRDefault="004741F5" w:rsidP="004741F5" w:rsidR="004741F5" w:rsidRPr="004741F5">
            <w:r w:rsidRPr="004741F5">
              <w:t>Slatina kom d.o.o. Upravitelj SZ, Trg Ruđera Boškovića 16/B,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1F397DC" w:rsidRDefault="004741F5" w:rsidP="004741F5" w:rsidR="004741F5" w:rsidRPr="004741F5">
            <w:pPr>
              <w:jc w:val="right"/>
            </w:pPr>
            <w:r w:rsidRPr="004741F5">
              <w:t>52.240,24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91578E8" w:rsidRDefault="004741F5" w:rsidP="004741F5" w:rsidR="004741F5" w:rsidRPr="004741F5">
            <w:pPr>
              <w:jc w:val="center"/>
            </w:pPr>
            <w:r w:rsidRPr="004741F5">
              <w:t>0,18%</w:t>
            </w:r>
          </w:p>
        </w:tc>
      </w:tr>
      <w:tr w14:textId="77777777" w14:paraId="4A3096CC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68C03B9" w:rsidRDefault="004741F5" w:rsidP="004741F5" w:rsidR="004741F5" w:rsidRPr="004741F5">
            <w:pPr>
              <w:jc w:val="center"/>
            </w:pPr>
            <w:r w:rsidRPr="004741F5">
              <w:t>42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4777F43" w:rsidRDefault="004741F5" w:rsidP="004741F5" w:rsidR="004741F5" w:rsidRPr="004741F5">
            <w:r w:rsidRPr="004741F5">
              <w:t>54412083997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75A09E1" w:rsidRDefault="004741F5" w:rsidP="004741F5" w:rsidR="004741F5" w:rsidRPr="004741F5">
            <w:r w:rsidRPr="004741F5">
              <w:t>Slatinski info centar, Braće Radića 13,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439BCBB" w:rsidRDefault="004741F5" w:rsidP="004741F5" w:rsidR="004741F5" w:rsidRPr="004741F5">
            <w:pPr>
              <w:jc w:val="right"/>
            </w:pPr>
            <w:r w:rsidRPr="004741F5">
              <w:t>125,00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60A0A0F" w:rsidRDefault="004741F5" w:rsidP="004741F5" w:rsidR="004741F5" w:rsidRPr="004741F5">
            <w:pPr>
              <w:jc w:val="center"/>
            </w:pPr>
            <w:r w:rsidRPr="004741F5">
              <w:t>0,00%</w:t>
            </w:r>
          </w:p>
        </w:tc>
      </w:tr>
      <w:tr w14:textId="77777777" w14:paraId="12033104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515F689" w:rsidRDefault="004741F5" w:rsidP="004741F5" w:rsidR="004741F5" w:rsidRPr="004741F5">
            <w:pPr>
              <w:jc w:val="center"/>
            </w:pPr>
            <w:r w:rsidRPr="004741F5">
              <w:t>43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69FCB38" w:rsidRDefault="004741F5" w:rsidP="004741F5" w:rsidR="004741F5" w:rsidRPr="004741F5">
            <w:r w:rsidRPr="004741F5">
              <w:t>22352507124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B44214C" w:rsidRDefault="004741F5" w:rsidP="004741F5" w:rsidR="004741F5" w:rsidRPr="004741F5">
            <w:r w:rsidRPr="004741F5">
              <w:t>Turbocommerce d.o.o. , V. Nazora 18,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FBE477D" w:rsidRDefault="004741F5" w:rsidP="004741F5" w:rsidR="004741F5" w:rsidRPr="004741F5">
            <w:pPr>
              <w:jc w:val="right"/>
            </w:pPr>
            <w:r w:rsidRPr="004741F5">
              <w:t>1.215,33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1C94906" w:rsidRDefault="004741F5" w:rsidP="004741F5" w:rsidR="004741F5" w:rsidRPr="004741F5">
            <w:pPr>
              <w:jc w:val="center"/>
            </w:pPr>
            <w:r w:rsidRPr="004741F5">
              <w:t>0,00%</w:t>
            </w:r>
          </w:p>
        </w:tc>
      </w:tr>
      <w:tr w14:textId="77777777" w14:paraId="7D76B640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F7C2505" w:rsidRDefault="004741F5" w:rsidP="004741F5" w:rsidR="004741F5" w:rsidRPr="004741F5">
            <w:pPr>
              <w:jc w:val="center"/>
            </w:pPr>
            <w:r w:rsidRPr="004741F5">
              <w:t>44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8A4FDFD" w:rsidRDefault="004741F5" w:rsidP="004741F5" w:rsidR="004741F5" w:rsidRPr="004741F5">
            <w:r w:rsidRPr="004741F5">
              <w:t>25720441782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CB0D68F" w:rsidRDefault="004741F5" w:rsidP="004741F5" w:rsidR="004741F5" w:rsidRPr="004741F5">
            <w:r w:rsidRPr="004741F5">
              <w:t>Vatrogasna zajednica grada Slatine, Trg Sv. Josipa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7240B55" w:rsidRDefault="004741F5" w:rsidP="004741F5" w:rsidR="004741F5" w:rsidRPr="004741F5">
            <w:pPr>
              <w:jc w:val="right"/>
            </w:pPr>
            <w:r w:rsidRPr="004741F5">
              <w:t>2.768,33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CD39E90" w:rsidRDefault="004741F5" w:rsidP="004741F5" w:rsidR="004741F5" w:rsidRPr="004741F5">
            <w:pPr>
              <w:jc w:val="center"/>
            </w:pPr>
            <w:r w:rsidRPr="004741F5">
              <w:t>0,01%</w:t>
            </w:r>
          </w:p>
        </w:tc>
      </w:tr>
      <w:tr w14:textId="77777777" w14:paraId="7659C9CB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E3AC171" w:rsidRDefault="004741F5" w:rsidP="004741F5" w:rsidR="004741F5" w:rsidRPr="004741F5">
            <w:pPr>
              <w:jc w:val="center"/>
            </w:pPr>
            <w:r w:rsidRPr="004741F5">
              <w:t>45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F1BE032" w:rsidRDefault="004741F5" w:rsidP="004741F5" w:rsidR="004741F5" w:rsidRPr="004741F5">
            <w:r w:rsidRPr="004741F5">
              <w:t>42098054984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B74B755" w:rsidRDefault="004741F5" w:rsidP="004741F5" w:rsidR="004741F5" w:rsidRPr="004741F5">
            <w:r w:rsidRPr="004741F5">
              <w:t>Velebit osiguranje, Savska 144 a, Zagreb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7A9F133" w:rsidRDefault="004741F5" w:rsidP="004741F5" w:rsidR="004741F5" w:rsidRPr="004741F5">
            <w:pPr>
              <w:jc w:val="right"/>
            </w:pPr>
            <w:r w:rsidRPr="004741F5">
              <w:t>447.213,77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D9709A5" w:rsidRDefault="004741F5" w:rsidP="004741F5" w:rsidR="004741F5" w:rsidRPr="004741F5">
            <w:pPr>
              <w:jc w:val="center"/>
            </w:pPr>
            <w:r w:rsidRPr="004741F5">
              <w:t>1,56%</w:t>
            </w:r>
          </w:p>
        </w:tc>
      </w:tr>
      <w:tr w14:textId="77777777" w14:paraId="22FB93D4" w:rsidTr="004741F5" w:rsidR="004741F5" w:rsidRPr="004741F5">
        <w:trPr>
          <w:trHeight w:val="32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D9F5C31" w:rsidRDefault="004741F5" w:rsidP="004741F5" w:rsidR="004741F5" w:rsidRPr="004741F5">
            <w:pPr>
              <w:jc w:val="center"/>
            </w:pPr>
            <w:r w:rsidRPr="004741F5">
              <w:t>46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5A0AFED" w:rsidRDefault="004741F5" w:rsidP="004741F5" w:rsidR="004741F5" w:rsidRPr="004741F5">
            <w:r w:rsidRPr="004741F5">
              <w:t>72544487148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089CEC5" w:rsidRDefault="004741F5" w:rsidP="004741F5" w:rsidR="004741F5" w:rsidRPr="004741F5">
            <w:r w:rsidRPr="004741F5">
              <w:t>Višnjica d.o.o., Višnjica, b.b.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1CE33D5" w:rsidRDefault="004741F5" w:rsidP="004741F5" w:rsidR="004741F5" w:rsidRPr="004741F5">
            <w:pPr>
              <w:jc w:val="right"/>
            </w:pPr>
            <w:r w:rsidRPr="004741F5">
              <w:t>913,00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EA74B2B" w:rsidRDefault="004741F5" w:rsidP="004741F5" w:rsidR="004741F5" w:rsidRPr="004741F5">
            <w:pPr>
              <w:jc w:val="center"/>
            </w:pPr>
            <w:r w:rsidRPr="004741F5">
              <w:t>0,00%</w:t>
            </w:r>
          </w:p>
        </w:tc>
      </w:tr>
      <w:tr w14:textId="77777777" w14:paraId="7599AAF7" w:rsidTr="004741F5" w:rsidR="004741F5" w:rsidRPr="004741F5">
        <w:trPr>
          <w:trHeight w:val="96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862F260" w:rsidRDefault="004741F5" w:rsidP="004741F5" w:rsidR="004741F5" w:rsidRPr="004741F5">
            <w:pPr>
              <w:jc w:val="center"/>
            </w:pPr>
            <w:r w:rsidRPr="004741F5">
              <w:t>47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6F915DA" w:rsidRDefault="004741F5" w:rsidP="004741F5" w:rsidR="004741F5" w:rsidRPr="004741F5">
            <w:r w:rsidRPr="004741F5">
              <w:t>24839769530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CC84940" w:rsidRDefault="004741F5" w:rsidP="004741F5" w:rsidR="004741F5" w:rsidRPr="004741F5">
            <w:r w:rsidRPr="004741F5">
              <w:t>Javni bilježnik Sandra Naumovski, Trg Sv. Josipa 9,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AAEFC3C" w:rsidRDefault="004741F5" w:rsidP="004741F5" w:rsidR="004741F5" w:rsidRPr="004741F5">
            <w:pPr>
              <w:jc w:val="right"/>
            </w:pPr>
            <w:r w:rsidRPr="004741F5">
              <w:t>301,25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60F576C" w:rsidRDefault="004741F5" w:rsidP="004741F5" w:rsidR="004741F5" w:rsidRPr="004741F5">
            <w:pPr>
              <w:jc w:val="center"/>
            </w:pPr>
            <w:r w:rsidRPr="004741F5">
              <w:t>0,00%</w:t>
            </w:r>
          </w:p>
        </w:tc>
      </w:tr>
      <w:tr w14:textId="77777777" w14:paraId="27BC1AEC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340B2AE" w:rsidRDefault="004741F5" w:rsidP="004741F5" w:rsidR="004741F5" w:rsidRPr="004741F5">
            <w:pPr>
              <w:jc w:val="center"/>
            </w:pPr>
            <w:r w:rsidRPr="004741F5">
              <w:t>48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41374E3" w:rsidRDefault="004741F5" w:rsidP="004741F5" w:rsidR="004741F5" w:rsidRPr="004741F5">
            <w:r w:rsidRPr="004741F5">
              <w:t>91166929650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977DA5D" w:rsidRDefault="004741F5" w:rsidP="004741F5" w:rsidR="004741F5" w:rsidRPr="004741F5">
            <w:r w:rsidRPr="004741F5">
              <w:t>Zitex d.o.o., Vukovarska 12, Donji Miholjac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60120F1" w:rsidRDefault="004741F5" w:rsidP="004741F5" w:rsidR="004741F5" w:rsidRPr="004741F5">
            <w:pPr>
              <w:jc w:val="right"/>
            </w:pPr>
            <w:r w:rsidRPr="004741F5">
              <w:t>446.854,02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4597A77" w:rsidRDefault="004741F5" w:rsidP="004741F5" w:rsidR="004741F5" w:rsidRPr="004741F5">
            <w:pPr>
              <w:jc w:val="center"/>
            </w:pPr>
            <w:r w:rsidRPr="004741F5">
              <w:t>1,55%</w:t>
            </w:r>
          </w:p>
        </w:tc>
      </w:tr>
      <w:tr w14:textId="77777777" w14:paraId="19F758C6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6619497" w:rsidRDefault="004741F5" w:rsidP="004741F5" w:rsidR="004741F5" w:rsidRPr="004741F5">
            <w:pPr>
              <w:jc w:val="center"/>
            </w:pPr>
            <w:r w:rsidRPr="004741F5">
              <w:t>49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88E624A" w:rsidRDefault="004741F5" w:rsidP="004741F5" w:rsidR="004741F5" w:rsidRPr="004741F5">
            <w:r w:rsidRPr="004741F5">
              <w:t>54812658540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95D670F" w:rsidRDefault="004741F5" w:rsidP="004741F5" w:rsidR="004741F5" w:rsidRPr="004741F5">
            <w:r w:rsidRPr="004741F5">
              <w:t>Živko prom d.o.o., Antuna Mihanovića 14, Medinci,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F476A6F" w:rsidRDefault="004741F5" w:rsidP="004741F5" w:rsidR="004741F5" w:rsidRPr="004741F5">
            <w:pPr>
              <w:jc w:val="right"/>
            </w:pPr>
            <w:r w:rsidRPr="004741F5">
              <w:t>1.062,50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1CB292B" w:rsidRDefault="004741F5" w:rsidP="004741F5" w:rsidR="004741F5" w:rsidRPr="004741F5">
            <w:pPr>
              <w:jc w:val="center"/>
            </w:pPr>
            <w:r w:rsidRPr="004741F5">
              <w:t>0,00%</w:t>
            </w:r>
          </w:p>
        </w:tc>
      </w:tr>
      <w:tr w14:textId="77777777" w14:paraId="21ED23AB" w:rsidTr="004741F5" w:rsidR="004741F5" w:rsidRPr="004741F5">
        <w:trPr>
          <w:trHeight w:val="32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1156B09" w:rsidRDefault="004741F5" w:rsidP="004741F5" w:rsidR="004741F5" w:rsidRPr="004741F5">
            <w:pPr>
              <w:jc w:val="center"/>
            </w:pPr>
            <w:r w:rsidRPr="004741F5">
              <w:t>50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14:textId="77777777" w14:paraId="6DB82091" w:rsidRDefault="004741F5" w:rsidP="004741F5" w:rsidR="004741F5" w:rsidRPr="004741F5">
            <w:r w:rsidRPr="004741F5">
              <w:t>87939104217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14:textId="77777777" w14:paraId="4BC654E2" w:rsidRDefault="004741F5" w:rsidP="004741F5" w:rsidR="004741F5" w:rsidRPr="004741F5">
            <w:r w:rsidRPr="004741F5">
              <w:t>HPB d.d. , Jurišićeva 4, Zagreb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14:textId="77777777" w14:paraId="12B345D6" w:rsidRDefault="004741F5" w:rsidP="004741F5" w:rsidR="004741F5" w:rsidRPr="004741F5">
            <w:pPr>
              <w:jc w:val="right"/>
            </w:pPr>
            <w:r w:rsidRPr="004741F5">
              <w:t>5.305.667,79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28ACD28" w:rsidRDefault="004741F5" w:rsidP="004741F5" w:rsidR="004741F5" w:rsidRPr="004741F5">
            <w:pPr>
              <w:jc w:val="center"/>
            </w:pPr>
            <w:r w:rsidRPr="004741F5">
              <w:t>18,45%</w:t>
            </w:r>
          </w:p>
        </w:tc>
      </w:tr>
      <w:tr w14:textId="77777777" w14:paraId="622EFC7A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17E0A14" w:rsidRDefault="004741F5" w:rsidP="004741F5" w:rsidR="004741F5" w:rsidRPr="004741F5">
            <w:pPr>
              <w:jc w:val="center"/>
            </w:pPr>
            <w:r w:rsidRPr="004741F5">
              <w:t>51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14:textId="77777777" w14:paraId="7B555929" w:rsidRDefault="004741F5" w:rsidP="004741F5" w:rsidR="004741F5" w:rsidRPr="004741F5">
            <w:r w:rsidRPr="004741F5">
              <w:t>25351138943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14:textId="77777777" w14:paraId="144A6711" w:rsidRDefault="004741F5" w:rsidP="004741F5" w:rsidR="004741F5" w:rsidRPr="004741F5">
            <w:r w:rsidRPr="004741F5">
              <w:t>Banka splitsko dalmatinska d.d., 114 Brigade 9, Split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14:textId="77777777" w14:paraId="0560C3AE" w:rsidRDefault="004741F5" w:rsidP="004741F5" w:rsidR="004741F5" w:rsidRPr="004741F5">
            <w:pPr>
              <w:jc w:val="right"/>
            </w:pPr>
            <w:r w:rsidRPr="004741F5">
              <w:t>5.813.374,99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C3FAF25" w:rsidRDefault="004741F5" w:rsidP="004741F5" w:rsidR="004741F5" w:rsidRPr="004741F5">
            <w:pPr>
              <w:jc w:val="center"/>
            </w:pPr>
            <w:r w:rsidRPr="004741F5">
              <w:t>20,22%</w:t>
            </w:r>
          </w:p>
        </w:tc>
      </w:tr>
      <w:tr w14:textId="77777777" w14:paraId="7E7C12D4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F98ACA9" w:rsidRDefault="004741F5" w:rsidP="004741F5" w:rsidR="004741F5" w:rsidRPr="004741F5">
            <w:pPr>
              <w:jc w:val="center"/>
            </w:pPr>
            <w:r w:rsidRPr="004741F5">
              <w:t>52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14:textId="77777777" w14:paraId="5F24AF27" w:rsidRDefault="004741F5" w:rsidP="004741F5" w:rsidR="004741F5" w:rsidRPr="004741F5">
            <w:r w:rsidRPr="004741F5">
              <w:t>38182927268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14:textId="77777777" w14:paraId="1D604A41" w:rsidRDefault="004741F5" w:rsidP="004741F5" w:rsidR="004741F5" w:rsidRPr="004741F5">
            <w:r w:rsidRPr="004741F5">
              <w:t>VABA d.o.o., Aleja Kralja Zvonimira1, Varaždin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14:textId="77777777" w14:paraId="120D6659" w:rsidRDefault="004741F5" w:rsidP="004741F5" w:rsidR="004741F5" w:rsidRPr="004741F5">
            <w:pPr>
              <w:jc w:val="right"/>
            </w:pPr>
            <w:r w:rsidRPr="004741F5">
              <w:t>4.785.185,88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71C29CB" w:rsidRDefault="004741F5" w:rsidP="004741F5" w:rsidR="004741F5" w:rsidRPr="004741F5">
            <w:pPr>
              <w:jc w:val="center"/>
            </w:pPr>
            <w:r w:rsidRPr="004741F5">
              <w:t>16,64%</w:t>
            </w:r>
          </w:p>
        </w:tc>
      </w:tr>
      <w:tr w14:textId="77777777" w14:paraId="1FFCB165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8EB5728" w:rsidRDefault="004741F5" w:rsidP="004741F5" w:rsidR="004741F5" w:rsidRPr="004741F5">
            <w:pPr>
              <w:jc w:val="center"/>
            </w:pPr>
            <w:r w:rsidRPr="004741F5">
              <w:t>53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14:textId="77777777" w14:paraId="777B9B61" w:rsidRDefault="004741F5" w:rsidP="004741F5" w:rsidR="004741F5" w:rsidRPr="004741F5">
            <w:r w:rsidRPr="004741F5">
              <w:t>43025336094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14:textId="77777777" w14:paraId="5C04D032" w:rsidRDefault="004741F5" w:rsidP="004741F5" w:rsidR="004741F5" w:rsidRPr="004741F5">
            <w:r w:rsidRPr="004741F5">
              <w:t>Veterinarska stanica, Kolodvorska 68, Vrbovec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14:textId="77777777" w14:paraId="3FB40706" w:rsidRDefault="004741F5" w:rsidP="004741F5" w:rsidR="004741F5" w:rsidRPr="004741F5">
            <w:pPr>
              <w:jc w:val="right"/>
            </w:pPr>
            <w:r w:rsidRPr="004741F5">
              <w:t>1.894.967,21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87E4A7E" w:rsidRDefault="004741F5" w:rsidP="004741F5" w:rsidR="004741F5" w:rsidRPr="004741F5">
            <w:pPr>
              <w:jc w:val="center"/>
            </w:pPr>
            <w:r w:rsidRPr="004741F5">
              <w:t>6,59%</w:t>
            </w:r>
          </w:p>
        </w:tc>
      </w:tr>
      <w:tr w14:textId="77777777" w14:paraId="3FEB6856" w:rsidTr="004741F5" w:rsidR="004741F5" w:rsidRPr="004741F5">
        <w:trPr>
          <w:trHeight w:val="64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C2E3FA4" w:rsidRDefault="004741F5" w:rsidP="004741F5" w:rsidR="004741F5" w:rsidRPr="004741F5">
            <w:pPr>
              <w:jc w:val="center"/>
            </w:pPr>
            <w:r w:rsidRPr="004741F5">
              <w:t>54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14:textId="77777777" w14:paraId="554C4926" w:rsidRDefault="004741F5" w:rsidP="004741F5" w:rsidR="004741F5" w:rsidRPr="004741F5">
            <w:r w:rsidRPr="004741F5">
              <w:t>50177157795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14:textId="77777777" w14:paraId="6A9F1716" w:rsidRDefault="004741F5" w:rsidP="004741F5" w:rsidR="004741F5" w:rsidRPr="004741F5">
            <w:r w:rsidRPr="004741F5">
              <w:t>Slating d.o.o., N. Š. Zrinskog 28, Slatina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14:textId="77777777" w14:paraId="7445907D" w:rsidRDefault="004741F5" w:rsidP="004741F5" w:rsidR="004741F5" w:rsidRPr="004741F5">
            <w:pPr>
              <w:jc w:val="right"/>
            </w:pPr>
            <w:r w:rsidRPr="004741F5">
              <w:t>7.001.083,86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BC50206" w:rsidRDefault="004741F5" w:rsidP="004741F5" w:rsidR="004741F5" w:rsidRPr="004741F5">
            <w:pPr>
              <w:jc w:val="center"/>
            </w:pPr>
            <w:r w:rsidRPr="004741F5">
              <w:t>24,35%</w:t>
            </w:r>
          </w:p>
        </w:tc>
      </w:tr>
      <w:tr w14:textId="77777777" w14:paraId="266DDE49" w:rsidTr="004741F5" w:rsidR="004741F5" w:rsidRPr="004741F5">
        <w:trPr>
          <w:trHeight w:val="320"/>
        </w:trPr>
        <w:tc>
          <w:tcPr>
            <w:tcW w:type="dxa" w:w="72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450E8202" w:rsidRDefault="004741F5" w:rsidP="004741F5" w:rsidR="004741F5" w:rsidRPr="004741F5">
            <w:pPr>
              <w:rPr>
                <w:rFonts w:hAnsi="Calibri" w:ascii="Calibri"/>
                <w:color w:val="000000"/>
              </w:rPr>
            </w:pPr>
            <w:r w:rsidRPr="004741F5">
              <w:rPr>
                <w:rFonts w:hAnsi="Calibri" w:ascii="Calibri"/>
                <w:color w:val="000000"/>
              </w:rPr>
              <w:t> </w:t>
            </w:r>
          </w:p>
        </w:tc>
        <w:tc>
          <w:tcPr>
            <w:tcW w:type="dxa" w:w="14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589E6D9A" w:rsidRDefault="004741F5" w:rsidP="004741F5" w:rsidR="004741F5" w:rsidRPr="004741F5">
            <w:pPr>
              <w:rPr>
                <w:rFonts w:hAnsi="Calibri" w:ascii="Calibri"/>
                <w:color w:val="000000"/>
              </w:rPr>
            </w:pPr>
            <w:r w:rsidRPr="004741F5">
              <w:rPr>
                <w:rFonts w:hAnsi="Calibri" w:ascii="Calibri"/>
                <w:color w:val="000000"/>
              </w:rPr>
              <w:t> </w:t>
            </w:r>
          </w:p>
        </w:tc>
        <w:tc>
          <w:tcPr>
            <w:tcW w:type="dxa" w:w="33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50DF95D8" w:rsidRDefault="004741F5" w:rsidP="004741F5" w:rsidR="004741F5" w:rsidRPr="004741F5">
            <w:pPr>
              <w:rPr>
                <w:rFonts w:hAnsi="Calibri" w:ascii="Calibri"/>
                <w:color w:val="000000"/>
              </w:rPr>
            </w:pPr>
            <w:r w:rsidRPr="004741F5">
              <w:rPr>
                <w:rFonts w:hAnsi="Calibri" w:ascii="Calibri"/>
                <w:color w:val="000000"/>
              </w:rPr>
              <w:t>UKUPNO:</w:t>
            </w:r>
          </w:p>
        </w:tc>
        <w:tc>
          <w:tcPr>
            <w:tcW w:type="dxa" w:w="17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2C8464B3" w:rsidRDefault="004741F5" w:rsidP="004741F5" w:rsidR="004741F5" w:rsidRPr="004741F5">
            <w:pPr>
              <w:jc w:val="right"/>
              <w:rPr>
                <w:rFonts w:hAnsi="Calibri" w:ascii="Calibri"/>
                <w:color w:val="000000"/>
              </w:rPr>
            </w:pPr>
            <w:r w:rsidRPr="004741F5">
              <w:rPr>
                <w:rFonts w:hAnsi="Calibri" w:ascii="Calibri"/>
                <w:color w:val="000000"/>
              </w:rPr>
              <w:t>28.756.982,00</w:t>
            </w:r>
          </w:p>
        </w:tc>
        <w:tc>
          <w:tcPr>
            <w:tcW w:type="dxa" w:w="168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6E17E9B6" w:rsidRDefault="004741F5" w:rsidP="004741F5" w:rsidR="004741F5" w:rsidRPr="004741F5">
            <w:pPr>
              <w:jc w:val="center"/>
            </w:pPr>
            <w:r w:rsidRPr="004741F5">
              <w:t>100,00%</w:t>
            </w:r>
          </w:p>
        </w:tc>
      </w:tr>
    </w:tbl>
    <w:p w14:textId="77777777" w14:paraId="0260040A" w:rsidRDefault="00512F1C" w:rsidP="008E79A3" w:rsidR="00512F1C">
      <w:pPr>
        <w:rPr>
          <w:i/>
        </w:rPr>
      </w:pPr>
    </w:p>
    <w:p w14:textId="0EE2A731" w14:paraId="3AD43EC9" w:rsidRDefault="008E79A3" w:rsidP="008E79A3" w:rsidR="008E79A3">
      <w:pPr>
        <w:rPr>
          <w:i/>
        </w:rPr>
      </w:pPr>
      <w:r w:rsidRPr="00673A16">
        <w:rPr>
          <w:i/>
        </w:rPr>
        <w:t>Tablica</w:t>
      </w:r>
      <w:r>
        <w:rPr>
          <w:i/>
        </w:rPr>
        <w:t xml:space="preserve"> 2</w:t>
      </w:r>
      <w:r w:rsidRPr="00673A16">
        <w:rPr>
          <w:i/>
        </w:rPr>
        <w:t xml:space="preserve">: </w:t>
      </w:r>
      <w:r>
        <w:rPr>
          <w:i/>
        </w:rPr>
        <w:t>Prioritetne tražbine</w:t>
      </w:r>
    </w:p>
    <w:p w14:textId="77777777" w14:paraId="4FB97C52" w:rsidRDefault="00E7453D" w:rsidP="008E79A3" w:rsidR="00E7453D">
      <w:bookmarkStart w:name="_Toc451235624" w:id="43"/>
    </w:p>
    <w:tbl>
      <w:tblPr>
        <w:tblW w:type="dxa" w:w="9119"/>
        <w:tblLook w:val="04A0" w:noVBand="1" w:noHBand="0" w:lastColumn="0" w:firstColumn="1" w:lastRow="0" w:firstRow="1"/>
      </w:tblPr>
      <w:tblGrid>
        <w:gridCol w:w="1270"/>
        <w:gridCol w:w="2333"/>
        <w:gridCol w:w="3234"/>
        <w:gridCol w:w="2282"/>
      </w:tblGrid>
      <w:tr w14:textId="77777777" w14:paraId="70C8140B" w:rsidTr="004741F5" w:rsidR="004741F5" w:rsidRPr="004741F5">
        <w:trPr>
          <w:trHeight w:val="293"/>
        </w:trPr>
        <w:tc>
          <w:tcPr>
            <w:tcW w:type="dxa" w:w="127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7E96F5E6" w:rsidRDefault="004741F5" w:rsidP="004741F5" w:rsidR="004741F5" w:rsidRPr="004741F5">
            <w:pPr>
              <w:jc w:val="center"/>
            </w:pPr>
            <w:r w:rsidRPr="004741F5">
              <w:t>RB</w:t>
            </w:r>
          </w:p>
        </w:tc>
        <w:tc>
          <w:tcPr>
            <w:tcW w:type="dxa" w:w="233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00646AE6" w:rsidRDefault="004741F5" w:rsidP="004741F5" w:rsidR="004741F5" w:rsidRPr="004741F5">
            <w:pPr>
              <w:jc w:val="center"/>
            </w:pPr>
            <w:r w:rsidRPr="004741F5">
              <w:t>OIB</w:t>
            </w:r>
          </w:p>
        </w:tc>
        <w:tc>
          <w:tcPr>
            <w:tcW w:type="dxa" w:w="3234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2765B43A" w:rsidRDefault="004741F5" w:rsidP="004741F5" w:rsidR="004741F5" w:rsidRPr="004741F5">
            <w:pPr>
              <w:jc w:val="center"/>
            </w:pPr>
            <w:r w:rsidRPr="004741F5">
              <w:t>Ime i prezime radnika</w:t>
            </w:r>
          </w:p>
        </w:tc>
        <w:tc>
          <w:tcPr>
            <w:tcW w:type="dxa" w:w="228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03BFD12B" w:rsidRDefault="004741F5" w:rsidP="004741F5" w:rsidR="004741F5" w:rsidRPr="004741F5">
            <w:pPr>
              <w:jc w:val="center"/>
            </w:pPr>
            <w:r w:rsidRPr="004741F5">
              <w:t>Iznos obveze</w:t>
            </w:r>
          </w:p>
        </w:tc>
      </w:tr>
      <w:tr w14:textId="77777777" w14:paraId="343FDDB8" w:rsidTr="004741F5" w:rsidR="004741F5" w:rsidRPr="004741F5">
        <w:trPr>
          <w:trHeight w:val="315"/>
        </w:trPr>
        <w:tc>
          <w:tcPr>
            <w:tcW w:type="dxa" w:w="12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6B5D764" w:rsidRDefault="004741F5" w:rsidP="004741F5" w:rsidR="004741F5" w:rsidRPr="004741F5">
            <w:pPr>
              <w:jc w:val="center"/>
            </w:pPr>
            <w:r w:rsidRPr="004741F5">
              <w:t>1</w:t>
            </w:r>
          </w:p>
        </w:tc>
        <w:tc>
          <w:tcPr>
            <w:tcW w:type="dxa" w:w="23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914F8A9" w:rsidRDefault="004741F5" w:rsidP="004741F5" w:rsidR="004741F5" w:rsidRPr="004741F5">
            <w:pPr>
              <w:jc w:val="center"/>
            </w:pPr>
            <w:r w:rsidRPr="004741F5">
              <w:t>11096505108</w:t>
            </w:r>
          </w:p>
        </w:tc>
        <w:tc>
          <w:tcPr>
            <w:tcW w:type="dxa" w:w="323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494435C" w:rsidRDefault="004741F5" w:rsidP="004741F5" w:rsidR="004741F5" w:rsidRPr="004741F5">
            <w:pPr>
              <w:rPr>
                <w:color w:val="000000"/>
              </w:rPr>
            </w:pPr>
            <w:r w:rsidRPr="004741F5">
              <w:rPr>
                <w:color w:val="000000"/>
              </w:rPr>
              <w:t>Branko Križetić</w:t>
            </w:r>
          </w:p>
        </w:tc>
        <w:tc>
          <w:tcPr>
            <w:tcW w:type="dxa" w:w="22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6E903B5" w:rsidRDefault="004741F5" w:rsidP="004741F5" w:rsidR="004741F5" w:rsidRPr="004741F5">
            <w:pPr>
              <w:jc w:val="right"/>
              <w:rPr>
                <w:color w:val="000000"/>
              </w:rPr>
            </w:pPr>
            <w:r w:rsidRPr="004741F5">
              <w:rPr>
                <w:color w:val="000000"/>
              </w:rPr>
              <w:t>34.851,87</w:t>
            </w:r>
          </w:p>
        </w:tc>
      </w:tr>
      <w:tr w14:textId="77777777" w14:paraId="20EF7C41" w:rsidTr="004741F5" w:rsidR="004741F5" w:rsidRPr="004741F5">
        <w:trPr>
          <w:trHeight w:val="306"/>
        </w:trPr>
        <w:tc>
          <w:tcPr>
            <w:tcW w:type="dxa" w:w="12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129A0B5" w:rsidRDefault="004741F5" w:rsidP="004741F5" w:rsidR="004741F5" w:rsidRPr="004741F5">
            <w:pPr>
              <w:jc w:val="center"/>
            </w:pPr>
            <w:r w:rsidRPr="004741F5">
              <w:t>2</w:t>
            </w:r>
          </w:p>
        </w:tc>
        <w:tc>
          <w:tcPr>
            <w:tcW w:type="dxa" w:w="23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506F076" w:rsidRDefault="004741F5" w:rsidP="004741F5" w:rsidR="004741F5" w:rsidRPr="004741F5">
            <w:pPr>
              <w:jc w:val="center"/>
            </w:pPr>
            <w:r w:rsidRPr="004741F5">
              <w:t>42651679316</w:t>
            </w:r>
          </w:p>
        </w:tc>
        <w:tc>
          <w:tcPr>
            <w:tcW w:type="dxa" w:w="323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64394E3" w:rsidRDefault="004741F5" w:rsidP="004741F5" w:rsidR="004741F5" w:rsidRPr="004741F5">
            <w:pPr>
              <w:rPr>
                <w:color w:val="000000"/>
              </w:rPr>
            </w:pPr>
            <w:r w:rsidRPr="004741F5">
              <w:rPr>
                <w:color w:val="000000"/>
              </w:rPr>
              <w:t>Vladimir Rakijašić</w:t>
            </w:r>
          </w:p>
        </w:tc>
        <w:tc>
          <w:tcPr>
            <w:tcW w:type="dxa" w:w="22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9B3C73F" w:rsidRDefault="004741F5" w:rsidP="004741F5" w:rsidR="004741F5" w:rsidRPr="004741F5">
            <w:pPr>
              <w:jc w:val="right"/>
            </w:pPr>
            <w:r w:rsidRPr="004741F5">
              <w:t>16.065,22</w:t>
            </w:r>
          </w:p>
        </w:tc>
      </w:tr>
      <w:tr w14:textId="77777777" w14:paraId="23B94E03" w:rsidTr="004741F5" w:rsidR="004741F5" w:rsidRPr="004741F5">
        <w:trPr>
          <w:trHeight w:val="285"/>
        </w:trPr>
        <w:tc>
          <w:tcPr>
            <w:tcW w:type="dxa" w:w="12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E7E7E37" w:rsidRDefault="004741F5" w:rsidP="004741F5" w:rsidR="004741F5" w:rsidRPr="004741F5">
            <w:pPr>
              <w:jc w:val="center"/>
            </w:pPr>
            <w:r w:rsidRPr="004741F5">
              <w:t>3</w:t>
            </w:r>
          </w:p>
        </w:tc>
        <w:tc>
          <w:tcPr>
            <w:tcW w:type="dxa" w:w="23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5BCCB16" w:rsidRDefault="004741F5" w:rsidP="004741F5" w:rsidR="004741F5" w:rsidRPr="004741F5">
            <w:pPr>
              <w:jc w:val="center"/>
            </w:pPr>
            <w:r w:rsidRPr="004741F5">
              <w:t>57264977045</w:t>
            </w:r>
          </w:p>
        </w:tc>
        <w:tc>
          <w:tcPr>
            <w:tcW w:type="dxa" w:w="323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6C7F34A" w:rsidRDefault="004741F5" w:rsidP="004741F5" w:rsidR="004741F5" w:rsidRPr="004741F5">
            <w:pPr>
              <w:rPr>
                <w:color w:val="000000"/>
              </w:rPr>
            </w:pPr>
            <w:r w:rsidRPr="004741F5">
              <w:rPr>
                <w:color w:val="000000"/>
              </w:rPr>
              <w:t>Marijan Čvek</w:t>
            </w:r>
          </w:p>
        </w:tc>
        <w:tc>
          <w:tcPr>
            <w:tcW w:type="dxa" w:w="22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FCD5818" w:rsidRDefault="004741F5" w:rsidP="004741F5" w:rsidR="004741F5" w:rsidRPr="004741F5">
            <w:pPr>
              <w:jc w:val="right"/>
            </w:pPr>
            <w:r w:rsidRPr="004741F5">
              <w:t>32.291,32</w:t>
            </w:r>
          </w:p>
        </w:tc>
      </w:tr>
      <w:tr w14:textId="77777777" w14:paraId="1647EBE9" w:rsidTr="004741F5" w:rsidR="004741F5" w:rsidRPr="004741F5">
        <w:trPr>
          <w:trHeight w:val="306"/>
        </w:trPr>
        <w:tc>
          <w:tcPr>
            <w:tcW w:type="dxa" w:w="12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6F292E6" w:rsidRDefault="004741F5" w:rsidP="004741F5" w:rsidR="004741F5" w:rsidRPr="004741F5">
            <w:pPr>
              <w:jc w:val="center"/>
            </w:pPr>
            <w:r w:rsidRPr="004741F5">
              <w:t>4</w:t>
            </w:r>
          </w:p>
        </w:tc>
        <w:tc>
          <w:tcPr>
            <w:tcW w:type="dxa" w:w="23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2FA31CE" w:rsidRDefault="004741F5" w:rsidP="004741F5" w:rsidR="004741F5" w:rsidRPr="004741F5">
            <w:pPr>
              <w:jc w:val="center"/>
            </w:pPr>
            <w:r w:rsidRPr="004741F5">
              <w:t>76993026957</w:t>
            </w:r>
          </w:p>
        </w:tc>
        <w:tc>
          <w:tcPr>
            <w:tcW w:type="dxa" w:w="323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355AB25" w:rsidRDefault="004741F5" w:rsidP="004741F5" w:rsidR="004741F5" w:rsidRPr="004741F5">
            <w:pPr>
              <w:rPr>
                <w:color w:val="000000"/>
              </w:rPr>
            </w:pPr>
            <w:r w:rsidRPr="004741F5">
              <w:rPr>
                <w:color w:val="000000"/>
              </w:rPr>
              <w:t>Mirko Rukavina</w:t>
            </w:r>
          </w:p>
        </w:tc>
        <w:tc>
          <w:tcPr>
            <w:tcW w:type="dxa" w:w="22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8934EEF" w:rsidRDefault="004741F5" w:rsidP="004741F5" w:rsidR="004741F5" w:rsidRPr="004741F5">
            <w:pPr>
              <w:jc w:val="right"/>
            </w:pPr>
            <w:r w:rsidRPr="004741F5">
              <w:t>30.591,49</w:t>
            </w:r>
          </w:p>
        </w:tc>
      </w:tr>
      <w:tr w14:textId="77777777" w14:paraId="2569E540" w:rsidTr="004741F5" w:rsidR="004741F5" w:rsidRPr="004741F5">
        <w:trPr>
          <w:trHeight w:val="277"/>
        </w:trPr>
        <w:tc>
          <w:tcPr>
            <w:tcW w:type="dxa" w:w="12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0320F40" w:rsidRDefault="004741F5" w:rsidP="004741F5" w:rsidR="004741F5" w:rsidRPr="004741F5">
            <w:pPr>
              <w:jc w:val="center"/>
            </w:pPr>
            <w:r w:rsidRPr="004741F5">
              <w:t>5</w:t>
            </w:r>
          </w:p>
        </w:tc>
        <w:tc>
          <w:tcPr>
            <w:tcW w:type="dxa" w:w="23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B8000A2" w:rsidRDefault="004741F5" w:rsidP="004741F5" w:rsidR="004741F5" w:rsidRPr="004741F5">
            <w:pPr>
              <w:jc w:val="center"/>
            </w:pPr>
            <w:r w:rsidRPr="004741F5">
              <w:t>46165688157</w:t>
            </w:r>
          </w:p>
        </w:tc>
        <w:tc>
          <w:tcPr>
            <w:tcW w:type="dxa" w:w="323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8A546C0" w:rsidRDefault="004741F5" w:rsidP="004741F5" w:rsidR="004741F5" w:rsidRPr="004741F5">
            <w:pPr>
              <w:rPr>
                <w:color w:val="000000"/>
              </w:rPr>
            </w:pPr>
            <w:r w:rsidRPr="004741F5">
              <w:rPr>
                <w:color w:val="000000"/>
              </w:rPr>
              <w:t>Miroslav Mađarić</w:t>
            </w:r>
          </w:p>
        </w:tc>
        <w:tc>
          <w:tcPr>
            <w:tcW w:type="dxa" w:w="22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7983659" w:rsidRDefault="004741F5" w:rsidP="004741F5" w:rsidR="004741F5" w:rsidRPr="004741F5">
            <w:pPr>
              <w:jc w:val="right"/>
            </w:pPr>
            <w:r w:rsidRPr="004741F5">
              <w:t>28.728,89</w:t>
            </w:r>
          </w:p>
        </w:tc>
      </w:tr>
      <w:tr w14:textId="77777777" w14:paraId="23497A4B" w:rsidTr="004741F5" w:rsidR="004741F5" w:rsidRPr="004741F5">
        <w:trPr>
          <w:trHeight w:val="306"/>
        </w:trPr>
        <w:tc>
          <w:tcPr>
            <w:tcW w:type="dxa" w:w="12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A8C97E6" w:rsidRDefault="004741F5" w:rsidP="004741F5" w:rsidR="004741F5" w:rsidRPr="004741F5">
            <w:pPr>
              <w:jc w:val="center"/>
            </w:pPr>
            <w:r w:rsidRPr="004741F5">
              <w:t>6</w:t>
            </w:r>
          </w:p>
        </w:tc>
        <w:tc>
          <w:tcPr>
            <w:tcW w:type="dxa" w:w="23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EAC2F9E" w:rsidRDefault="004741F5" w:rsidP="004741F5" w:rsidR="004741F5" w:rsidRPr="004741F5">
            <w:pPr>
              <w:jc w:val="center"/>
            </w:pPr>
            <w:r w:rsidRPr="004741F5">
              <w:t>92145155965</w:t>
            </w:r>
          </w:p>
        </w:tc>
        <w:tc>
          <w:tcPr>
            <w:tcW w:type="dxa" w:w="323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EAB8ACE" w:rsidRDefault="004741F5" w:rsidP="004741F5" w:rsidR="004741F5" w:rsidRPr="004741F5">
            <w:pPr>
              <w:rPr>
                <w:color w:val="000000"/>
              </w:rPr>
            </w:pPr>
            <w:r w:rsidRPr="004741F5">
              <w:rPr>
                <w:color w:val="000000"/>
              </w:rPr>
              <w:t>Zdenko Lisjak</w:t>
            </w:r>
          </w:p>
        </w:tc>
        <w:tc>
          <w:tcPr>
            <w:tcW w:type="dxa" w:w="22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5F8C279" w:rsidRDefault="004741F5" w:rsidP="004741F5" w:rsidR="004741F5" w:rsidRPr="004741F5">
            <w:pPr>
              <w:jc w:val="right"/>
            </w:pPr>
            <w:r w:rsidRPr="004741F5">
              <w:t>43.427,83</w:t>
            </w:r>
          </w:p>
        </w:tc>
      </w:tr>
      <w:tr w14:textId="77777777" w14:paraId="4F7F8140" w:rsidTr="004741F5" w:rsidR="004741F5" w:rsidRPr="004741F5">
        <w:trPr>
          <w:trHeight w:val="277"/>
        </w:trPr>
        <w:tc>
          <w:tcPr>
            <w:tcW w:type="dxa" w:w="12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4E55D05" w:rsidRDefault="004741F5" w:rsidP="004741F5" w:rsidR="004741F5" w:rsidRPr="004741F5">
            <w:pPr>
              <w:jc w:val="center"/>
            </w:pPr>
            <w:r w:rsidRPr="004741F5">
              <w:t>7</w:t>
            </w:r>
          </w:p>
        </w:tc>
        <w:tc>
          <w:tcPr>
            <w:tcW w:type="dxa" w:w="23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E2E777B" w:rsidRDefault="004741F5" w:rsidP="004741F5" w:rsidR="004741F5" w:rsidRPr="004741F5">
            <w:pPr>
              <w:jc w:val="center"/>
            </w:pPr>
            <w:r w:rsidRPr="004741F5">
              <w:t>62671011772</w:t>
            </w:r>
          </w:p>
        </w:tc>
        <w:tc>
          <w:tcPr>
            <w:tcW w:type="dxa" w:w="323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7AAB4C0" w:rsidRDefault="004741F5" w:rsidP="004741F5" w:rsidR="004741F5" w:rsidRPr="004741F5">
            <w:pPr>
              <w:rPr>
                <w:color w:val="000000"/>
              </w:rPr>
            </w:pPr>
            <w:r w:rsidRPr="004741F5">
              <w:rPr>
                <w:color w:val="000000"/>
              </w:rPr>
              <w:t>Josip Mandić</w:t>
            </w:r>
          </w:p>
        </w:tc>
        <w:tc>
          <w:tcPr>
            <w:tcW w:type="dxa" w:w="22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AE50862" w:rsidRDefault="004741F5" w:rsidP="004741F5" w:rsidR="004741F5" w:rsidRPr="004741F5">
            <w:pPr>
              <w:jc w:val="right"/>
            </w:pPr>
            <w:r w:rsidRPr="004741F5">
              <w:t>32.128,53</w:t>
            </w:r>
          </w:p>
        </w:tc>
      </w:tr>
      <w:tr w14:textId="77777777" w14:paraId="05BE1C08" w:rsidTr="004741F5" w:rsidR="004741F5" w:rsidRPr="004741F5">
        <w:trPr>
          <w:trHeight w:val="277"/>
        </w:trPr>
        <w:tc>
          <w:tcPr>
            <w:tcW w:type="dxa" w:w="12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98E526F" w:rsidRDefault="004741F5" w:rsidP="004741F5" w:rsidR="004741F5" w:rsidRPr="004741F5">
            <w:pPr>
              <w:jc w:val="center"/>
            </w:pPr>
            <w:r w:rsidRPr="004741F5">
              <w:lastRenderedPageBreak/>
              <w:t>8</w:t>
            </w:r>
          </w:p>
        </w:tc>
        <w:tc>
          <w:tcPr>
            <w:tcW w:type="dxa" w:w="23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3FD5288" w:rsidRDefault="004741F5" w:rsidP="004741F5" w:rsidR="004741F5" w:rsidRPr="004741F5">
            <w:pPr>
              <w:jc w:val="center"/>
            </w:pPr>
            <w:r w:rsidRPr="004741F5">
              <w:t>73540646884</w:t>
            </w:r>
          </w:p>
        </w:tc>
        <w:tc>
          <w:tcPr>
            <w:tcW w:type="dxa" w:w="323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853D596" w:rsidRDefault="004741F5" w:rsidP="004741F5" w:rsidR="004741F5" w:rsidRPr="004741F5">
            <w:pPr>
              <w:rPr>
                <w:color w:val="000000"/>
              </w:rPr>
            </w:pPr>
            <w:r w:rsidRPr="004741F5">
              <w:rPr>
                <w:color w:val="000000"/>
              </w:rPr>
              <w:t>Tanja Kupres</w:t>
            </w:r>
          </w:p>
        </w:tc>
        <w:tc>
          <w:tcPr>
            <w:tcW w:type="dxa" w:w="22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335E5CF" w:rsidRDefault="004741F5" w:rsidP="004741F5" w:rsidR="004741F5" w:rsidRPr="004741F5">
            <w:pPr>
              <w:jc w:val="right"/>
            </w:pPr>
            <w:r w:rsidRPr="004741F5">
              <w:t>31.281,48</w:t>
            </w:r>
          </w:p>
        </w:tc>
      </w:tr>
      <w:tr w14:textId="77777777" w14:paraId="72CDF74A" w:rsidTr="004741F5" w:rsidR="004741F5" w:rsidRPr="004741F5">
        <w:trPr>
          <w:trHeight w:val="285"/>
        </w:trPr>
        <w:tc>
          <w:tcPr>
            <w:tcW w:type="dxa" w:w="12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9460C9C" w:rsidRDefault="004741F5" w:rsidP="004741F5" w:rsidR="004741F5" w:rsidRPr="004741F5">
            <w:pPr>
              <w:jc w:val="center"/>
            </w:pPr>
            <w:r w:rsidRPr="004741F5">
              <w:t>9</w:t>
            </w:r>
          </w:p>
        </w:tc>
        <w:tc>
          <w:tcPr>
            <w:tcW w:type="dxa" w:w="23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F5EB53B" w:rsidRDefault="004741F5" w:rsidP="004741F5" w:rsidR="004741F5" w:rsidRPr="004741F5">
            <w:pPr>
              <w:jc w:val="center"/>
            </w:pPr>
            <w:r w:rsidRPr="004741F5">
              <w:t>78121245956</w:t>
            </w:r>
          </w:p>
        </w:tc>
        <w:tc>
          <w:tcPr>
            <w:tcW w:type="dxa" w:w="323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F5B7C3D" w:rsidRDefault="004741F5" w:rsidP="004741F5" w:rsidR="004741F5" w:rsidRPr="004741F5">
            <w:pPr>
              <w:rPr>
                <w:color w:val="000000"/>
              </w:rPr>
            </w:pPr>
            <w:r w:rsidRPr="004741F5">
              <w:rPr>
                <w:color w:val="000000"/>
              </w:rPr>
              <w:t>Višnja Mandić</w:t>
            </w:r>
          </w:p>
        </w:tc>
        <w:tc>
          <w:tcPr>
            <w:tcW w:type="dxa" w:w="22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3BA07E6" w:rsidRDefault="004741F5" w:rsidP="004741F5" w:rsidR="004741F5" w:rsidRPr="004741F5">
            <w:pPr>
              <w:jc w:val="right"/>
            </w:pPr>
            <w:r w:rsidRPr="004741F5">
              <w:t>4.446,71</w:t>
            </w:r>
          </w:p>
        </w:tc>
      </w:tr>
      <w:tr w14:textId="77777777" w14:paraId="50256520" w:rsidTr="004741F5" w:rsidR="004741F5" w:rsidRPr="004741F5">
        <w:trPr>
          <w:trHeight w:val="315"/>
        </w:trPr>
        <w:tc>
          <w:tcPr>
            <w:tcW w:type="dxa" w:w="12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294D1EF" w:rsidRDefault="004741F5" w:rsidP="004741F5" w:rsidR="004741F5" w:rsidRPr="004741F5">
            <w:pPr>
              <w:jc w:val="center"/>
            </w:pPr>
            <w:r w:rsidRPr="004741F5">
              <w:t>10</w:t>
            </w:r>
          </w:p>
        </w:tc>
        <w:tc>
          <w:tcPr>
            <w:tcW w:type="dxa" w:w="23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246A800" w:rsidRDefault="004741F5" w:rsidP="004741F5" w:rsidR="004741F5" w:rsidRPr="004741F5">
            <w:pPr>
              <w:jc w:val="center"/>
            </w:pPr>
            <w:r w:rsidRPr="004741F5">
              <w:t>22280019126</w:t>
            </w:r>
          </w:p>
        </w:tc>
        <w:tc>
          <w:tcPr>
            <w:tcW w:type="dxa" w:w="323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6BA7CA3C" w:rsidRDefault="004741F5" w:rsidP="004741F5" w:rsidR="004741F5" w:rsidRPr="004741F5">
            <w:r w:rsidRPr="004741F5">
              <w:t>Saša Tatalović</w:t>
            </w:r>
          </w:p>
        </w:tc>
        <w:tc>
          <w:tcPr>
            <w:tcW w:type="dxa" w:w="22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F064F85" w:rsidRDefault="004741F5" w:rsidP="004741F5" w:rsidR="004741F5" w:rsidRPr="004741F5">
            <w:pPr>
              <w:jc w:val="right"/>
            </w:pPr>
            <w:r w:rsidRPr="004741F5">
              <w:t>31.207,94</w:t>
            </w:r>
          </w:p>
        </w:tc>
      </w:tr>
      <w:tr w14:textId="77777777" w14:paraId="4E454248" w:rsidTr="004741F5" w:rsidR="004741F5" w:rsidRPr="004741F5">
        <w:trPr>
          <w:trHeight w:val="315"/>
        </w:trPr>
        <w:tc>
          <w:tcPr>
            <w:tcW w:type="dxa" w:w="12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5A5653A" w:rsidRDefault="004741F5" w:rsidP="004741F5" w:rsidR="004741F5" w:rsidRPr="004741F5">
            <w:pPr>
              <w:jc w:val="center"/>
            </w:pPr>
            <w:r w:rsidRPr="004741F5">
              <w:t>11</w:t>
            </w:r>
          </w:p>
        </w:tc>
        <w:tc>
          <w:tcPr>
            <w:tcW w:type="dxa" w:w="23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5292B6C" w:rsidRDefault="004741F5" w:rsidP="004741F5" w:rsidR="004741F5" w:rsidRPr="004741F5">
            <w:pPr>
              <w:jc w:val="center"/>
            </w:pPr>
            <w:r w:rsidRPr="004741F5">
              <w:t>86807503069</w:t>
            </w:r>
          </w:p>
        </w:tc>
        <w:tc>
          <w:tcPr>
            <w:tcW w:type="dxa" w:w="323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773C7C5" w:rsidRDefault="004741F5" w:rsidP="004741F5" w:rsidR="004741F5" w:rsidRPr="004741F5">
            <w:pPr>
              <w:rPr>
                <w:color w:val="000000"/>
              </w:rPr>
            </w:pPr>
            <w:r w:rsidRPr="004741F5">
              <w:rPr>
                <w:color w:val="000000"/>
              </w:rPr>
              <w:t>Mata Đukić</w:t>
            </w:r>
          </w:p>
        </w:tc>
        <w:tc>
          <w:tcPr>
            <w:tcW w:type="dxa" w:w="22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FC39C05" w:rsidRDefault="004741F5" w:rsidP="004741F5" w:rsidR="004741F5" w:rsidRPr="004741F5">
            <w:pPr>
              <w:jc w:val="right"/>
            </w:pPr>
            <w:r w:rsidRPr="004741F5">
              <w:t>24.762,20</w:t>
            </w:r>
          </w:p>
        </w:tc>
      </w:tr>
      <w:tr w14:textId="77777777" w14:paraId="78DB0EBE" w:rsidTr="004741F5" w:rsidR="004741F5" w:rsidRPr="004741F5">
        <w:trPr>
          <w:trHeight w:val="336"/>
        </w:trPr>
        <w:tc>
          <w:tcPr>
            <w:tcW w:type="dxa" w:w="12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20CB586" w:rsidRDefault="004741F5" w:rsidP="004741F5" w:rsidR="004741F5" w:rsidRPr="004741F5">
            <w:pPr>
              <w:jc w:val="center"/>
            </w:pPr>
            <w:r w:rsidRPr="004741F5">
              <w:t>12</w:t>
            </w:r>
          </w:p>
        </w:tc>
        <w:tc>
          <w:tcPr>
            <w:tcW w:type="dxa" w:w="23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C9CA8B3" w:rsidRDefault="004741F5" w:rsidP="004741F5" w:rsidR="004741F5" w:rsidRPr="004741F5">
            <w:pPr>
              <w:jc w:val="center"/>
            </w:pPr>
            <w:r w:rsidRPr="004741F5">
              <w:t>57453085196</w:t>
            </w:r>
          </w:p>
        </w:tc>
        <w:tc>
          <w:tcPr>
            <w:tcW w:type="dxa" w:w="323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100BEC2" w:rsidRDefault="004741F5" w:rsidP="004741F5" w:rsidR="004741F5" w:rsidRPr="004741F5">
            <w:pPr>
              <w:rPr>
                <w:color w:val="000000"/>
              </w:rPr>
            </w:pPr>
            <w:r w:rsidRPr="004741F5">
              <w:rPr>
                <w:color w:val="000000"/>
              </w:rPr>
              <w:t>Dragutin Sokačić</w:t>
            </w:r>
          </w:p>
        </w:tc>
        <w:tc>
          <w:tcPr>
            <w:tcW w:type="dxa" w:w="22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4A2E941" w:rsidRDefault="004741F5" w:rsidP="004741F5" w:rsidR="004741F5" w:rsidRPr="004741F5">
            <w:pPr>
              <w:jc w:val="right"/>
            </w:pPr>
            <w:r w:rsidRPr="004741F5">
              <w:t>77.846,26</w:t>
            </w:r>
          </w:p>
        </w:tc>
      </w:tr>
      <w:tr w14:textId="77777777" w14:paraId="47E4AF77" w:rsidTr="004741F5" w:rsidR="004741F5" w:rsidRPr="004741F5">
        <w:trPr>
          <w:trHeight w:val="259"/>
        </w:trPr>
        <w:tc>
          <w:tcPr>
            <w:tcW w:type="dxa" w:w="12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6D18EB4" w:rsidRDefault="004741F5" w:rsidP="004741F5" w:rsidR="004741F5" w:rsidRPr="004741F5">
            <w:pPr>
              <w:jc w:val="center"/>
            </w:pPr>
            <w:r w:rsidRPr="004741F5">
              <w:t>13</w:t>
            </w:r>
          </w:p>
        </w:tc>
        <w:tc>
          <w:tcPr>
            <w:tcW w:type="dxa" w:w="23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05C56A6" w:rsidRDefault="004741F5" w:rsidP="004741F5" w:rsidR="004741F5" w:rsidRPr="004741F5">
            <w:pPr>
              <w:jc w:val="center"/>
            </w:pPr>
            <w:r w:rsidRPr="004741F5">
              <w:t>91636255858</w:t>
            </w:r>
          </w:p>
        </w:tc>
        <w:tc>
          <w:tcPr>
            <w:tcW w:type="dxa" w:w="323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174EE2D" w:rsidRDefault="004741F5" w:rsidP="004741F5" w:rsidR="004741F5" w:rsidRPr="004741F5">
            <w:pPr>
              <w:rPr>
                <w:color w:val="000000"/>
              </w:rPr>
            </w:pPr>
            <w:r w:rsidRPr="004741F5">
              <w:rPr>
                <w:color w:val="000000"/>
              </w:rPr>
              <w:t>Svjetlana Sokačić</w:t>
            </w:r>
          </w:p>
        </w:tc>
        <w:tc>
          <w:tcPr>
            <w:tcW w:type="dxa" w:w="22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DE22650" w:rsidRDefault="004741F5" w:rsidP="004741F5" w:rsidR="004741F5" w:rsidRPr="004741F5">
            <w:pPr>
              <w:jc w:val="right"/>
            </w:pPr>
            <w:r w:rsidRPr="004741F5">
              <w:t>36.285,77</w:t>
            </w:r>
          </w:p>
        </w:tc>
      </w:tr>
      <w:tr w14:textId="77777777" w14:paraId="71771CAA" w:rsidTr="004741F5" w:rsidR="004741F5" w:rsidRPr="004741F5">
        <w:trPr>
          <w:trHeight w:val="293"/>
        </w:trPr>
        <w:tc>
          <w:tcPr>
            <w:tcW w:type="dxa" w:w="127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2B2C515B" w:rsidRDefault="004741F5" w:rsidP="004741F5" w:rsidR="004741F5" w:rsidRPr="004741F5">
            <w:r w:rsidRPr="004741F5">
              <w:t> </w:t>
            </w:r>
          </w:p>
        </w:tc>
        <w:tc>
          <w:tcPr>
            <w:tcW w:type="dxa" w:w="233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5E39E3D4" w:rsidRDefault="004741F5" w:rsidP="004741F5" w:rsidR="004741F5" w:rsidRPr="004741F5">
            <w:r w:rsidRPr="004741F5">
              <w:t> </w:t>
            </w:r>
          </w:p>
        </w:tc>
        <w:tc>
          <w:tcPr>
            <w:tcW w:type="dxa" w:w="3234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6DE618B3" w:rsidRDefault="004741F5" w:rsidP="004741F5" w:rsidR="004741F5" w:rsidRPr="004741F5">
            <w:pPr>
              <w:rPr>
                <w:b/>
                <w:bCs/>
              </w:rPr>
            </w:pPr>
            <w:r w:rsidRPr="004741F5">
              <w:rPr>
                <w:b/>
                <w:bCs/>
              </w:rPr>
              <w:t>Ukupno:</w:t>
            </w:r>
          </w:p>
        </w:tc>
        <w:tc>
          <w:tcPr>
            <w:tcW w:type="dxa" w:w="228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2F4E7F51" w:rsidRDefault="004741F5" w:rsidP="004741F5" w:rsidR="004741F5" w:rsidRPr="004741F5">
            <w:pPr>
              <w:jc w:val="right"/>
              <w:rPr>
                <w:b/>
                <w:bCs/>
              </w:rPr>
            </w:pPr>
            <w:r w:rsidRPr="004741F5">
              <w:rPr>
                <w:b/>
                <w:bCs/>
              </w:rPr>
              <w:t>423.915,51</w:t>
            </w:r>
          </w:p>
        </w:tc>
      </w:tr>
    </w:tbl>
    <w:p w14:textId="77777777" w14:paraId="5FF55109" w:rsidRDefault="004741F5" w:rsidP="008E79A3" w:rsidR="004741F5"/>
    <w:p w14:textId="09ABEEAF" w14:paraId="38340D13" w:rsidRDefault="00EC7767" w:rsidP="008E79A3" w:rsidR="00EC7767">
      <w:pPr>
        <w:rPr>
          <w:i/>
        </w:rPr>
      </w:pPr>
      <w:r>
        <w:rPr>
          <w:i/>
        </w:rPr>
        <w:t xml:space="preserve">Tablica </w:t>
      </w:r>
      <w:r w:rsidR="008E79A3">
        <w:rPr>
          <w:i/>
        </w:rPr>
        <w:t>3</w:t>
      </w:r>
      <w:r>
        <w:rPr>
          <w:i/>
        </w:rPr>
        <w:t xml:space="preserve">: </w:t>
      </w:r>
      <w:r w:rsidR="0006166F">
        <w:rPr>
          <w:i/>
        </w:rPr>
        <w:t>Uvjetne tražbine (garancija, jamstva)</w:t>
      </w:r>
    </w:p>
    <w:tbl>
      <w:tblPr>
        <w:tblW w:type="dxa" w:w="9131"/>
        <w:tblLook w:val="04A0" w:noVBand="1" w:noHBand="0" w:lastColumn="0" w:firstColumn="1" w:lastRow="0" w:firstRow="1"/>
      </w:tblPr>
      <w:tblGrid>
        <w:gridCol w:w="733"/>
        <w:gridCol w:w="1508"/>
        <w:gridCol w:w="3425"/>
        <w:gridCol w:w="1753"/>
        <w:gridCol w:w="1712"/>
      </w:tblGrid>
      <w:tr w14:textId="77777777" w14:paraId="663441CD" w:rsidTr="004901CE" w:rsidR="004901CE" w:rsidRPr="004901CE">
        <w:trPr>
          <w:trHeight w:val="645"/>
        </w:trPr>
        <w:tc>
          <w:tcPr>
            <w:tcW w:type="dxa" w:w="733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62F076CF" w:rsidRDefault="004901CE" w:rsidP="004901CE" w:rsidR="004901CE" w:rsidRPr="004901CE">
            <w:pPr>
              <w:jc w:val="center"/>
            </w:pPr>
            <w:r w:rsidRPr="004901CE">
              <w:t>RB</w:t>
            </w:r>
          </w:p>
        </w:tc>
        <w:tc>
          <w:tcPr>
            <w:tcW w:type="dxa" w:w="150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3E0ABDCA" w:rsidRDefault="004901CE" w:rsidP="004901CE" w:rsidR="004901CE" w:rsidRPr="004901CE">
            <w:pPr>
              <w:jc w:val="center"/>
            </w:pPr>
            <w:r w:rsidRPr="004901CE">
              <w:t>OIB</w:t>
            </w:r>
          </w:p>
        </w:tc>
        <w:tc>
          <w:tcPr>
            <w:tcW w:type="dxa" w:w="342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3D1FD004" w:rsidRDefault="004901CE" w:rsidP="004901CE" w:rsidR="004901CE" w:rsidRPr="004901CE">
            <w:pPr>
              <w:jc w:val="center"/>
            </w:pPr>
            <w:r w:rsidRPr="004901CE">
              <w:t xml:space="preserve">NAZIV VJEROVNIKA </w:t>
            </w:r>
          </w:p>
        </w:tc>
        <w:tc>
          <w:tcPr>
            <w:tcW w:type="dxa" w:w="175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087BF6EF" w:rsidRDefault="004901CE" w:rsidP="004901CE" w:rsidR="004901CE" w:rsidRPr="004901CE">
            <w:pPr>
              <w:jc w:val="center"/>
            </w:pPr>
            <w:r w:rsidRPr="004901CE">
              <w:t>IZNOS OBVEZE</w:t>
            </w:r>
          </w:p>
        </w:tc>
        <w:tc>
          <w:tcPr>
            <w:tcW w:type="dxa" w:w="171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16BCDB42" w:rsidRDefault="004901CE" w:rsidP="004901CE" w:rsidR="004901CE" w:rsidRPr="004901CE">
            <w:pPr>
              <w:jc w:val="center"/>
            </w:pPr>
            <w:r w:rsidRPr="004901CE">
              <w:t>STRUKTURA</w:t>
            </w:r>
          </w:p>
        </w:tc>
      </w:tr>
      <w:tr w14:textId="77777777" w14:paraId="739BA25A" w:rsidTr="004901CE" w:rsidR="004901CE" w:rsidRPr="004901CE">
        <w:trPr>
          <w:trHeight w:val="322"/>
        </w:trPr>
        <w:tc>
          <w:tcPr>
            <w:tcW w:type="dxa" w:w="73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DCD329B" w:rsidRDefault="004901CE" w:rsidP="004901CE" w:rsidR="004901CE" w:rsidRPr="004901CE">
            <w:pPr>
              <w:jc w:val="center"/>
            </w:pPr>
            <w:r w:rsidRPr="004901CE">
              <w:t>55</w:t>
            </w:r>
          </w:p>
        </w:tc>
        <w:tc>
          <w:tcPr>
            <w:tcW w:type="dxa" w:w="150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41B5C0B" w:rsidRDefault="004901CE" w:rsidP="004901CE" w:rsidR="004901CE" w:rsidRPr="004901CE">
            <w:r w:rsidRPr="004901CE">
              <w:t> </w:t>
            </w:r>
          </w:p>
        </w:tc>
        <w:tc>
          <w:tcPr>
            <w:tcW w:type="dxa" w:w="3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8A6F606" w:rsidRDefault="004901CE" w:rsidP="004901CE" w:rsidR="004901CE" w:rsidRPr="004901CE">
            <w:r w:rsidRPr="004901CE">
              <w:t>Svjetlana Sokačić</w:t>
            </w:r>
          </w:p>
        </w:tc>
        <w:tc>
          <w:tcPr>
            <w:tcW w:type="dxa" w:w="175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83930D3" w:rsidRDefault="004901CE" w:rsidP="004901CE" w:rsidR="004901CE" w:rsidRPr="004901CE">
            <w:pPr>
              <w:jc w:val="right"/>
            </w:pPr>
            <w:r w:rsidRPr="004901CE">
              <w:t>12.306.751,65</w:t>
            </w:r>
          </w:p>
        </w:tc>
        <w:tc>
          <w:tcPr>
            <w:tcW w:type="dxa" w:w="171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512F706" w:rsidRDefault="004901CE" w:rsidP="004901CE" w:rsidR="004901CE" w:rsidRPr="004901CE">
            <w:pPr>
              <w:jc w:val="center"/>
            </w:pPr>
            <w:r w:rsidRPr="004901CE">
              <w:t>53,73%</w:t>
            </w:r>
          </w:p>
        </w:tc>
      </w:tr>
      <w:tr w14:textId="77777777" w14:paraId="7C4DB7EB" w:rsidTr="004901CE" w:rsidR="004901CE" w:rsidRPr="004901CE">
        <w:trPr>
          <w:trHeight w:val="322"/>
        </w:trPr>
        <w:tc>
          <w:tcPr>
            <w:tcW w:type="dxa" w:w="73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4B05C98" w:rsidRDefault="004901CE" w:rsidP="004901CE" w:rsidR="004901CE" w:rsidRPr="004901CE">
            <w:pPr>
              <w:jc w:val="center"/>
            </w:pPr>
            <w:r w:rsidRPr="004901CE">
              <w:t>56</w:t>
            </w:r>
          </w:p>
        </w:tc>
        <w:tc>
          <w:tcPr>
            <w:tcW w:type="dxa" w:w="150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CDCFD78" w:rsidRDefault="004901CE" w:rsidP="004901CE" w:rsidR="004901CE" w:rsidRPr="004901CE">
            <w:r w:rsidRPr="004901CE">
              <w:t> </w:t>
            </w:r>
          </w:p>
        </w:tc>
        <w:tc>
          <w:tcPr>
            <w:tcW w:type="dxa" w:w="3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4F4E505" w:rsidRDefault="004901CE" w:rsidP="004901CE" w:rsidR="004901CE" w:rsidRPr="004901CE">
            <w:r w:rsidRPr="004901CE">
              <w:t>Dragutin Sokačić</w:t>
            </w:r>
          </w:p>
        </w:tc>
        <w:tc>
          <w:tcPr>
            <w:tcW w:type="dxa" w:w="175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202D78A" w:rsidRDefault="004901CE" w:rsidP="004901CE" w:rsidR="004901CE" w:rsidRPr="004901CE">
            <w:pPr>
              <w:jc w:val="right"/>
            </w:pPr>
            <w:r w:rsidRPr="004901CE">
              <w:t>10.598.560,87</w:t>
            </w:r>
          </w:p>
        </w:tc>
        <w:tc>
          <w:tcPr>
            <w:tcW w:type="dxa" w:w="171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213CA88" w:rsidRDefault="004901CE" w:rsidP="004901CE" w:rsidR="004901CE" w:rsidRPr="004901CE">
            <w:pPr>
              <w:jc w:val="center"/>
            </w:pPr>
            <w:r w:rsidRPr="004901CE">
              <w:t>46,27%</w:t>
            </w:r>
          </w:p>
        </w:tc>
      </w:tr>
      <w:tr w14:textId="77777777" w14:paraId="3CCAC488" w:rsidTr="004901CE" w:rsidR="004901CE" w:rsidRPr="004901CE">
        <w:trPr>
          <w:trHeight w:val="322"/>
        </w:trPr>
        <w:tc>
          <w:tcPr>
            <w:tcW w:type="dxa" w:w="733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4C959D98" w:rsidRDefault="004901CE" w:rsidP="004901CE" w:rsidR="004901CE" w:rsidRPr="004901CE">
            <w:pPr>
              <w:jc w:val="center"/>
            </w:pPr>
            <w:r w:rsidRPr="004901CE">
              <w:t> </w:t>
            </w:r>
          </w:p>
        </w:tc>
        <w:tc>
          <w:tcPr>
            <w:tcW w:type="dxa" w:w="150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22CBA75D" w:rsidRDefault="004901CE" w:rsidP="004901CE" w:rsidR="004901CE" w:rsidRPr="004901CE">
            <w:pPr>
              <w:jc w:val="center"/>
            </w:pPr>
            <w:r w:rsidRPr="004901CE">
              <w:t> </w:t>
            </w:r>
          </w:p>
        </w:tc>
        <w:tc>
          <w:tcPr>
            <w:tcW w:type="dxa" w:w="3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79E057C6" w:rsidRDefault="004901CE" w:rsidP="004901CE" w:rsidR="004901CE" w:rsidRPr="004901CE">
            <w:pPr>
              <w:rPr>
                <w:rFonts w:hAnsi="Calibri" w:ascii="Calibri"/>
                <w:color w:val="000000"/>
              </w:rPr>
            </w:pPr>
            <w:r w:rsidRPr="004901CE">
              <w:rPr>
                <w:rFonts w:hAnsi="Calibri" w:ascii="Calibri"/>
                <w:color w:val="000000"/>
              </w:rPr>
              <w:t>UKUPNO:</w:t>
            </w:r>
          </w:p>
        </w:tc>
        <w:tc>
          <w:tcPr>
            <w:tcW w:type="dxa" w:w="175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2E944197" w:rsidRDefault="004901CE" w:rsidP="004901CE" w:rsidR="004901CE" w:rsidRPr="004901CE">
            <w:pPr>
              <w:jc w:val="center"/>
            </w:pPr>
            <w:r w:rsidRPr="004901CE">
              <w:t>22.905.312,52</w:t>
            </w:r>
          </w:p>
        </w:tc>
        <w:tc>
          <w:tcPr>
            <w:tcW w:type="dxa" w:w="171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08A4FEAC" w:rsidRDefault="004901CE" w:rsidP="004901CE" w:rsidR="004901CE" w:rsidRPr="004901CE">
            <w:pPr>
              <w:jc w:val="center"/>
            </w:pPr>
            <w:r w:rsidRPr="004901CE">
              <w:t>100,00%</w:t>
            </w:r>
          </w:p>
        </w:tc>
      </w:tr>
    </w:tbl>
    <w:p w14:textId="77777777" w14:paraId="5C305772" w:rsidRDefault="00E7453D" w:rsidP="008E79A3" w:rsidR="00E7453D">
      <w:pPr>
        <w:rPr>
          <w:i/>
        </w:rPr>
      </w:pPr>
    </w:p>
    <w:p w14:textId="77777777" w14:paraId="62F281D7" w:rsidRDefault="000D0B41" w:rsidR="000D0B41"/>
    <w:p w14:textId="77777777" w14:paraId="7B40927D" w:rsidRDefault="00D71783" w:rsidP="000D0B41" w:rsidR="00D71783">
      <w:pPr>
        <w:rPr>
          <w:i/>
        </w:rPr>
      </w:pPr>
    </w:p>
    <w:p w14:textId="77777777" w14:paraId="3EA5ADF7" w:rsidRDefault="00D71783" w:rsidP="000D0B41" w:rsidR="00D71783">
      <w:pPr>
        <w:rPr>
          <w:i/>
        </w:rPr>
      </w:pPr>
    </w:p>
    <w:p w14:textId="77777777" w14:paraId="12D6E4DB" w:rsidRDefault="00B61969" w:rsidR="00B61969">
      <w:pPr>
        <w:rPr>
          <w:b/>
          <w:color w:themeColor="accent1" w:val="4F81BD"/>
          <w:sz w:val="28"/>
          <w:szCs w:val="28"/>
          <w:lang w:eastAsia="en-US"/>
        </w:rPr>
      </w:pPr>
      <w:r>
        <w:br w:type="page"/>
      </w:r>
    </w:p>
    <w:p w14:textId="3AA97AC0" w14:paraId="367BA45A" w:rsidRDefault="00865422" w:rsidP="00063D0A" w:rsidR="00B020FA" w:rsidRPr="00274DEA">
      <w:pPr>
        <w:pStyle w:val="Naslov1"/>
      </w:pPr>
      <w:bookmarkStart w:name="_Toc472012454" w:id="44"/>
      <w:bookmarkStart w:name="_Toc477984708" w:id="45"/>
      <w:r w:rsidRPr="00274DEA">
        <w:lastRenderedPageBreak/>
        <w:t xml:space="preserve">2. </w:t>
      </w:r>
      <w:r w:rsidR="006C3CF6" w:rsidRPr="00274DEA">
        <w:t>IZ</w:t>
      </w:r>
      <w:r w:rsidR="00922236" w:rsidRPr="00274DEA">
        <w:t>R</w:t>
      </w:r>
      <w:r w:rsidR="006C3CF6" w:rsidRPr="00274DEA">
        <w:t>AČUN MANJKA LIKVIDNIH SREDSTAVA NA DAN PRI</w:t>
      </w:r>
      <w:r w:rsidR="00F670E5" w:rsidRPr="00274DEA">
        <w:t xml:space="preserve">LOŽENIH FINANCIJSKIH </w:t>
      </w:r>
      <w:r w:rsidR="00F07B3D" w:rsidRPr="00274DEA">
        <w:t>IZVJEŠTAJA</w:t>
      </w:r>
      <w:bookmarkEnd w:id="43"/>
      <w:bookmarkEnd w:id="44"/>
      <w:bookmarkEnd w:id="45"/>
      <w:r w:rsidR="00F670E5" w:rsidRPr="00274DEA">
        <w:t xml:space="preserve"> </w:t>
      </w:r>
    </w:p>
    <w:bookmarkEnd w:id="14"/>
    <w:bookmarkEnd w:id="42"/>
    <w:p w14:textId="77777777" w14:paraId="405CE12B" w:rsidRDefault="00F07B3D" w:rsidP="00F07B3D" w:rsidR="00F07B3D" w:rsidRPr="006C1275">
      <w:pPr>
        <w:pStyle w:val="Tijeloteksta"/>
        <w:spacing w:lineRule="auto" w:line="360"/>
        <w:rPr>
          <w:rFonts w:hAnsi="Times New Roman" w:ascii="Times New Roman"/>
          <w:sz w:val="24"/>
          <w:szCs w:val="24"/>
          <w:lang w:val="hr-HR"/>
        </w:rPr>
      </w:pPr>
    </w:p>
    <w:p w14:textId="6D689622" w14:paraId="46370B9B" w:rsidRDefault="00F07B3D" w:rsidP="00E7453D" w:rsidR="008315B3" w:rsidRPr="006C1275">
      <w:pPr>
        <w:pStyle w:val="Tijeloteksta"/>
        <w:spacing w:lineRule="auto" w:line="360"/>
        <w:jc w:val="center"/>
        <w:rPr>
          <w:rFonts w:hAnsi="Times New Roman" w:ascii="Times New Roman"/>
          <w:sz w:val="24"/>
          <w:szCs w:val="24"/>
          <w:lang w:val="hr-HR"/>
        </w:rPr>
      </w:pPr>
      <w:r w:rsidRPr="006C1275">
        <w:rPr>
          <w:rFonts w:hAnsi="Times New Roman" w:ascii="Times New Roman"/>
          <w:sz w:val="24"/>
          <w:szCs w:val="24"/>
          <w:lang w:val="hr-HR"/>
        </w:rPr>
        <w:t xml:space="preserve">U nastavku je prikazan </w:t>
      </w:r>
      <w:r w:rsidR="001D1FCB" w:rsidRPr="006C1275">
        <w:rPr>
          <w:rFonts w:hAnsi="Times New Roman" w:ascii="Times New Roman"/>
          <w:sz w:val="24"/>
          <w:szCs w:val="24"/>
          <w:lang w:val="hr-HR"/>
        </w:rPr>
        <w:t>izračun manjka</w:t>
      </w:r>
      <w:r w:rsidRPr="006C1275">
        <w:rPr>
          <w:rFonts w:hAnsi="Times New Roman" w:ascii="Times New Roman"/>
          <w:sz w:val="24"/>
          <w:szCs w:val="24"/>
          <w:lang w:val="hr-HR"/>
        </w:rPr>
        <w:t xml:space="preserve"> likvidnih sredstava na dan </w:t>
      </w:r>
      <w:r w:rsidR="002C34B1">
        <w:rPr>
          <w:rFonts w:hAnsi="Times New Roman" w:ascii="Times New Roman"/>
          <w:sz w:val="24"/>
          <w:szCs w:val="24"/>
          <w:lang w:val="hr-HR"/>
        </w:rPr>
        <w:t>31.01.2017</w:t>
      </w:r>
      <w:r w:rsidR="00447DDA">
        <w:rPr>
          <w:rFonts w:hAnsi="Times New Roman" w:ascii="Times New Roman"/>
          <w:sz w:val="24"/>
          <w:szCs w:val="24"/>
          <w:lang w:val="hr-HR"/>
        </w:rPr>
        <w:t>.</w:t>
      </w:r>
      <w:r w:rsidRPr="006C1275">
        <w:rPr>
          <w:rFonts w:hAnsi="Times New Roman" w:ascii="Times New Roman"/>
          <w:sz w:val="24"/>
          <w:szCs w:val="24"/>
          <w:lang w:val="hr-HR"/>
        </w:rPr>
        <w:t xml:space="preserve"> godine.</w:t>
      </w:r>
    </w:p>
    <w:p w14:textId="77777777" w14:paraId="76B8A176" w:rsidRDefault="00095696" w:rsidP="001074D6" w:rsidR="00FF418D" w:rsidRPr="006C1275">
      <w:pPr>
        <w:rPr>
          <w:i/>
          <w:color w:val="000000"/>
        </w:rPr>
      </w:pPr>
      <w:r w:rsidRPr="006C1275">
        <w:rPr>
          <w:i/>
          <w:color w:val="000000"/>
        </w:rPr>
        <w:t xml:space="preserve"> </w:t>
      </w:r>
    </w:p>
    <w:tbl>
      <w:tblPr>
        <w:tblW w:type="dxa" w:w="9472"/>
        <w:tblLook w:val="04A0" w:noVBand="1" w:noHBand="0" w:lastColumn="0" w:firstColumn="1" w:lastRow="0" w:firstRow="1"/>
      </w:tblPr>
      <w:tblGrid>
        <w:gridCol w:w="7675"/>
        <w:gridCol w:w="1797"/>
      </w:tblGrid>
      <w:tr w14:textId="77777777" w14:paraId="3870F735" w:rsidTr="00826C45" w:rsidR="00826C45" w:rsidRPr="00826C45">
        <w:trPr>
          <w:trHeight w:val="266"/>
        </w:trPr>
        <w:tc>
          <w:tcPr>
            <w:tcW w:type="dxa" w:w="7675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584F7C68" w:rsidRDefault="00826C45" w:rsidP="00826C45" w:rsidR="00826C45" w:rsidRPr="00826C45">
            <w:pPr>
              <w:jc w:val="center"/>
              <w:rPr>
                <w:b/>
                <w:bCs/>
              </w:rPr>
            </w:pPr>
            <w:r w:rsidRPr="00826C45">
              <w:rPr>
                <w:b/>
                <w:bCs/>
              </w:rPr>
              <w:t>Pozicija</w:t>
            </w:r>
          </w:p>
        </w:tc>
        <w:tc>
          <w:tcPr>
            <w:tcW w:type="dxa" w:w="179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7C648C8D" w:rsidRDefault="00826C45" w:rsidP="00826C45" w:rsidR="00826C45" w:rsidRPr="00826C45">
            <w:pPr>
              <w:jc w:val="center"/>
              <w:rPr>
                <w:b/>
                <w:bCs/>
              </w:rPr>
            </w:pPr>
            <w:r w:rsidRPr="00826C45">
              <w:rPr>
                <w:b/>
                <w:bCs/>
              </w:rPr>
              <w:t>Iznos</w:t>
            </w:r>
          </w:p>
        </w:tc>
      </w:tr>
      <w:tr w14:textId="77777777" w14:paraId="217855E7" w:rsidTr="00826C45" w:rsidR="00826C45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0C87B00" w:rsidRDefault="00826C45" w:rsidP="00826C45" w:rsidR="00826C45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1. Zemljište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14:textId="77777777" w14:paraId="0623AB89" w:rsidRDefault="00826C45" w:rsidP="00826C45" w:rsidR="00826C45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151.636</w:t>
            </w:r>
          </w:p>
        </w:tc>
      </w:tr>
      <w:tr w14:textId="77777777" w14:paraId="1AAB0B13" w:rsidTr="00826C45" w:rsidR="00826C45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0843C10" w:rsidRDefault="00826C45" w:rsidP="00826C45" w:rsidR="00826C45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2. Građevinski objekti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14:textId="77777777" w14:paraId="0C00EDAF" w:rsidRDefault="00826C45" w:rsidP="00826C45" w:rsidR="00826C45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7.628.645</w:t>
            </w:r>
          </w:p>
        </w:tc>
      </w:tr>
      <w:tr w14:textId="77777777" w14:paraId="6DEE7F70" w:rsidTr="00826C45" w:rsidR="00826C45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ED489BB" w:rsidRDefault="00826C45" w:rsidP="00826C45" w:rsidR="00826C45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3. Dugotrajna imovina namijenjena prodaji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14:textId="77777777" w14:paraId="2AB49CC2" w:rsidRDefault="00826C45" w:rsidP="00826C45" w:rsidR="00826C45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10.731.893</w:t>
            </w:r>
          </w:p>
        </w:tc>
      </w:tr>
      <w:tr w14:textId="77777777" w14:paraId="72A639AD" w:rsidTr="00826C45" w:rsidR="00826C45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19BD808" w:rsidRDefault="00826C45" w:rsidP="00826C45" w:rsidR="00826C45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4. Potraživanja od kupaca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14:textId="77777777" w14:paraId="02BB9DED" w:rsidRDefault="00826C45" w:rsidP="00826C45" w:rsidR="00826C45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1.320.284</w:t>
            </w:r>
          </w:p>
        </w:tc>
      </w:tr>
      <w:tr w14:textId="77777777" w14:paraId="6710DC0F" w:rsidTr="00826C45" w:rsidR="00826C45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DFFA4F9" w:rsidRDefault="00826C45" w:rsidP="00826C45" w:rsidR="00826C45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5. Potraživanja od države i drugih institucija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14:textId="77777777" w14:paraId="0368D06F" w:rsidRDefault="00826C45" w:rsidP="00826C45" w:rsidR="00826C45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22.203</w:t>
            </w:r>
          </w:p>
        </w:tc>
      </w:tr>
      <w:tr w14:textId="77777777" w14:paraId="6440263E" w:rsidTr="00826C45" w:rsidR="00826C45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CD70BF6" w:rsidRDefault="00826C45" w:rsidP="00826C45" w:rsidR="00826C45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6. Ostala potraživanja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14:textId="77777777" w14:paraId="30F28E0C" w:rsidRDefault="00826C45" w:rsidP="00826C45" w:rsidR="00826C45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344.167</w:t>
            </w:r>
          </w:p>
        </w:tc>
      </w:tr>
      <w:tr w14:textId="77777777" w14:paraId="36277530" w:rsidTr="00826C45" w:rsidR="00826C45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C080818" w:rsidRDefault="00826C45" w:rsidP="00826C45" w:rsidR="00826C45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7. Dani zajmovi, depoziti i slično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14:textId="77777777" w14:paraId="2B2B45F4" w:rsidRDefault="00826C45" w:rsidP="00826C45" w:rsidR="00826C45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93.500</w:t>
            </w:r>
          </w:p>
        </w:tc>
      </w:tr>
      <w:tr w14:textId="77777777" w14:paraId="32C16BF9" w:rsidTr="00826C45" w:rsidR="00826C45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2C77A39" w:rsidRDefault="00826C45" w:rsidP="00826C45" w:rsidR="00826C45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8. Ostala financijska imovina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14:textId="77777777" w14:paraId="59A890A2" w:rsidRDefault="00826C45" w:rsidP="00826C45" w:rsidR="00826C45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443.485</w:t>
            </w:r>
          </w:p>
        </w:tc>
      </w:tr>
      <w:tr w14:textId="77777777" w14:paraId="5219FA48" w:rsidTr="00826C45" w:rsidR="00826C45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157F01F" w:rsidRDefault="00826C45" w:rsidP="00826C45" w:rsidR="00826C45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9. NOVAC U BANCI I BLAGAJNI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14:textId="77777777" w14:paraId="65A3A5BC" w:rsidRDefault="00826C45" w:rsidP="00826C45" w:rsidR="00826C45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2.350</w:t>
            </w:r>
          </w:p>
        </w:tc>
      </w:tr>
      <w:tr w14:textId="77777777" w14:paraId="1A208FCD" w:rsidTr="00826C45" w:rsidR="00826C45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49A385F4" w:rsidRDefault="00826C45" w:rsidP="00826C45" w:rsidR="00826C45" w:rsidRPr="00826C45">
            <w:pPr>
              <w:rPr>
                <w:b/>
                <w:bCs/>
              </w:rPr>
            </w:pPr>
            <w:r w:rsidRPr="00826C45">
              <w:rPr>
                <w:b/>
                <w:bCs/>
              </w:rPr>
              <w:t>UKUPNO LIKVIDNA IMOVINA: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2156CDC4" w:rsidRDefault="00826C45" w:rsidP="00826C45" w:rsidR="00826C45" w:rsidRPr="00826C45">
            <w:pPr>
              <w:jc w:val="right"/>
              <w:rPr>
                <w:b/>
                <w:bCs/>
              </w:rPr>
            </w:pPr>
            <w:r w:rsidRPr="00826C45">
              <w:rPr>
                <w:b/>
                <w:bCs/>
              </w:rPr>
              <w:t>20.738.163</w:t>
            </w:r>
          </w:p>
        </w:tc>
      </w:tr>
      <w:tr w14:textId="77777777" w14:paraId="43BF2127" w:rsidTr="00826C45" w:rsidR="00826C45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E397CC4" w:rsidRDefault="00826C45" w:rsidP="00826C45" w:rsidR="00826C45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1. Obveze prema bankama i drugim financijskim institucijama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E746E7B" w:rsidRDefault="00826C45" w:rsidP="00826C45" w:rsidR="00826C45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10.749.753</w:t>
            </w:r>
          </w:p>
        </w:tc>
      </w:tr>
      <w:tr w14:textId="77777777" w14:paraId="555954BB" w:rsidTr="00826C45" w:rsidR="00826C45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6679F0D" w:rsidRDefault="00826C45" w:rsidP="00826C45" w:rsidR="00826C45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2. Ostale dugoročne obveze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04D6CF2" w:rsidRDefault="00826C45" w:rsidP="00826C45" w:rsidR="00826C45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113.375</w:t>
            </w:r>
          </w:p>
        </w:tc>
      </w:tr>
      <w:tr w14:textId="77777777" w14:paraId="7824C6C8" w:rsidTr="00826C45" w:rsidR="00826C45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F147B73" w:rsidRDefault="00826C45" w:rsidP="00826C45" w:rsidR="00826C45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3. Obveze za zajmove, depozite i slično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FD0CBBC" w:rsidRDefault="00826C45" w:rsidP="00826C45" w:rsidR="00826C45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2.198.570</w:t>
            </w:r>
          </w:p>
        </w:tc>
      </w:tr>
      <w:tr w14:textId="77777777" w14:paraId="515051BE" w:rsidTr="00826C45" w:rsidR="00826C45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5EADE8B" w:rsidRDefault="00826C45" w:rsidP="00826C45" w:rsidR="00826C45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4. Obveze prema bankama i drugim financijskim institucijama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E6845F4" w:rsidRDefault="00826C45" w:rsidP="00826C45" w:rsidR="00826C45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4.400.000</w:t>
            </w:r>
          </w:p>
        </w:tc>
      </w:tr>
      <w:tr w14:textId="77777777" w14:paraId="2A8E3C10" w:rsidTr="00826C45" w:rsidR="00826C45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15CD765" w:rsidRDefault="00826C45" w:rsidP="00826C45" w:rsidR="00826C45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5. Obveze za predujmove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1BFEA5A" w:rsidRDefault="00826C45" w:rsidP="00826C45" w:rsidR="00826C45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25.596</w:t>
            </w:r>
          </w:p>
        </w:tc>
      </w:tr>
      <w:tr w14:textId="77777777" w14:paraId="5FC3F139" w:rsidTr="00826C45" w:rsidR="00826C45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DA30296" w:rsidRDefault="00826C45" w:rsidP="00826C45" w:rsidR="00826C45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6. Obveze prema dobavljačima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1A706FD" w:rsidRDefault="00826C45" w:rsidP="00826C45" w:rsidR="00826C45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2.239.123</w:t>
            </w:r>
          </w:p>
        </w:tc>
      </w:tr>
      <w:tr w14:textId="77777777" w14:paraId="7408C314" w:rsidTr="00826C45" w:rsidR="00826C45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B0A0553" w:rsidRDefault="00826C45" w:rsidP="00826C45" w:rsidR="00826C45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7. Obveze prema zaposlenicima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A7B3764" w:rsidRDefault="00826C45" w:rsidP="00826C45" w:rsidR="00826C45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423.915</w:t>
            </w:r>
          </w:p>
        </w:tc>
      </w:tr>
      <w:tr w14:textId="77777777" w14:paraId="7C2EC30F" w:rsidTr="00826C45" w:rsidR="00826C45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F30C89C" w:rsidRDefault="00826C45" w:rsidP="00826C45" w:rsidR="00826C45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8. Obveze  za poreze, doprinose i sličana davanja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D8CC357" w:rsidRDefault="00826C45" w:rsidP="00826C45" w:rsidR="00826C45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1.163.566</w:t>
            </w:r>
          </w:p>
        </w:tc>
      </w:tr>
      <w:tr w14:textId="77777777" w14:paraId="4400D704" w:rsidTr="00826C45" w:rsidR="00826C45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8FE0A37" w:rsidRDefault="00826C45" w:rsidP="00826C45" w:rsidR="00826C45" w:rsidRPr="00826C45">
            <w:pPr>
              <w:rPr>
                <w:rFonts w:cs="Arial" w:hAnsi="Arial" w:ascii="Arial"/>
                <w:sz w:val="18"/>
                <w:szCs w:val="18"/>
              </w:rPr>
            </w:pPr>
            <w:r w:rsidRPr="00826C45">
              <w:rPr>
                <w:rFonts w:cs="Arial" w:hAnsi="Arial" w:ascii="Arial"/>
                <w:sz w:val="18"/>
                <w:szCs w:val="18"/>
              </w:rPr>
              <w:t>9. Ostale kratkoročne obveze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4DAABE2" w:rsidRDefault="00826C45" w:rsidP="00826C45" w:rsidR="00826C45" w:rsidRPr="00826C45">
            <w:pPr>
              <w:jc w:val="right"/>
              <w:rPr>
                <w:rFonts w:cs="Arial" w:hAnsi="Arial" w:ascii="Arial"/>
                <w:sz w:val="16"/>
                <w:szCs w:val="16"/>
              </w:rPr>
            </w:pPr>
            <w:r w:rsidRPr="00826C45">
              <w:rPr>
                <w:rFonts w:cs="Arial" w:hAnsi="Arial" w:ascii="Arial"/>
                <w:sz w:val="16"/>
                <w:szCs w:val="16"/>
              </w:rPr>
              <w:t>7.866.999</w:t>
            </w:r>
          </w:p>
        </w:tc>
      </w:tr>
      <w:tr w14:textId="77777777" w14:paraId="4A0D06A9" w:rsidTr="00826C45" w:rsidR="00826C45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6F458D17" w:rsidRDefault="00826C45" w:rsidP="00826C45" w:rsidR="00826C45" w:rsidRPr="00826C45">
            <w:pPr>
              <w:rPr>
                <w:b/>
                <w:bCs/>
              </w:rPr>
            </w:pPr>
            <w:r w:rsidRPr="00826C45">
              <w:rPr>
                <w:b/>
                <w:bCs/>
              </w:rPr>
              <w:t>UKUPNO OBVEZE: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5A42A6FC" w:rsidRDefault="00826C45" w:rsidP="00826C45" w:rsidR="00826C45" w:rsidRPr="00826C45">
            <w:pPr>
              <w:jc w:val="right"/>
              <w:rPr>
                <w:b/>
                <w:bCs/>
              </w:rPr>
            </w:pPr>
            <w:r w:rsidRPr="00826C45">
              <w:rPr>
                <w:b/>
                <w:bCs/>
              </w:rPr>
              <w:t>29.180.897</w:t>
            </w:r>
          </w:p>
        </w:tc>
      </w:tr>
      <w:tr w14:textId="77777777" w14:paraId="376E366B" w:rsidTr="00826C45" w:rsidR="00826C45" w:rsidRPr="00826C45">
        <w:trPr>
          <w:trHeight w:val="266"/>
        </w:trPr>
        <w:tc>
          <w:tcPr>
            <w:tcW w:type="dxa" w:w="7675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70C5578F" w:rsidRDefault="00826C45" w:rsidP="00826C45" w:rsidR="00826C45" w:rsidRPr="00826C45">
            <w:pPr>
              <w:rPr>
                <w:b/>
                <w:bCs/>
              </w:rPr>
            </w:pPr>
            <w:r w:rsidRPr="00826C45">
              <w:rPr>
                <w:b/>
                <w:bCs/>
              </w:rPr>
              <w:t>MANJAK LIKVIDNIH SREDSTAVA:</w:t>
            </w:r>
          </w:p>
        </w:tc>
        <w:tc>
          <w:tcPr>
            <w:tcW w:type="dxa" w:w="179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5DBD04CE" w:rsidRDefault="00826C45" w:rsidP="00826C45" w:rsidR="00826C45" w:rsidRPr="00826C45">
            <w:pPr>
              <w:jc w:val="right"/>
              <w:rPr>
                <w:b/>
                <w:bCs/>
              </w:rPr>
            </w:pPr>
            <w:r w:rsidRPr="00826C45">
              <w:rPr>
                <w:b/>
                <w:bCs/>
              </w:rPr>
              <w:t>-8.442.734</w:t>
            </w:r>
          </w:p>
        </w:tc>
      </w:tr>
    </w:tbl>
    <w:p w14:textId="154AEED2" w14:paraId="48C5231B" w:rsidRDefault="00095696" w:rsidP="001074D6" w:rsidR="00095696" w:rsidRPr="006C1275">
      <w:pPr>
        <w:rPr>
          <w:i/>
          <w:color w:val="000000"/>
        </w:rPr>
      </w:pPr>
    </w:p>
    <w:p w14:textId="1D125873" w14:paraId="51D5725F" w:rsidRDefault="00B24F36" w:rsidP="00E7453D" w:rsidR="009C1CBB" w:rsidRPr="006C1275">
      <w:pPr>
        <w:jc w:val="center"/>
        <w:rPr>
          <w:i/>
        </w:rPr>
      </w:pPr>
      <w:r>
        <w:rPr>
          <w:i/>
          <w:color w:val="000000"/>
        </w:rPr>
        <w:t xml:space="preserve">Tablica 1: </w:t>
      </w:r>
      <w:r w:rsidR="00234642" w:rsidRPr="006C1275">
        <w:rPr>
          <w:i/>
          <w:color w:val="000000"/>
        </w:rPr>
        <w:t>Izračun manjka likvidnih sredstava</w:t>
      </w:r>
    </w:p>
    <w:p w14:textId="77777777" w14:paraId="43783182" w:rsidRDefault="00C840E5" w:rsidP="006C49A8" w:rsidR="00C840E5">
      <w:pPr>
        <w:pStyle w:val="MediumGrid21"/>
        <w:spacing w:lineRule="auto" w:line="360"/>
      </w:pPr>
    </w:p>
    <w:p w14:textId="2B5AF264" w14:paraId="7B391881" w:rsidRDefault="008E604D" w:rsidP="00556B5D" w:rsidR="009C42AA">
      <w:pPr>
        <w:pStyle w:val="MediumGrid21"/>
        <w:spacing w:lineRule="auto" w:line="360"/>
      </w:pPr>
      <w:r w:rsidRPr="006C1275">
        <w:t xml:space="preserve">Manjak likvidnih sredstava na dan </w:t>
      </w:r>
      <w:r w:rsidR="002C34B1">
        <w:t>31.01.2017</w:t>
      </w:r>
      <w:r w:rsidR="00447DDA">
        <w:t>.</w:t>
      </w:r>
      <w:r w:rsidRPr="006C1275">
        <w:t xml:space="preserve"> godine</w:t>
      </w:r>
      <w:r w:rsidR="00136C5A">
        <w:t xml:space="preserve"> prema bilančnim pozicijama</w:t>
      </w:r>
      <w:r w:rsidRPr="006C1275">
        <w:t xml:space="preserve"> </w:t>
      </w:r>
      <w:r w:rsidRPr="000B5043">
        <w:t>iznos</w:t>
      </w:r>
      <w:r w:rsidRPr="000228A4">
        <w:t xml:space="preserve">i </w:t>
      </w:r>
      <w:r w:rsidR="00FF418D">
        <w:rPr>
          <w:b/>
          <w:bCs/>
        </w:rPr>
        <w:t xml:space="preserve"> </w:t>
      </w:r>
      <w:r w:rsidR="00826C45" w:rsidRPr="00826C45">
        <w:rPr>
          <w:b/>
          <w:bCs/>
          <w:lang w:eastAsia="en-GB" w:val="en-GB"/>
        </w:rPr>
        <w:t>8.442.734</w:t>
      </w:r>
      <w:r w:rsidR="00826C45">
        <w:rPr>
          <w:b/>
          <w:bCs/>
          <w:lang w:eastAsia="en-GB" w:val="en-GB"/>
        </w:rPr>
        <w:t xml:space="preserve"> </w:t>
      </w:r>
      <w:r w:rsidR="002974EF">
        <w:rPr>
          <w:b/>
          <w:bCs/>
        </w:rPr>
        <w:t>kn</w:t>
      </w:r>
      <w:r w:rsidR="005472DC" w:rsidRPr="00F044CE">
        <w:t xml:space="preserve">, </w:t>
      </w:r>
      <w:r w:rsidRPr="00F044CE">
        <w:t>a is</w:t>
      </w:r>
      <w:r w:rsidRPr="006C1275">
        <w:t xml:space="preserve">ti je iskazan </w:t>
      </w:r>
      <w:r w:rsidR="006C49A8" w:rsidRPr="006C1275">
        <w:t xml:space="preserve">kao </w:t>
      </w:r>
      <w:r w:rsidR="004F5AC5" w:rsidRPr="006C1275">
        <w:t>razlika</w:t>
      </w:r>
      <w:r w:rsidR="006C49A8" w:rsidRPr="006C1275">
        <w:t xml:space="preserve"> </w:t>
      </w:r>
      <w:r w:rsidR="00472663" w:rsidRPr="006C1275">
        <w:t>obveza</w:t>
      </w:r>
      <w:r w:rsidR="00C90729" w:rsidRPr="006C1275">
        <w:t xml:space="preserve"> i</w:t>
      </w:r>
      <w:r w:rsidR="00AD7EB7" w:rsidRPr="006C1275">
        <w:t xml:space="preserve"> </w:t>
      </w:r>
      <w:r w:rsidR="0092655A">
        <w:t xml:space="preserve">likvidne </w:t>
      </w:r>
      <w:r w:rsidR="00431962">
        <w:t xml:space="preserve"> </w:t>
      </w:r>
      <w:r w:rsidR="00AD7EB7" w:rsidRPr="006C1275">
        <w:t>imovine</w:t>
      </w:r>
      <w:r w:rsidR="0092655A">
        <w:t xml:space="preserve"> (brzo unovčive).</w:t>
      </w:r>
    </w:p>
    <w:p w14:textId="77777777" w14:paraId="5B11A737" w:rsidRDefault="00252DBA" w:rsidP="00556B5D" w:rsidR="00252DBA">
      <w:pPr>
        <w:pStyle w:val="MediumGrid21"/>
        <w:spacing w:lineRule="auto" w:line="360"/>
      </w:pPr>
    </w:p>
    <w:p w14:textId="01A124EA" w14:paraId="49A7A5D0" w:rsidRDefault="00252DBA" w:rsidP="00252DBA" w:rsidR="006D3285" w:rsidRPr="006D3285">
      <w:pPr>
        <w:pStyle w:val="MediumGrid21"/>
        <w:spacing w:lineRule="auto" w:line="360"/>
        <w:jc w:val="center"/>
      </w:pPr>
      <w:r>
        <w:rPr>
          <w:rFonts w:cs="Arial" w:hAnsi="Arial" w:ascii="Arial"/>
          <w:noProof/>
          <w:color w:val="0000FF"/>
          <w:sz w:val="27"/>
          <w:szCs w:val="27"/>
        </w:rPr>
        <w:drawing>
          <wp:inline distR="0" distL="0" distB="0" distT="0">
            <wp:extent cy="2428632" cx="4371975"/>
            <wp:effectExtent b="0" r="0" t="0" l="0"/>
            <wp:docPr descr="Image result for izgradnja objekta za stočarstvo" name="Picture 15" id="15">
              <a:hlinkClick tgtFrame="&quot;_blank&quot;" r:id="rId20"/>
            </wp:docPr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Image result for izgradnja objekta za stočarstvo" name="Picture 7" id="0">
                      <a:hlinkClick tgtFrame="&quot;_blank&quot;" r:id="rId20"/>
                    </pic:cNvPr>
                    <pic:cNvPicPr>
                      <a:picLocks noChangeArrowheads="true" noChangeAspect="true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2435356" cx="438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0350" w:rsidRPr="006C1275">
        <w:br w:type="page"/>
      </w:r>
    </w:p>
    <w:p w14:textId="4F6DFD9F" w14:paraId="1A0D64E2" w:rsidRDefault="007C725C" w:rsidP="00063D0A" w:rsidR="007C725C" w:rsidRPr="00274DEA">
      <w:pPr>
        <w:pStyle w:val="Naslov1"/>
      </w:pPr>
      <w:bookmarkStart w:name="_Toc451235625" w:id="46"/>
      <w:bookmarkStart w:name="_Toc472012455" w:id="47"/>
      <w:bookmarkStart w:name="_Toc477984709" w:id="48"/>
      <w:r w:rsidRPr="00274DEA">
        <w:lastRenderedPageBreak/>
        <w:t xml:space="preserve">3. </w:t>
      </w:r>
      <w:r w:rsidR="00F07B3D" w:rsidRPr="00274DEA">
        <w:t xml:space="preserve">OPIS </w:t>
      </w:r>
      <w:r w:rsidRPr="00274DEA">
        <w:t>MJER</w:t>
      </w:r>
      <w:r w:rsidR="00F07B3D" w:rsidRPr="00274DEA">
        <w:t>A</w:t>
      </w:r>
      <w:r w:rsidR="00FC4CE0" w:rsidRPr="00274DEA">
        <w:t xml:space="preserve"> </w:t>
      </w:r>
      <w:r w:rsidRPr="00274DEA">
        <w:t xml:space="preserve"> FINANCIJSKOG</w:t>
      </w:r>
      <w:r w:rsidR="00FC4CE0" w:rsidRPr="00274DEA">
        <w:t xml:space="preserve"> </w:t>
      </w:r>
      <w:r w:rsidRPr="00274DEA">
        <w:t xml:space="preserve"> RESTRUKTURIRANJA</w:t>
      </w:r>
      <w:r w:rsidR="00483326" w:rsidRPr="00274DEA">
        <w:t xml:space="preserve"> I IZRAČUN NJIHOVIH UČINAKA NA MANJAK LIKVIDNIH SREDSTAVA</w:t>
      </w:r>
      <w:bookmarkEnd w:id="46"/>
      <w:bookmarkEnd w:id="47"/>
      <w:bookmarkEnd w:id="48"/>
    </w:p>
    <w:p w14:textId="77777777" w14:paraId="7F602BD8" w:rsidRDefault="004515CB" w:rsidP="00C840E5" w:rsidR="004515CB" w:rsidRPr="007E0268">
      <w:pPr>
        <w:pStyle w:val="MediumGrid21"/>
        <w:spacing w:lineRule="auto" w:line="360"/>
        <w:rPr>
          <w:rStyle w:val="Naslov1Char"/>
          <w:color w:val="auto"/>
        </w:rPr>
      </w:pPr>
    </w:p>
    <w:p w14:textId="2DA5DFAE" w14:paraId="6443E4FB" w:rsidRDefault="00C6737C" w:rsidP="00C6737C" w:rsidR="00C6737C" w:rsidRPr="006F7B77">
      <w:pPr>
        <w:pStyle w:val="Tijeloteksta"/>
        <w:spacing w:lineRule="auto" w:line="360"/>
        <w:rPr>
          <w:rFonts w:hAnsi="Times New Roman" w:ascii="Times New Roman"/>
          <w:color w:themeColor="text1" w:val="000000"/>
          <w:sz w:val="24"/>
          <w:szCs w:val="24"/>
          <w:lang w:val="hr-HR"/>
        </w:rPr>
      </w:pPr>
      <w:r w:rsidRPr="007E0268">
        <w:rPr>
          <w:rFonts w:hAnsi="Times New Roman" w:ascii="Times New Roman"/>
          <w:sz w:val="24"/>
          <w:szCs w:val="24"/>
          <w:lang w:val="hr-HR"/>
        </w:rPr>
        <w:t>Vjerovnici koji sudjeluju u</w:t>
      </w:r>
      <w:r w:rsidR="007E0268">
        <w:rPr>
          <w:rFonts w:hAnsi="Times New Roman" w:ascii="Times New Roman"/>
          <w:sz w:val="24"/>
          <w:szCs w:val="24"/>
          <w:lang w:val="hr-HR"/>
        </w:rPr>
        <w:t xml:space="preserve"> predstečajnom postupku</w:t>
      </w:r>
      <w:r w:rsidRPr="007E0268">
        <w:rPr>
          <w:rFonts w:hAnsi="Times New Roman" w:ascii="Times New Roman"/>
          <w:sz w:val="24"/>
          <w:szCs w:val="24"/>
          <w:lang w:val="hr-HR"/>
        </w:rPr>
        <w:t xml:space="preserve">, </w:t>
      </w:r>
      <w:r w:rsidR="001B3FAC" w:rsidRPr="007E0268">
        <w:rPr>
          <w:rFonts w:hAnsi="Times New Roman" w:ascii="Times New Roman"/>
          <w:sz w:val="24"/>
          <w:szCs w:val="24"/>
          <w:lang w:val="hr-HR"/>
        </w:rPr>
        <w:t>svrstani</w:t>
      </w:r>
      <w:r w:rsidR="001B3FAC" w:rsidRPr="006F7B77">
        <w:rPr>
          <w:rFonts w:hAnsi="Times New Roman" w:ascii="Times New Roman"/>
          <w:color w:themeColor="text1" w:val="000000"/>
          <w:sz w:val="24"/>
          <w:szCs w:val="24"/>
          <w:lang w:val="hr-HR"/>
        </w:rPr>
        <w:t xml:space="preserve"> su u  </w:t>
      </w:r>
      <w:r w:rsidR="005007F2">
        <w:rPr>
          <w:rFonts w:hAnsi="Times New Roman" w:ascii="Times New Roman"/>
          <w:color w:themeColor="text1" w:val="000000"/>
          <w:sz w:val="24"/>
          <w:szCs w:val="24"/>
          <w:lang w:val="hr-HR"/>
        </w:rPr>
        <w:t>jednu grupu vjerovnika</w:t>
      </w:r>
      <w:r w:rsidR="00F2307D">
        <w:rPr>
          <w:rFonts w:hAnsi="Times New Roman" w:ascii="Times New Roman"/>
          <w:color w:themeColor="text1" w:val="000000"/>
          <w:sz w:val="24"/>
          <w:szCs w:val="24"/>
          <w:lang w:val="hr-HR"/>
        </w:rPr>
        <w:t>, a koji čine ukupne obveze društva</w:t>
      </w:r>
      <w:r w:rsidR="005007F2">
        <w:rPr>
          <w:rFonts w:hAnsi="Times New Roman" w:ascii="Times New Roman"/>
          <w:color w:themeColor="text1" w:val="000000"/>
          <w:sz w:val="24"/>
          <w:szCs w:val="24"/>
          <w:lang w:val="hr-HR"/>
        </w:rPr>
        <w:t xml:space="preserve"> – </w:t>
      </w:r>
      <w:r w:rsidR="005007F2" w:rsidRPr="005007F2">
        <w:rPr>
          <w:rFonts w:hAnsi="Times New Roman" w:ascii="Times New Roman"/>
          <w:b/>
          <w:color w:themeColor="text1" w:val="000000"/>
          <w:sz w:val="24"/>
          <w:szCs w:val="24"/>
          <w:lang w:val="hr-HR"/>
        </w:rPr>
        <w:t>bilančne te vanbilančne obveze</w:t>
      </w:r>
      <w:r w:rsidR="00EA4C87">
        <w:rPr>
          <w:rFonts w:hAnsi="Times New Roman" w:ascii="Times New Roman"/>
          <w:color w:themeColor="text1" w:val="000000"/>
          <w:sz w:val="24"/>
          <w:szCs w:val="24"/>
          <w:lang w:val="hr-HR"/>
        </w:rPr>
        <w:t>.</w:t>
      </w:r>
    </w:p>
    <w:p w14:textId="51A22BD5" w14:paraId="0AAE4495" w:rsidRDefault="00B45DB1" w:rsidP="00CE1AA1" w:rsidR="00B45DB1" w:rsidRPr="00B45DB1">
      <w:pPr>
        <w:pStyle w:val="Tijeloteksta"/>
        <w:spacing w:lineRule="auto" w:line="360"/>
        <w:jc w:val="center"/>
        <w:rPr>
          <w:rFonts w:hAnsi="Times New Roman" w:ascii="Times New Roman"/>
          <w:i/>
          <w:color w:val="FF6600"/>
          <w:sz w:val="24"/>
          <w:szCs w:val="24"/>
          <w:lang w:val="hr-HR"/>
        </w:rPr>
      </w:pPr>
    </w:p>
    <w:p w14:textId="77777777" w14:paraId="34BE603E" w:rsidRDefault="007A0CF9" w:rsidP="00D117D9" w:rsidR="007A0CF9" w:rsidRPr="00B24F36">
      <w:pPr>
        <w:pStyle w:val="Tijeloteksta"/>
        <w:spacing w:lineRule="auto" w:line="360"/>
        <w:jc w:val="center"/>
        <w:rPr>
          <w:rFonts w:hAnsi="Times New Roman" w:ascii="Times New Roman"/>
          <w:i/>
          <w:sz w:val="24"/>
          <w:szCs w:val="24"/>
          <w:lang w:val="hr-HR"/>
        </w:rPr>
      </w:pPr>
      <w:r w:rsidRPr="00B24F36">
        <w:rPr>
          <w:rFonts w:hAnsi="Times New Roman" w:ascii="Times New Roman"/>
          <w:i/>
          <w:sz w:val="24"/>
          <w:szCs w:val="24"/>
          <w:lang w:val="hr-HR"/>
        </w:rPr>
        <w:t>Tablica 1: Financijsko restrukturiranje</w:t>
      </w:r>
    </w:p>
    <w:tbl>
      <w:tblPr>
        <w:tblW w:type="dxa" w:w="9055"/>
        <w:jc w:val="center"/>
        <w:tblLook w:val="04A0" w:noVBand="1" w:noHBand="0" w:lastColumn="0" w:firstColumn="1" w:lastRow="0" w:firstRow="1"/>
      </w:tblPr>
      <w:tblGrid>
        <w:gridCol w:w="4389"/>
        <w:gridCol w:w="1596"/>
        <w:gridCol w:w="1960"/>
        <w:gridCol w:w="1110"/>
      </w:tblGrid>
      <w:tr w14:textId="77777777" w14:paraId="3F3A2B85" w:rsidTr="005019BF" w:rsidR="005019BF" w:rsidRPr="005019BF">
        <w:trPr>
          <w:trHeight w:val="324"/>
          <w:jc w:val="center"/>
        </w:trPr>
        <w:tc>
          <w:tcPr>
            <w:tcW w:type="dxa" w:w="4389"/>
            <w:vMerge w:val="restart"/>
            <w:tcBorders>
              <w:top w:space="0" w:sz="8" w:color="auto" w:val="single"/>
              <w:left w:space="0" w:sz="8" w:color="auto" w:val="single"/>
              <w:bottom w:space="0" w:sz="8" w:color="000000" w:val="single"/>
              <w:right w:space="0" w:sz="8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08FBB93A" w:rsidRDefault="005019BF" w:rsidP="005019BF" w:rsidR="005019BF" w:rsidRPr="005019BF">
            <w:pPr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Vjerovnik</w:t>
            </w:r>
          </w:p>
        </w:tc>
        <w:tc>
          <w:tcPr>
            <w:tcW w:type="dxa" w:w="1596"/>
            <w:vMerge w:val="restart"/>
            <w:tcBorders>
              <w:top w:space="0" w:sz="8" w:color="auto" w:val="single"/>
              <w:left w:space="0" w:sz="8" w:color="auto" w:val="single"/>
              <w:bottom w:space="0" w:sz="8" w:color="000000" w:val="single"/>
              <w:right w:space="0" w:sz="8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3BFD93B4" w:rsidRDefault="005019BF" w:rsidP="005019BF" w:rsidR="005019BF" w:rsidRPr="005019BF">
            <w:pPr>
              <w:jc w:val="center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Visina tražbine</w:t>
            </w:r>
          </w:p>
        </w:tc>
        <w:tc>
          <w:tcPr>
            <w:tcW w:type="dxa" w:w="1960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0A182B9F" w:rsidRDefault="005019BF" w:rsidP="005019BF" w:rsidR="005019BF" w:rsidRPr="005019BF">
            <w:pPr>
              <w:jc w:val="center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Prijedlog izmirenja</w:t>
            </w:r>
          </w:p>
        </w:tc>
        <w:tc>
          <w:tcPr>
            <w:tcW w:type="dxa" w:w="1110"/>
            <w:vMerge w:val="restart"/>
            <w:tcBorders>
              <w:top w:space="0" w:sz="8" w:color="auto" w:val="single"/>
              <w:left w:space="0" w:sz="8" w:color="auto" w:val="single"/>
              <w:bottom w:space="0" w:sz="8" w:color="000000" w:val="single"/>
              <w:right w:space="0" w:sz="8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5C4E3453" w:rsidRDefault="005019BF" w:rsidP="005019BF" w:rsidR="005019BF" w:rsidRPr="005019BF">
            <w:pPr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Struktura</w:t>
            </w:r>
          </w:p>
        </w:tc>
      </w:tr>
      <w:tr w14:textId="77777777" w14:paraId="0B77511D" w:rsidTr="005019BF" w:rsidR="005019BF" w:rsidRPr="005019BF">
        <w:trPr>
          <w:trHeight w:val="324"/>
          <w:jc w:val="center"/>
        </w:trPr>
        <w:tc>
          <w:tcPr>
            <w:tcW w:type="dxa" w:w="4389"/>
            <w:vMerge/>
            <w:tcBorders>
              <w:top w:space="0" w:sz="8" w:color="auto" w:val="single"/>
              <w:left w:space="0" w:sz="8" w:color="auto" w:val="single"/>
              <w:bottom w:space="0" w:sz="8" w:color="000000" w:val="single"/>
              <w:right w:space="0" w:sz="8" w:color="auto" w:val="single"/>
            </w:tcBorders>
            <w:vAlign w:val="center"/>
            <w:hideMark/>
          </w:tcPr>
          <w:p w14:textId="77777777" w14:paraId="35A45F37" w:rsidRDefault="005019BF" w:rsidP="005019BF" w:rsidR="005019BF" w:rsidRPr="005019BF">
            <w:pPr>
              <w:rPr>
                <w:rFonts w:eastAsia="Times New Roman"/>
                <w:color w:val="000000"/>
                <w:lang w:eastAsia="hr-HR" w:val="hr-HR"/>
              </w:rPr>
            </w:pPr>
          </w:p>
        </w:tc>
        <w:tc>
          <w:tcPr>
            <w:tcW w:type="dxa" w:w="1596"/>
            <w:vMerge/>
            <w:tcBorders>
              <w:top w:space="0" w:sz="8" w:color="auto" w:val="single"/>
              <w:left w:space="0" w:sz="8" w:color="auto" w:val="single"/>
              <w:bottom w:space="0" w:sz="8" w:color="000000" w:val="single"/>
              <w:right w:space="0" w:sz="8" w:color="auto" w:val="single"/>
            </w:tcBorders>
            <w:vAlign w:val="center"/>
            <w:hideMark/>
          </w:tcPr>
          <w:p w14:textId="77777777" w14:paraId="7DE588E8" w:rsidRDefault="005019BF" w:rsidP="005019BF" w:rsidR="005019BF" w:rsidRPr="005019BF">
            <w:pPr>
              <w:rPr>
                <w:rFonts w:eastAsia="Times New Roman"/>
                <w:color w:val="000000"/>
                <w:lang w:eastAsia="hr-HR" w:val="hr-HR"/>
              </w:rPr>
            </w:pPr>
          </w:p>
        </w:tc>
        <w:tc>
          <w:tcPr>
            <w:tcW w:type="dxa" w:w="1960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C5D9F1" w:color="000000" w:val="clear"/>
            <w:vAlign w:val="center"/>
            <w:hideMark/>
          </w:tcPr>
          <w:p w14:textId="77777777" w14:paraId="69C23ADE" w:rsidRDefault="005019BF" w:rsidP="005019BF" w:rsidR="005019BF" w:rsidRPr="005019BF">
            <w:pPr>
              <w:jc w:val="center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Rok</w:t>
            </w:r>
          </w:p>
        </w:tc>
        <w:tc>
          <w:tcPr>
            <w:tcW w:type="dxa" w:w="1110"/>
            <w:vMerge/>
            <w:tcBorders>
              <w:top w:space="0" w:sz="8" w:color="auto" w:val="single"/>
              <w:left w:space="0" w:sz="8" w:color="auto" w:val="single"/>
              <w:bottom w:space="0" w:sz="8" w:color="000000" w:val="single"/>
              <w:right w:space="0" w:sz="8" w:color="auto" w:val="single"/>
            </w:tcBorders>
            <w:vAlign w:val="center"/>
            <w:hideMark/>
          </w:tcPr>
          <w:p w14:textId="77777777" w14:paraId="5B5949F6" w:rsidRDefault="005019BF" w:rsidP="005019BF" w:rsidR="005019BF" w:rsidRPr="005019BF">
            <w:pPr>
              <w:rPr>
                <w:rFonts w:eastAsia="Times New Roman"/>
                <w:color w:val="000000"/>
                <w:lang w:eastAsia="hr-HR" w:val="hr-HR"/>
              </w:rPr>
            </w:pPr>
          </w:p>
        </w:tc>
      </w:tr>
      <w:tr w14:textId="77777777" w14:paraId="536E946E" w:rsidTr="005019BF" w:rsidR="005019BF" w:rsidRPr="005019BF">
        <w:trPr>
          <w:trHeight w:val="324"/>
          <w:jc w:val="center"/>
        </w:trPr>
        <w:tc>
          <w:tcPr>
            <w:tcW w:type="dxa" w:w="4389"/>
            <w:tcBorders>
              <w:top w:val="nil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B6F8AD7" w:rsidRDefault="005019BF" w:rsidP="005019BF" w:rsidR="005019BF" w:rsidRPr="005019BF">
            <w:pPr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VJEROVNICI</w:t>
            </w:r>
          </w:p>
        </w:tc>
        <w:tc>
          <w:tcPr>
            <w:tcW w:type="dxa" w:w="1596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12E5AFC" w:rsidRDefault="005019BF" w:rsidP="005019BF" w:rsidR="005019BF" w:rsidRPr="005019BF">
            <w:pPr>
              <w:jc w:val="right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4.592.169,73</w:t>
            </w:r>
          </w:p>
        </w:tc>
        <w:tc>
          <w:tcPr>
            <w:tcW w:type="dxa" w:w="1960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A653934" w:rsidRDefault="005019BF" w:rsidP="005019BF" w:rsidR="005019BF" w:rsidRPr="005019BF">
            <w:pPr>
              <w:jc w:val="center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1+3</w:t>
            </w:r>
          </w:p>
        </w:tc>
        <w:tc>
          <w:tcPr>
            <w:tcW w:type="dxa" w:w="1110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85080EB" w:rsidRDefault="005019BF" w:rsidP="005019BF" w:rsidR="005019BF" w:rsidRPr="005019BF">
            <w:pPr>
              <w:jc w:val="right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100,00%</w:t>
            </w:r>
          </w:p>
        </w:tc>
      </w:tr>
      <w:tr w14:textId="77777777" w14:paraId="5F3D48F9" w:rsidTr="005019BF" w:rsidR="005019BF" w:rsidRPr="005019BF">
        <w:trPr>
          <w:trHeight w:val="324"/>
          <w:jc w:val="center"/>
        </w:trPr>
        <w:tc>
          <w:tcPr>
            <w:tcW w:type="dxa" w:w="4389"/>
            <w:tcBorders>
              <w:top w:val="nil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44130BA" w:rsidRDefault="005019BF" w:rsidP="005019BF" w:rsidR="005019BF" w:rsidRPr="005019BF">
            <w:pPr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OSPORENE TRAŽBINE</w:t>
            </w:r>
          </w:p>
        </w:tc>
        <w:tc>
          <w:tcPr>
            <w:tcW w:type="dxa" w:w="1596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3F73792" w:rsidRDefault="005019BF" w:rsidP="005019BF" w:rsidR="005019BF" w:rsidRPr="005019BF">
            <w:pPr>
              <w:jc w:val="right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24.670.573,08</w:t>
            </w:r>
          </w:p>
        </w:tc>
        <w:tc>
          <w:tcPr>
            <w:tcW w:type="dxa" w:w="1960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E1BBA60" w:rsidRDefault="005019BF" w:rsidP="005019BF" w:rsidR="005019BF" w:rsidRPr="005019BF">
            <w:pPr>
              <w:jc w:val="center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1+3</w:t>
            </w:r>
          </w:p>
        </w:tc>
        <w:tc>
          <w:tcPr>
            <w:tcW w:type="dxa" w:w="1110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8C9C2A7" w:rsidRDefault="005019BF" w:rsidP="005019BF" w:rsidR="005019BF" w:rsidRPr="005019BF">
            <w:pPr>
              <w:jc w:val="right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 </w:t>
            </w:r>
          </w:p>
        </w:tc>
      </w:tr>
      <w:tr w14:textId="77777777" w14:paraId="70830F3F" w:rsidTr="005019BF" w:rsidR="005019BF" w:rsidRPr="005019BF">
        <w:trPr>
          <w:trHeight w:val="324"/>
          <w:jc w:val="center"/>
        </w:trPr>
        <w:tc>
          <w:tcPr>
            <w:tcW w:type="dxa" w:w="4389"/>
            <w:tcBorders>
              <w:top w:val="nil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4D255D29" w:rsidRDefault="005019BF" w:rsidP="005019BF" w:rsidR="005019BF" w:rsidRPr="005019BF">
            <w:pPr>
              <w:jc w:val="center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UKUPNO BEZUVJETNE OBVEZE:</w:t>
            </w:r>
          </w:p>
        </w:tc>
        <w:tc>
          <w:tcPr>
            <w:tcW w:type="dxa" w:w="1596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2D73CC88" w:rsidRDefault="005019BF" w:rsidP="005019BF" w:rsidR="005019BF" w:rsidRPr="005019BF">
            <w:pPr>
              <w:jc w:val="right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29.262.742,81</w:t>
            </w:r>
          </w:p>
        </w:tc>
        <w:tc>
          <w:tcPr>
            <w:tcW w:type="dxa" w:w="1960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4E7A40B1" w:rsidRDefault="005019BF" w:rsidP="005019BF" w:rsidR="005019BF" w:rsidRPr="005019BF">
            <w:pPr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 </w:t>
            </w:r>
          </w:p>
        </w:tc>
        <w:tc>
          <w:tcPr>
            <w:tcW w:type="dxa" w:w="1110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4310A47C" w:rsidRDefault="005019BF" w:rsidP="005019BF" w:rsidR="005019BF" w:rsidRPr="005019BF">
            <w:pPr>
              <w:jc w:val="right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100,00%</w:t>
            </w:r>
          </w:p>
        </w:tc>
      </w:tr>
      <w:tr w14:textId="77777777" w14:paraId="718A2ECF" w:rsidTr="005019BF" w:rsidR="005019BF" w:rsidRPr="005019BF">
        <w:trPr>
          <w:trHeight w:val="324"/>
          <w:jc w:val="center"/>
        </w:trPr>
        <w:tc>
          <w:tcPr>
            <w:tcW w:type="dxa" w:w="4389"/>
            <w:tcBorders>
              <w:top w:val="nil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EECDACC" w:rsidRDefault="005019BF" w:rsidP="005019BF" w:rsidR="005019BF" w:rsidRPr="005019BF">
            <w:pPr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 xml:space="preserve">Razlučni vjerovnici </w:t>
            </w:r>
          </w:p>
        </w:tc>
        <w:tc>
          <w:tcPr>
            <w:tcW w:type="dxa" w:w="1596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F92A824" w:rsidRDefault="005019BF" w:rsidP="005019BF" w:rsidR="005019BF" w:rsidRPr="005019BF">
            <w:pPr>
              <w:jc w:val="right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27.588.139,41</w:t>
            </w:r>
          </w:p>
        </w:tc>
        <w:tc>
          <w:tcPr>
            <w:tcW w:type="dxa" w:w="1960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8493371" w:rsidRDefault="005019BF" w:rsidP="005019BF" w:rsidR="005019BF" w:rsidRPr="005019BF">
            <w:pPr>
              <w:jc w:val="center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-</w:t>
            </w:r>
          </w:p>
        </w:tc>
        <w:tc>
          <w:tcPr>
            <w:tcW w:type="dxa" w:w="1110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B4718AA" w:rsidRDefault="005019BF" w:rsidP="005019BF" w:rsidR="005019BF" w:rsidRPr="005019BF">
            <w:pPr>
              <w:jc w:val="center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-</w:t>
            </w:r>
          </w:p>
        </w:tc>
      </w:tr>
      <w:tr w14:textId="77777777" w14:paraId="0B570B40" w:rsidTr="005019BF" w:rsidR="005019BF" w:rsidRPr="005019BF">
        <w:trPr>
          <w:trHeight w:val="324"/>
          <w:jc w:val="center"/>
        </w:trPr>
        <w:tc>
          <w:tcPr>
            <w:tcW w:type="dxa" w:w="4389"/>
            <w:tcBorders>
              <w:top w:val="nil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D32C18B" w:rsidRDefault="005019BF" w:rsidP="005019BF" w:rsidR="005019BF" w:rsidRPr="005019BF">
            <w:pPr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 xml:space="preserve">Izlučni vjerovnici </w:t>
            </w:r>
          </w:p>
        </w:tc>
        <w:tc>
          <w:tcPr>
            <w:tcW w:type="dxa" w:w="1596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F37E58E" w:rsidRDefault="005019BF" w:rsidP="005019BF" w:rsidR="005019BF" w:rsidRPr="005019BF">
            <w:pPr>
              <w:jc w:val="right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0</w:t>
            </w:r>
          </w:p>
        </w:tc>
        <w:tc>
          <w:tcPr>
            <w:tcW w:type="dxa" w:w="1960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E6E86A7" w:rsidRDefault="005019BF" w:rsidP="005019BF" w:rsidR="005019BF" w:rsidRPr="005019BF">
            <w:pPr>
              <w:jc w:val="center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-</w:t>
            </w:r>
          </w:p>
        </w:tc>
        <w:tc>
          <w:tcPr>
            <w:tcW w:type="dxa" w:w="1110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1307722" w:rsidRDefault="005019BF" w:rsidP="005019BF" w:rsidR="005019BF" w:rsidRPr="005019BF">
            <w:pPr>
              <w:jc w:val="center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-</w:t>
            </w:r>
          </w:p>
        </w:tc>
      </w:tr>
      <w:tr w14:textId="77777777" w14:paraId="6D9A62BF" w:rsidTr="005019BF" w:rsidR="005019BF" w:rsidRPr="005019BF">
        <w:trPr>
          <w:trHeight w:val="324"/>
          <w:jc w:val="center"/>
        </w:trPr>
        <w:tc>
          <w:tcPr>
            <w:tcW w:type="dxa" w:w="4389"/>
            <w:tcBorders>
              <w:top w:val="nil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5575D0F" w:rsidRDefault="005019BF" w:rsidP="005019BF" w:rsidR="005019BF" w:rsidRPr="005019BF">
            <w:pPr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Prioritetne tražbine</w:t>
            </w:r>
          </w:p>
        </w:tc>
        <w:tc>
          <w:tcPr>
            <w:tcW w:type="dxa" w:w="1596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399D4E1" w:rsidRDefault="005019BF" w:rsidP="005019BF" w:rsidR="005019BF" w:rsidRPr="005019BF">
            <w:pPr>
              <w:jc w:val="right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423.915,51</w:t>
            </w:r>
          </w:p>
        </w:tc>
        <w:tc>
          <w:tcPr>
            <w:tcW w:type="dxa" w:w="1960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F8879B4" w:rsidRDefault="005019BF" w:rsidP="005019BF" w:rsidR="005019BF" w:rsidRPr="005019BF">
            <w:pPr>
              <w:jc w:val="center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PRIORITETNO</w:t>
            </w:r>
          </w:p>
        </w:tc>
        <w:tc>
          <w:tcPr>
            <w:tcW w:type="dxa" w:w="1110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1B1D08D" w:rsidRDefault="005019BF" w:rsidP="005019BF" w:rsidR="005019BF" w:rsidRPr="005019BF">
            <w:pPr>
              <w:jc w:val="center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-</w:t>
            </w:r>
          </w:p>
        </w:tc>
      </w:tr>
      <w:tr w14:textId="77777777" w14:paraId="4185D727" w:rsidTr="005019BF" w:rsidR="005019BF" w:rsidRPr="005019BF">
        <w:trPr>
          <w:trHeight w:val="324"/>
          <w:jc w:val="center"/>
        </w:trPr>
        <w:tc>
          <w:tcPr>
            <w:tcW w:type="dxa" w:w="4389"/>
            <w:tcBorders>
              <w:top w:val="nil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56CB3C10" w:rsidRDefault="005019BF" w:rsidP="005019BF" w:rsidR="005019BF" w:rsidRPr="005019BF">
            <w:pPr>
              <w:jc w:val="center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UKUPNO:</w:t>
            </w:r>
          </w:p>
        </w:tc>
        <w:tc>
          <w:tcPr>
            <w:tcW w:type="dxa" w:w="1596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4DCC0342" w:rsidRDefault="005019BF" w:rsidP="005019BF" w:rsidR="005019BF" w:rsidRPr="005019BF">
            <w:pPr>
              <w:jc w:val="right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28.012.054,92</w:t>
            </w:r>
          </w:p>
        </w:tc>
        <w:tc>
          <w:tcPr>
            <w:tcW w:type="dxa" w:w="1960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26A5E5D4" w:rsidRDefault="005019BF" w:rsidP="005019BF" w:rsidR="005019BF" w:rsidRPr="005019BF">
            <w:pPr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 </w:t>
            </w:r>
          </w:p>
        </w:tc>
        <w:tc>
          <w:tcPr>
            <w:tcW w:type="dxa" w:w="1110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456EAA3E" w:rsidRDefault="005019BF" w:rsidP="005019BF" w:rsidR="005019BF" w:rsidRPr="005019BF">
            <w:pPr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 </w:t>
            </w:r>
          </w:p>
        </w:tc>
      </w:tr>
      <w:tr w14:textId="77777777" w14:paraId="229D7719" w:rsidTr="005019BF" w:rsidR="005019BF" w:rsidRPr="005019BF">
        <w:trPr>
          <w:trHeight w:val="324"/>
          <w:jc w:val="center"/>
        </w:trPr>
        <w:tc>
          <w:tcPr>
            <w:tcW w:type="dxa" w:w="4389"/>
            <w:tcBorders>
              <w:top w:val="nil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469BC9B6" w:rsidRDefault="005019BF" w:rsidP="005019BF" w:rsidR="005019BF" w:rsidRPr="005019BF">
            <w:pPr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SVEUKUPNO:</w:t>
            </w:r>
          </w:p>
        </w:tc>
        <w:tc>
          <w:tcPr>
            <w:tcW w:type="dxa" w:w="1596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61961D16" w:rsidRDefault="005019BF" w:rsidP="005019BF" w:rsidR="005019BF" w:rsidRPr="005019BF">
            <w:pPr>
              <w:jc w:val="right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57.274.797,73</w:t>
            </w:r>
          </w:p>
        </w:tc>
        <w:tc>
          <w:tcPr>
            <w:tcW w:type="dxa" w:w="1960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56E6CA41" w:rsidRDefault="005019BF" w:rsidP="005019BF" w:rsidR="005019BF" w:rsidRPr="005019BF">
            <w:pPr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 </w:t>
            </w:r>
          </w:p>
        </w:tc>
        <w:tc>
          <w:tcPr>
            <w:tcW w:type="dxa" w:w="1110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6EEA03B7" w:rsidRDefault="005019BF" w:rsidP="005019BF" w:rsidR="005019BF" w:rsidRPr="005019BF">
            <w:pPr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 </w:t>
            </w:r>
          </w:p>
        </w:tc>
      </w:tr>
    </w:tbl>
    <w:p w14:textId="77777777" w14:paraId="1BB46A92" w:rsidRDefault="00C6737C" w:rsidP="00C6737C" w:rsidR="00C6737C" w:rsidRPr="0046366C">
      <w:pPr>
        <w:pStyle w:val="Tijeloteksta"/>
        <w:spacing w:lineRule="auto" w:line="360"/>
        <w:rPr>
          <w:rFonts w:hAnsi="Times New Roman" w:ascii="Times New Roman"/>
          <w:snapToGrid/>
          <w:sz w:val="24"/>
          <w:szCs w:val="24"/>
          <w:lang w:eastAsia="hr-HR" w:val="hr-HR"/>
        </w:rPr>
      </w:pPr>
    </w:p>
    <w:p w14:textId="77777777" w14:paraId="2FA17DBF" w:rsidRDefault="00607D4D" w:rsidP="00486805" w:rsidR="00607D4D" w:rsidRPr="0046366C">
      <w:pPr>
        <w:pStyle w:val="MediumGrid21"/>
        <w:spacing w:lineRule="auto" w:line="360"/>
      </w:pPr>
    </w:p>
    <w:p w14:textId="08D81763" w14:paraId="0D9E5D11" w:rsidRDefault="00C6737C" w:rsidP="0046366C" w:rsidR="00486805" w:rsidRPr="0046366C">
      <w:pPr>
        <w:pStyle w:val="Tijeloteksta"/>
        <w:spacing w:lineRule="auto" w:line="360"/>
        <w:rPr>
          <w:rFonts w:hAnsi="Times New Roman" w:ascii="Times New Roman"/>
          <w:snapToGrid/>
          <w:sz w:val="24"/>
          <w:szCs w:val="24"/>
          <w:lang w:eastAsia="hr-HR" w:val="hr-HR"/>
        </w:rPr>
      </w:pPr>
      <w:r w:rsidRPr="0046366C">
        <w:rPr>
          <w:rFonts w:hAnsi="Times New Roman" w:ascii="Times New Roman"/>
          <w:snapToGrid/>
          <w:sz w:val="24"/>
          <w:szCs w:val="24"/>
          <w:lang w:eastAsia="hr-HR" w:val="hr-HR"/>
        </w:rPr>
        <w:t xml:space="preserve">U svrhu financijskog restrukturiranja društva potrebno je poduzeti </w:t>
      </w:r>
      <w:r w:rsidR="00486805" w:rsidRPr="0046366C">
        <w:rPr>
          <w:rFonts w:hAnsi="Times New Roman" w:ascii="Times New Roman"/>
          <w:snapToGrid/>
          <w:sz w:val="24"/>
          <w:szCs w:val="24"/>
          <w:lang w:eastAsia="hr-HR" w:val="hr-HR"/>
        </w:rPr>
        <w:t xml:space="preserve">određene mjere financijskog restrukturiranja, </w:t>
      </w:r>
      <w:r w:rsidR="00317460" w:rsidRPr="0046366C">
        <w:rPr>
          <w:rFonts w:hAnsi="Times New Roman" w:ascii="Times New Roman"/>
          <w:snapToGrid/>
          <w:sz w:val="24"/>
          <w:szCs w:val="24"/>
          <w:lang w:eastAsia="hr-HR" w:val="hr-HR"/>
        </w:rPr>
        <w:t xml:space="preserve">sukladno prijedlogu </w:t>
      </w:r>
      <w:r w:rsidR="00DD3B54" w:rsidRPr="00DD3B54">
        <w:rPr>
          <w:rFonts w:hAnsi="Times New Roman" w:ascii="Times New Roman"/>
          <w:snapToGrid/>
          <w:color w:themeColor="text1" w:val="000000"/>
          <w:sz w:val="24"/>
          <w:szCs w:val="24"/>
          <w:lang w:eastAsia="hr-HR" w:val="hr-HR"/>
        </w:rPr>
        <w:t>predstečajnog postupka</w:t>
      </w:r>
      <w:r w:rsidR="00317460" w:rsidRPr="00DD3B54">
        <w:rPr>
          <w:rFonts w:hAnsi="Times New Roman" w:ascii="Times New Roman"/>
          <w:snapToGrid/>
          <w:color w:themeColor="text1" w:val="000000"/>
          <w:sz w:val="24"/>
          <w:szCs w:val="24"/>
          <w:lang w:eastAsia="hr-HR" w:val="hr-HR"/>
        </w:rPr>
        <w:t>.</w:t>
      </w:r>
      <w:r w:rsidR="00317460" w:rsidRPr="0046366C">
        <w:rPr>
          <w:rFonts w:hAnsi="Times New Roman" w:ascii="Times New Roman"/>
          <w:snapToGrid/>
          <w:sz w:val="24"/>
          <w:szCs w:val="24"/>
          <w:lang w:eastAsia="hr-HR" w:val="hr-HR"/>
        </w:rPr>
        <w:t xml:space="preserve"> Na taj način tvrtka će stabilizirati poslovanje, te će joj se omogućiti provedba mjera operativn</w:t>
      </w:r>
      <w:r w:rsidR="00D117D9">
        <w:rPr>
          <w:rFonts w:hAnsi="Times New Roman" w:ascii="Times New Roman"/>
          <w:snapToGrid/>
          <w:sz w:val="24"/>
          <w:szCs w:val="24"/>
          <w:lang w:eastAsia="hr-HR" w:val="hr-HR"/>
        </w:rPr>
        <w:t>o</w:t>
      </w:r>
      <w:r w:rsidR="00317460" w:rsidRPr="0046366C">
        <w:rPr>
          <w:rFonts w:hAnsi="Times New Roman" w:ascii="Times New Roman"/>
          <w:snapToGrid/>
          <w:sz w:val="24"/>
          <w:szCs w:val="24"/>
          <w:lang w:eastAsia="hr-HR" w:val="hr-HR"/>
        </w:rPr>
        <w:t xml:space="preserve">g restrukturiranja s ciljem uspostave održivog modela poslovanja. </w:t>
      </w:r>
      <w:r w:rsidR="00486805" w:rsidRPr="0046366C">
        <w:rPr>
          <w:rFonts w:hAnsi="Times New Roman" w:ascii="Times New Roman"/>
          <w:snapToGrid/>
          <w:sz w:val="24"/>
          <w:szCs w:val="24"/>
          <w:lang w:eastAsia="hr-HR" w:val="hr-HR"/>
        </w:rPr>
        <w:t xml:space="preserve">Mjere financijskog restrukturiranja odnose se na otpis dijela obaveza i reprogram ostatka duga. </w:t>
      </w:r>
    </w:p>
    <w:p w14:textId="77777777" w14:paraId="46DECB96" w:rsidRDefault="008E45A2" w:rsidP="00486805" w:rsidR="008E45A2" w:rsidRPr="00486805">
      <w:pPr>
        <w:pStyle w:val="Tijeloteksta"/>
        <w:spacing w:lineRule="auto" w:line="360"/>
        <w:rPr>
          <w:rStyle w:val="Naslov1Char"/>
          <w:b w:val="false"/>
        </w:rPr>
      </w:pPr>
    </w:p>
    <w:p w14:textId="6B6BDBEE" w14:paraId="55786857" w:rsidRDefault="00486805" w:rsidP="00C6737C" w:rsidR="004515CB" w:rsidRPr="00486805">
      <w:pPr>
        <w:pStyle w:val="Tijeloteksta"/>
        <w:spacing w:lineRule="auto" w:line="360"/>
        <w:rPr>
          <w:rFonts w:hAnsi="Times New Roman" w:ascii="Times New Roman"/>
          <w:b/>
          <w:sz w:val="24"/>
          <w:szCs w:val="24"/>
          <w:u w:val="single"/>
          <w:lang w:val="hr-HR"/>
        </w:rPr>
      </w:pPr>
      <w:r w:rsidRPr="00DD3B54">
        <w:rPr>
          <w:rFonts w:hAnsi="Times New Roman" w:ascii="Times New Roman"/>
          <w:b/>
          <w:color w:themeColor="text1" w:val="000000"/>
          <w:sz w:val="24"/>
          <w:szCs w:val="24"/>
          <w:u w:val="single"/>
          <w:lang w:val="hr-HR"/>
        </w:rPr>
        <w:t xml:space="preserve">Prijedlog </w:t>
      </w:r>
      <w:r w:rsidR="00DD3B54" w:rsidRPr="00DD3B54">
        <w:rPr>
          <w:rFonts w:hAnsi="Times New Roman" w:ascii="Times New Roman"/>
          <w:b/>
          <w:color w:themeColor="text1" w:val="000000"/>
          <w:sz w:val="24"/>
          <w:szCs w:val="24"/>
          <w:u w:val="single"/>
          <w:lang w:val="hr-HR"/>
        </w:rPr>
        <w:t>predstečajnog postupka</w:t>
      </w:r>
      <w:r w:rsidRPr="00DD3B54">
        <w:rPr>
          <w:rFonts w:hAnsi="Times New Roman" w:ascii="Times New Roman"/>
          <w:b/>
          <w:color w:themeColor="text1" w:val="000000"/>
          <w:sz w:val="24"/>
          <w:szCs w:val="24"/>
          <w:u w:val="single"/>
          <w:lang w:val="hr-HR"/>
        </w:rPr>
        <w:t xml:space="preserve"> po</w:t>
      </w:r>
      <w:r>
        <w:rPr>
          <w:rFonts w:hAnsi="Times New Roman" w:ascii="Times New Roman"/>
          <w:b/>
          <w:sz w:val="24"/>
          <w:szCs w:val="24"/>
          <w:u w:val="single"/>
          <w:lang w:val="hr-HR"/>
        </w:rPr>
        <w:t xml:space="preserve"> grupama vjerovnika: </w:t>
      </w:r>
    </w:p>
    <w:p w14:textId="77777777" w14:paraId="0747A2E8" w:rsidRDefault="004515CB" w:rsidP="00C6737C" w:rsidR="004515CB">
      <w:pPr>
        <w:pStyle w:val="Tijeloteksta"/>
        <w:spacing w:lineRule="auto" w:line="360"/>
        <w:rPr>
          <w:rFonts w:hAnsi="Times New Roman" w:ascii="Times New Roman"/>
          <w:sz w:val="24"/>
          <w:szCs w:val="24"/>
          <w:lang w:val="hr-HR"/>
        </w:rPr>
      </w:pPr>
    </w:p>
    <w:p w14:textId="26487851" w14:paraId="48D3BAAA" w:rsidRDefault="0040580A" w:rsidP="004725CB" w:rsidR="0040580A" w:rsidRPr="00D117D9">
      <w:pPr>
        <w:pStyle w:val="Odlomakpopisa"/>
        <w:numPr>
          <w:ilvl w:val="0"/>
          <w:numId w:val="50"/>
        </w:numPr>
        <w:spacing w:lineRule="auto" w:line="360"/>
        <w:jc w:val="both"/>
        <w:rPr>
          <w:b/>
          <w:bCs/>
          <w:sz w:val="20"/>
          <w:szCs w:val="20"/>
        </w:rPr>
      </w:pPr>
      <w:r w:rsidRPr="00BA6323">
        <w:t>Dug prema</w:t>
      </w:r>
      <w:r>
        <w:t xml:space="preserve"> grupi</w:t>
      </w:r>
      <w:r w:rsidRPr="00BA6323">
        <w:t xml:space="preserve"> </w:t>
      </w:r>
      <w:r w:rsidRPr="004725CB">
        <w:rPr>
          <w:b/>
        </w:rPr>
        <w:t>VJEROVNICI</w:t>
      </w:r>
      <w:r w:rsidR="00256334" w:rsidRPr="004725CB">
        <w:rPr>
          <w:b/>
        </w:rPr>
        <w:t xml:space="preserve"> </w:t>
      </w:r>
      <w:r w:rsidRPr="00BA6323">
        <w:t xml:space="preserve">na dan </w:t>
      </w:r>
      <w:r w:rsidR="002C34B1">
        <w:t>31.01.2017</w:t>
      </w:r>
      <w:r>
        <w:t xml:space="preserve">. </w:t>
      </w:r>
      <w:r w:rsidRPr="006C1275">
        <w:t>g</w:t>
      </w:r>
      <w:r>
        <w:t xml:space="preserve">odine </w:t>
      </w:r>
      <w:r w:rsidRPr="005609BA">
        <w:t xml:space="preserve">iznosi </w:t>
      </w:r>
      <w:r w:rsidR="00F66E51">
        <w:rPr>
          <w:color w:val="000000"/>
        </w:rPr>
        <w:t xml:space="preserve">29.262.742,81 </w:t>
      </w:r>
      <w:r>
        <w:t>kn. P</w:t>
      </w:r>
      <w:r w:rsidRPr="00BA6323">
        <w:t xml:space="preserve">redlaže </w:t>
      </w:r>
      <w:r>
        <w:t>se otpis</w:t>
      </w:r>
      <w:r w:rsidRPr="00BA6323">
        <w:t xml:space="preserve"> </w:t>
      </w:r>
      <w:r>
        <w:t>tražbina za</w:t>
      </w:r>
      <w:r w:rsidRPr="00BA6323">
        <w:t xml:space="preserve"> </w:t>
      </w:r>
      <w:r w:rsidR="00B50EF8">
        <w:t>7</w:t>
      </w:r>
      <w:r w:rsidR="00256334">
        <w:t>0</w:t>
      </w:r>
      <w:r w:rsidRPr="00BA6323">
        <w:t xml:space="preserve">%. Preostalih </w:t>
      </w:r>
      <w:r w:rsidR="00B50EF8">
        <w:t>3</w:t>
      </w:r>
      <w:r w:rsidR="00256334">
        <w:t>0</w:t>
      </w:r>
      <w:r w:rsidRPr="00BA6323">
        <w:t xml:space="preserve">% </w:t>
      </w:r>
      <w:r>
        <w:t>tražbina</w:t>
      </w:r>
      <w:r w:rsidRPr="00BA6323">
        <w:t xml:space="preserve"> otplatit</w:t>
      </w:r>
      <w:r>
        <w:t>i</w:t>
      </w:r>
      <w:r w:rsidRPr="00BA6323">
        <w:t xml:space="preserve"> će se na </w:t>
      </w:r>
      <w:r w:rsidR="00B80D8C">
        <w:t>36</w:t>
      </w:r>
      <w:r>
        <w:t xml:space="preserve"> mjesec</w:t>
      </w:r>
      <w:r w:rsidR="00DB75B0">
        <w:t>i</w:t>
      </w:r>
      <w:r>
        <w:t xml:space="preserve"> uz dodatnih 12 mjeseci počeka,</w:t>
      </w:r>
      <w:r w:rsidRPr="00BA6323">
        <w:t xml:space="preserve"> </w:t>
      </w:r>
      <w:r>
        <w:t>bez kamata</w:t>
      </w:r>
      <w:r w:rsidRPr="00BA6323">
        <w:t xml:space="preserve">, u jednakim mjesečnim anuitetima, počevši od </w:t>
      </w:r>
      <w:r>
        <w:t>pravomoćnosti</w:t>
      </w:r>
      <w:r w:rsidRPr="00BA6323">
        <w:t xml:space="preserve"> Rješenja Trgovačkog suda o</w:t>
      </w:r>
      <w:r w:rsidR="00F42DD4">
        <w:t xml:space="preserve"> sklopljenom predstečajnom sporazumu</w:t>
      </w:r>
      <w:r w:rsidR="00F703DB">
        <w:t>, svakog 15-tog u mjesecu. Na tražbine</w:t>
      </w:r>
      <w:r w:rsidR="0019347A">
        <w:t xml:space="preserve"> za</w:t>
      </w:r>
      <w:r w:rsidR="00F703DB">
        <w:t xml:space="preserve"> koje se odnos</w:t>
      </w:r>
      <w:r w:rsidR="0019347A">
        <w:t>i</w:t>
      </w:r>
      <w:r w:rsidR="00F703DB">
        <w:t xml:space="preserve"> uvjetno ispunjenje primjenuje se isti način namirenja, počevši od dana nastupa regresnog prava.</w:t>
      </w:r>
    </w:p>
    <w:p w14:textId="0F90B2F1" w14:paraId="7B69E6CB" w:rsidRDefault="00D117D9" w:rsidP="00D117D9" w:rsidR="00D117D9">
      <w:pPr>
        <w:pStyle w:val="Odlomakpopisa"/>
        <w:spacing w:lineRule="auto" w:line="360"/>
        <w:jc w:val="both"/>
        <w:rPr>
          <w:b/>
          <w:bCs/>
          <w:sz w:val="20"/>
          <w:szCs w:val="20"/>
        </w:rPr>
      </w:pPr>
    </w:p>
    <w:p w14:textId="77777777" w14:paraId="3D2D8E49" w:rsidRDefault="00252DBA" w:rsidP="00D117D9" w:rsidR="00252DBA" w:rsidRPr="004725CB">
      <w:pPr>
        <w:pStyle w:val="Odlomakpopisa"/>
        <w:spacing w:lineRule="auto" w:line="360"/>
        <w:jc w:val="both"/>
        <w:rPr>
          <w:b/>
          <w:bCs/>
          <w:sz w:val="20"/>
          <w:szCs w:val="20"/>
        </w:rPr>
      </w:pPr>
    </w:p>
    <w:tbl>
      <w:tblPr>
        <w:tblW w:type="dxa" w:w="10560"/>
        <w:jc w:val="center"/>
        <w:tblLook w:val="04A0" w:noVBand="1" w:noHBand="0" w:lastColumn="0" w:firstColumn="1" w:lastRow="0" w:firstRow="1"/>
      </w:tblPr>
      <w:tblGrid>
        <w:gridCol w:w="494"/>
        <w:gridCol w:w="1640"/>
        <w:gridCol w:w="2778"/>
        <w:gridCol w:w="1386"/>
        <w:gridCol w:w="1340"/>
        <w:gridCol w:w="1450"/>
        <w:gridCol w:w="1472"/>
      </w:tblGrid>
      <w:tr w14:textId="77777777" w14:paraId="4AC3961B" w:rsidTr="003E098F" w:rsidR="003E098F" w:rsidRPr="003E098F">
        <w:trPr>
          <w:trHeight w:val="528"/>
          <w:jc w:val="center"/>
        </w:trPr>
        <w:tc>
          <w:tcPr>
            <w:tcW w:type="dxa" w:w="49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76C9B287" w:rsidRDefault="003E098F" w:rsidP="003E098F" w:rsidR="003E098F" w:rsidRPr="003E098F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</w:pPr>
            <w:r w:rsidRPr="003E098F">
              <w:rPr>
                <w:rFonts w:eastAsia="Times New Roman"/>
                <w:b/>
                <w:bCs/>
                <w:color w:val="000000"/>
                <w:sz w:val="20"/>
                <w:lang w:eastAsia="hr-HR"/>
              </w:rPr>
              <w:lastRenderedPageBreak/>
              <w:t>RB</w:t>
            </w:r>
          </w:p>
        </w:tc>
        <w:tc>
          <w:tcPr>
            <w:tcW w:type="dxa" w:w="164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32D2CBB2" w:rsidRDefault="003E098F" w:rsidP="003E098F" w:rsidR="003E098F" w:rsidRPr="003E098F">
            <w:pPr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</w:pPr>
            <w:r w:rsidRPr="003E098F">
              <w:rPr>
                <w:rFonts w:eastAsia="Times New Roman"/>
                <w:b/>
                <w:bCs/>
                <w:color w:val="000000"/>
                <w:sz w:val="20"/>
                <w:lang w:eastAsia="hr-HR"/>
              </w:rPr>
              <w:t>OIB</w:t>
            </w:r>
          </w:p>
        </w:tc>
        <w:tc>
          <w:tcPr>
            <w:tcW w:type="dxa" w:w="277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5BDD3FCF" w:rsidRDefault="003E098F" w:rsidP="003E098F" w:rsidR="003E098F" w:rsidRPr="003E098F">
            <w:pPr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</w:pPr>
            <w:r w:rsidRPr="003E098F">
              <w:rPr>
                <w:rFonts w:eastAsia="Times New Roman"/>
                <w:b/>
                <w:bCs/>
                <w:color w:val="000000"/>
                <w:sz w:val="20"/>
                <w:lang w:eastAsia="hr-HR"/>
              </w:rPr>
              <w:t xml:space="preserve">NAZIV VJEROVNIKA </w:t>
            </w:r>
          </w:p>
        </w:tc>
        <w:tc>
          <w:tcPr>
            <w:tcW w:type="dxa" w:w="138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7637EC77" w:rsidRDefault="003E098F" w:rsidP="003E098F" w:rsidR="003E098F" w:rsidRPr="003E098F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</w:pPr>
            <w:r w:rsidRPr="003E098F">
              <w:rPr>
                <w:rFonts w:eastAsia="Times New Roman"/>
                <w:b/>
                <w:bCs/>
                <w:color w:val="000000"/>
                <w:sz w:val="20"/>
                <w:lang w:eastAsia="hr-HR"/>
              </w:rPr>
              <w:t>IZNOS OBVEZE</w:t>
            </w:r>
          </w:p>
        </w:tc>
        <w:tc>
          <w:tcPr>
            <w:tcW w:type="dxa" w:w="134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5A778FB5" w:rsidRDefault="003E098F" w:rsidP="003E098F" w:rsidR="003E098F" w:rsidRPr="003E098F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</w:pPr>
            <w:r w:rsidRPr="003E098F">
              <w:rPr>
                <w:rFonts w:eastAsia="Times New Roman"/>
                <w:b/>
                <w:bCs/>
                <w:color w:val="000000"/>
                <w:sz w:val="20"/>
                <w:lang w:eastAsia="hr-HR"/>
              </w:rPr>
              <w:t>OTPIS</w:t>
            </w:r>
          </w:p>
        </w:tc>
        <w:tc>
          <w:tcPr>
            <w:tcW w:type="dxa" w:w="145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37D103F9" w:rsidRDefault="003E098F" w:rsidP="003E098F" w:rsidR="003E098F" w:rsidRPr="003E098F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</w:pPr>
            <w:r w:rsidRPr="003E098F">
              <w:rPr>
                <w:rFonts w:eastAsia="Times New Roman"/>
                <w:b/>
                <w:bCs/>
                <w:color w:val="000000"/>
                <w:sz w:val="20"/>
                <w:lang w:eastAsia="hr-HR"/>
              </w:rPr>
              <w:t>PREOSTALO ZA OTPLATU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68922C8A" w:rsidRDefault="003E098F" w:rsidP="003E098F" w:rsidR="003E098F" w:rsidRPr="003E098F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</w:pPr>
            <w:r w:rsidRPr="003E098F">
              <w:rPr>
                <w:rFonts w:eastAsia="Times New Roman"/>
                <w:b/>
                <w:bCs/>
                <w:color w:val="000000"/>
                <w:sz w:val="20"/>
                <w:lang w:eastAsia="hr-HR"/>
              </w:rPr>
              <w:t>STRUKTURA</w:t>
            </w:r>
          </w:p>
        </w:tc>
      </w:tr>
      <w:tr w14:textId="77777777" w14:paraId="5A910E86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C6259D5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41D19EA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44302820949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B782889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AUTO CENTAR PEPA d.o.o. 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636FDA1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24.836,90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6ACB4E0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17.385,83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AA3AF5F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7.451,07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48B999D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0,54%</w:t>
            </w:r>
          </w:p>
        </w:tc>
      </w:tr>
      <w:tr w14:textId="77777777" w14:paraId="59DF71BE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9E71981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1CA0FC8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66924602647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FCC1BB0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>Dr.IVAN BAČURA Ordinacija medicine rada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3CC289A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7.965,00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A3E763C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5.575,50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94AB0EB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2.389,50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171E80A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0,17%</w:t>
            </w:r>
          </w:p>
        </w:tc>
      </w:tr>
      <w:tr w14:textId="77777777" w14:paraId="629D7CD3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C1B6302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1B22D86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89350352584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B8959CD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>BRANITELJSKA ZADRUGA TONER SLATINA u stečaju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EC5B27F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500,00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15D6491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350,00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6E7CB85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150,00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57773AC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0,01%</w:t>
            </w:r>
          </w:p>
        </w:tc>
      </w:tr>
      <w:tr w14:textId="77777777" w14:paraId="74D2DB54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ECAA7B5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F90AAA9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35299396580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BF00269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CESTE d.d. 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9049325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88.754,07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F8DBB6B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62.127,85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B5BF4EC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26.626,22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1D00815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1,93%</w:t>
            </w:r>
          </w:p>
        </w:tc>
      </w:tr>
      <w:tr w14:textId="77777777" w14:paraId="059EF513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8350D37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648DFCF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66434171955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4BEC019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>DLAB MIHAEL, vlasnik obrta D &amp; D ELMONT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1720841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153.102,72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EB389F1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107.171,90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8BFC4B4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45.930,82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FEA2BCB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3,33%</w:t>
            </w:r>
          </w:p>
        </w:tc>
      </w:tr>
      <w:tr w14:textId="77777777" w14:paraId="332C7417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E2C83CA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CC8A477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85821130368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85A3907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FIN-a 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3CA12A8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285,25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A3A9FC8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199,68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6109319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85,58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4E7FEF2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0,01%</w:t>
            </w:r>
          </w:p>
        </w:tc>
      </w:tr>
      <w:tr w14:textId="77777777" w14:paraId="223CC1A1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B6E5897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3498892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73296586381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7094293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>ŠTEFICA FUČKAR vlasnik obrta PANONA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BF90449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124,90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B2637C4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87,43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4362C79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37,47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D5508BA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0,00%</w:t>
            </w:r>
          </w:p>
        </w:tc>
      </w:tr>
      <w:tr w14:textId="77777777" w14:paraId="0003F173" w:rsidTr="003E098F" w:rsidR="003E098F" w:rsidRPr="003E098F">
        <w:trPr>
          <w:trHeight w:val="312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FDD1336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4596C7E0" w14:paraId="2F36AA4D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</w:t>
            </w: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8450756505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F3021D7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>GECKO d.o.o.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028E0FC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21,50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B4BDDEB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15,05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88D46F3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6,45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EE7DC86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0,00%</w:t>
            </w:r>
          </w:p>
        </w:tc>
      </w:tr>
      <w:tr w14:textId="77777777" w14:paraId="6F64E596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2528A6A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9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394E2D9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68254459599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1CF5412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>GRAD SLATINA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4C83856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211.471,65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025EBE9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148.030,16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9D80F5E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63.441,50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0D25072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4,61%</w:t>
            </w:r>
          </w:p>
        </w:tc>
      </w:tr>
      <w:tr w14:textId="77777777" w14:paraId="177F550D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CC8AE95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10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9DE4866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43965974818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F8C225C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>HEP ELEKTRA d.o.o.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D53A4D4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1.828,82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CE71C60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1.280,17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9387408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548,65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5C8129F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0,04%</w:t>
            </w:r>
          </w:p>
        </w:tc>
      </w:tr>
      <w:tr w14:textId="77777777" w14:paraId="6631149D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AEE8DCC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11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CC275D1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41317489366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B2EC14B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>HEP-PLIN d.o.o.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4A31CAE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11.848,30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08FFCE0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8.293,81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EE50A05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3.554,49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3BE4A30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0,26%</w:t>
            </w:r>
          </w:p>
        </w:tc>
      </w:tr>
      <w:tr w14:textId="77777777" w14:paraId="20F3ADF0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3F0AA93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12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2CC6D38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68419124305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786D071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HRVATSKA RADIO TELEVIZIJA 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DE0F99E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1.779,21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AD4F545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1.245,45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6D22DDC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533,76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83629F1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0,04%</w:t>
            </w:r>
          </w:p>
        </w:tc>
      </w:tr>
      <w:tr w14:textId="77777777" w14:paraId="3F051AC0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F648A2F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13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F15F72E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28921383001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8B86BD6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>HRVATSKE VODE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D466397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227,39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0676E40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159,17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AFD5149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68,22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32434AA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0,00%</w:t>
            </w:r>
          </w:p>
        </w:tc>
      </w:tr>
      <w:tr w14:textId="77777777" w14:paraId="4671CF5A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1E00C0B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14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B3AE919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92362687750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E0D3B86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MARKO HRELJAC ODVJETNIK 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B382AAB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7.531,25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4C9CAB9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5.271,88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C72E491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2.259,38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EB73B7C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0,16%</w:t>
            </w:r>
          </w:p>
        </w:tc>
      </w:tr>
      <w:tr w14:textId="77777777" w14:paraId="00EC4008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72C783B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15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00D1C51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84397956623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20421B3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>HRVATSKI ZAVOD ZA MIROVINSKO OSIGURANJE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984604F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19.944,56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66F8572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13.961,19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F5F62F2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5.983,37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963B38E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0,43%</w:t>
            </w:r>
          </w:p>
        </w:tc>
      </w:tr>
      <w:tr w14:textId="77777777" w14:paraId="1B8E4C23" w:rsidTr="003E098F" w:rsidR="003E098F" w:rsidRPr="003E098F">
        <w:trPr>
          <w:trHeight w:val="936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26126B0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16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415CEC1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88090372285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3A9BCE2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BRANKO JURLINA vlasnik obrta "JURLINA" vulkanizerski servis i trgovina 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BA0E60A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3.786,80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6A5D0FF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2.650,76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24F856E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1.136,04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FBE88AF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0,08%</w:t>
            </w:r>
          </w:p>
        </w:tc>
      </w:tr>
      <w:tr w14:textId="77777777" w14:paraId="48E20E4C" w:rsidTr="003E098F" w:rsidR="003E098F" w:rsidRPr="003E098F">
        <w:trPr>
          <w:trHeight w:val="936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D0B94C9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17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057B419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2914123625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FA4C4BA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>VLADO KONTIĆ vlasnik obrta Restoran "STARI PODRUM"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AE3328F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230,00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9177B4E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161,00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4E233A1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69,00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4E38E97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0,01%</w:t>
            </w:r>
          </w:p>
        </w:tc>
      </w:tr>
      <w:tr w14:textId="77777777" w14:paraId="62169C60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34B527A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18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BA7D622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35544290067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0CE9897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>KOTLAR d.o.o.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91BC4C9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38.552,00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95944B0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26.986,40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0ACDC79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11.565,60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292BAD7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0,84%</w:t>
            </w:r>
          </w:p>
        </w:tc>
      </w:tr>
      <w:tr w14:textId="77777777" w14:paraId="41B265D3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879F9A7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19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A6B28ED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30570095889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C0DDADA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KRASA METALI d.o.o. 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CDB0E7F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25.596,00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AC7DB48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17.917,20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0341507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7.678,80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9176609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0,56%</w:t>
            </w:r>
          </w:p>
        </w:tc>
      </w:tr>
      <w:tr w14:textId="77777777" w14:paraId="4B10D39A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3F92FDC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20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9ADED74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2582705438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07B4F95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>KOSTA LACMANOVIĆ ODVJETNIČKI URED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EDECCD1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3.437,50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4646DFA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2.406,25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BDBF9FE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1.031,25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1126DF3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0,07%</w:t>
            </w:r>
          </w:p>
        </w:tc>
      </w:tr>
      <w:tr w14:textId="77777777" w14:paraId="16B5BBE5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F9289FE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lastRenderedPageBreak/>
              <w:t>21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3C4C751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73729675120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F1F336E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LANMONT j.d.o.o. 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C0380A9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11.250,00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D6BACA2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7.875,00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6CAA981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3.375,00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7D58E02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0,24%</w:t>
            </w:r>
          </w:p>
        </w:tc>
      </w:tr>
      <w:tr w14:textId="77777777" w14:paraId="6A8DDB60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4F5F983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22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B71EEB4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57796381630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CDF609B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LEKO BIRO d.o.o. 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A0E88F5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23.400,00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AA8EAE9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16.380,00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D48ABA9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7.020,00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7EE4304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0,51%</w:t>
            </w:r>
          </w:p>
        </w:tc>
      </w:tr>
      <w:tr w14:textId="77777777" w14:paraId="71B1BFB0" w:rsidTr="003E098F" w:rsidR="003E098F" w:rsidRPr="003E098F">
        <w:trPr>
          <w:trHeight w:val="936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F25D36E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23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92D0FD5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27614538518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0C5354B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>JASNA LIC vlasnik obrta CVJEĆARNICA I POKLON GALERIJA TRNORUŽICA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83CE71C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81,20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37ADCC9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56,84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B74ED06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24,36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FB5EF80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0,00%</w:t>
            </w:r>
          </w:p>
        </w:tc>
      </w:tr>
      <w:tr w14:textId="77777777" w14:paraId="346D07A7" w:rsidTr="003E098F" w:rsidR="003E098F" w:rsidRPr="003E098F">
        <w:trPr>
          <w:trHeight w:val="312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B13BA00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24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ED35D9A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54461868279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DBAC15A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LJEKARNE PLANTAK 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01FC847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58,50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E53021E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40,95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18506D3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17,55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763A2E6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0,00%</w:t>
            </w:r>
          </w:p>
        </w:tc>
      </w:tr>
      <w:tr w14:textId="77777777" w14:paraId="68870D32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5CB710D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25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8BCE253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46332498460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1438BDB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>M.D.R. d.o.o.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F698302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696,87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DD3C0D4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487,81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F993FC2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209,06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52FDEE7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0,02%</w:t>
            </w:r>
          </w:p>
        </w:tc>
      </w:tr>
      <w:tr w14:textId="77777777" w14:paraId="103FCA3F" w:rsidTr="003E098F" w:rsidR="003E098F" w:rsidRPr="003E098F">
        <w:trPr>
          <w:trHeight w:val="312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01229BB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26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3D7BA5B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63630762018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6152394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>MAGNATI d.o.o.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7E41727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15.529,06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45917F2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10.870,34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8F88484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4.658,72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100A17C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0,34%</w:t>
            </w:r>
          </w:p>
        </w:tc>
      </w:tr>
      <w:tr w14:textId="77777777" w14:paraId="445618C7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A3E8F34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27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D08ABB3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12476139552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0AFC02D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MASTER d.o.o. 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717FD3C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0,10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E5AC74D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0,07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B9CD360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0,03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A65F433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0,00%</w:t>
            </w:r>
          </w:p>
        </w:tc>
      </w:tr>
      <w:tr w14:textId="77777777" w14:paraId="7138AFB8" w:rsidTr="003E098F" w:rsidR="003E098F" w:rsidRPr="003E098F">
        <w:trPr>
          <w:trHeight w:val="312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6015260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28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BC1FCAC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55769571592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C073D7C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>MESOPRERADA d.o.o.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9195A00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591,23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C9EAFA9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413,86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EC58AF6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177,37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B70CB6C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0,01%</w:t>
            </w:r>
          </w:p>
        </w:tc>
      </w:tr>
      <w:tr w14:textId="77777777" w14:paraId="54B9645E" w:rsidTr="003E098F" w:rsidR="003E098F" w:rsidRPr="003E098F">
        <w:trPr>
          <w:trHeight w:val="312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6BA1C9B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29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CE83C67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4021334723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46209F2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MICK d.o.o. 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B3E8234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10.147,23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815E746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7.103,06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B562EDD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3.044,17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450A43B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0,22%</w:t>
            </w:r>
          </w:p>
        </w:tc>
      </w:tr>
      <w:tr w14:textId="77777777" w14:paraId="2CA93FBB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74C4A94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30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4D60733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76058002212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1DF1DE5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>IVICA MIKIĆ vlasnik obrta PILANA IVČA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25F8398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128,00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5481BE2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89,60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A6299BF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38,40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3B11CC3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0,00%</w:t>
            </w:r>
          </w:p>
        </w:tc>
      </w:tr>
      <w:tr w14:textId="77777777" w14:paraId="6A4EF443" w:rsidTr="003E098F" w:rsidR="003E098F" w:rsidRPr="003E098F">
        <w:trPr>
          <w:trHeight w:val="936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3FEA912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31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BA903F7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23774865026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E09C7E9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>DRAŽENA MILKOVIĆ  i DRAGAN JOVANIĆ vlasnici  zajedničkog obrta CALCO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C34D6D3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1.154,92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2221959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808,44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13323C0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346,48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1EF7456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0,03%</w:t>
            </w:r>
          </w:p>
        </w:tc>
      </w:tr>
      <w:tr w14:textId="77777777" w14:paraId="6F1B3DFD" w:rsidTr="003E098F" w:rsidR="003E098F" w:rsidRPr="003E098F">
        <w:trPr>
          <w:trHeight w:val="936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1FD9331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32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804AB60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18683136487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62F3CFE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>REPUBLIKA HRVATSKA MINISTARSTVO FINANCIJA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B7D1362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1.143.187,95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85D8B1D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800.231,57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7AEC2AE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342.956,39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66F83AC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24,89%</w:t>
            </w:r>
          </w:p>
        </w:tc>
      </w:tr>
      <w:tr w14:textId="77777777" w14:paraId="062E9FB8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3261151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33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6731462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24839769530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7E1EA23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>SANDRA NAUMOVSKA JAVNI BILJEŽNIK iz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5E52C05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301,25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3D680E7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210,88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71BE387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90,38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3F48210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0,01%</w:t>
            </w:r>
          </w:p>
        </w:tc>
      </w:tr>
      <w:tr w14:textId="77777777" w14:paraId="0E8B5E4F" w:rsidTr="003E098F" w:rsidR="003E098F" w:rsidRPr="003E098F">
        <w:trPr>
          <w:trHeight w:val="936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5B20BB8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34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A785C52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44409899857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67AA4C2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>NIKOLA OBUĆINA i MARKO OBUĆINA vlasnici zajedničkog obrta NIKAŠ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FC8D473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9.332,63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68B2AEC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6.532,84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3FA9659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2.799,79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F669C6A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0,20%</w:t>
            </w:r>
          </w:p>
        </w:tc>
      </w:tr>
      <w:tr w14:textId="77777777" w14:paraId="5F4BEFCC" w:rsidTr="003E098F" w:rsidR="003E098F" w:rsidRPr="003E098F">
        <w:trPr>
          <w:trHeight w:val="312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3ADC156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35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BDEC268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44975782959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BD4D22A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PILANA JAKLIĆ d.o.o. 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503E603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3.437,50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19BD41D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2.406,25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22519E7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1.031,25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45F83B2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0,07%</w:t>
            </w:r>
          </w:p>
        </w:tc>
      </w:tr>
      <w:tr w14:textId="77777777" w14:paraId="0F6FDAD2" w:rsidTr="003E098F" w:rsidR="003E098F" w:rsidRPr="003E098F">
        <w:trPr>
          <w:trHeight w:val="312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F3B3E6C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36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ED6A2DB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26135705792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B327B82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IGOR PLAVŠIĆ ODVJETNIK 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5C6FE65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9.750,00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E1A2BD4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6.825,00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D103444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2.925,00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1B1DCC9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0,21%</w:t>
            </w:r>
          </w:p>
        </w:tc>
      </w:tr>
      <w:tr w14:textId="77777777" w14:paraId="590AAC64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12A6EEC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37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3EE3C42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15791357775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58A98BA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>ESTERA POLJAK JAVNI BILJEŽNIK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8055F36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1.694,45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1228D08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1.186,12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58953C3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508,34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05F09E1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0,04%</w:t>
            </w:r>
          </w:p>
        </w:tc>
      </w:tr>
      <w:tr w14:textId="77777777" w14:paraId="7F18D04D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9846641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38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7537905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85050371842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8569181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PROJEKT INŽENJERING j.d.o.o. 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EE84E9F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27,00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11D2C96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18,90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7445607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8,10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3A514B9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0,00%</w:t>
            </w:r>
          </w:p>
        </w:tc>
      </w:tr>
      <w:tr w14:textId="77777777" w14:paraId="0F4152E8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5FC04AB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39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04C0722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59155057736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FBA9CA9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REMIX d.o.o. 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5C2BF6C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12.819,47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B368AB8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8.973,63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67491AF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3.845,84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1059C13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0,28%</w:t>
            </w:r>
          </w:p>
        </w:tc>
      </w:tr>
      <w:tr w14:textId="77777777" w14:paraId="2C957E19" w:rsidTr="003E098F" w:rsidR="003E098F" w:rsidRPr="003E098F">
        <w:trPr>
          <w:trHeight w:val="312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8164521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40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966DB54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86363129630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9F90547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>RESTORAN VIŠNJICA d.o.o.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27AE7AF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1.025,00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0171065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717,50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FDCDB37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307,50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6D2B5CF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0,02%</w:t>
            </w:r>
          </w:p>
        </w:tc>
      </w:tr>
      <w:tr w14:textId="77777777" w14:paraId="7B7CE679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E134BE3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41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5533641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65194295219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4553FF2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SATO d.o.o. 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94011A5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3.602,66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9F1C353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2.521,86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ADF45EE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1.080,80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28AA230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0,08%</w:t>
            </w:r>
          </w:p>
        </w:tc>
      </w:tr>
      <w:tr w14:textId="77777777" w14:paraId="5CCFDEAF" w:rsidTr="003E098F" w:rsidR="003E098F" w:rsidRPr="003E098F">
        <w:trPr>
          <w:trHeight w:val="312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1A2A466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42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7899B05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45237012600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50CF0F9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SAVA OSIGURANJE d.d. 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452F6DB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184.341,80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DD516BD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129.039,26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2D608B5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55.302,54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818DC80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4,01%</w:t>
            </w:r>
          </w:p>
        </w:tc>
      </w:tr>
      <w:tr w14:textId="77777777" w14:paraId="0F2A2FDC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D9EC4A7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lastRenderedPageBreak/>
              <w:t>43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EEB15C8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71201121405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BAF6EB3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SITRA-PROM d.o.o. 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0018595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2.113,14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56EA82F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1.479,20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136BAB7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633,94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BA5B554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0,05%</w:t>
            </w:r>
          </w:p>
        </w:tc>
      </w:tr>
      <w:tr w14:textId="77777777" w14:paraId="1541A6A6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07ACFD1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44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28372A8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69440520360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7D28493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SLATINA-KOM d.o.o. 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31B9836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52.240,24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4AB0D49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36.568,17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1296FCD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15.672,07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DB2F3D9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1,14%</w:t>
            </w:r>
          </w:p>
        </w:tc>
      </w:tr>
      <w:tr w14:textId="77777777" w14:paraId="071A9BB7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2A2E77A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45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E96FD81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54412083997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187EA98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SLATINSKI INFORMATIVNI CENTAR d.o.o. 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4E60B06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125,00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841B80C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87,50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C3EA085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37,50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9A0C10B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0,00%</w:t>
            </w:r>
          </w:p>
        </w:tc>
      </w:tr>
      <w:tr w14:textId="77777777" w14:paraId="5D0CFE09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2D4715B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46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B0D7A89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80707173410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F22C8BD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SINIŠA SUDEC vlasnik obrta INFOSS 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DA26387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1.100,00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9D0F6D4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770,00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099F31D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330,00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D10800B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0,02%</w:t>
            </w:r>
          </w:p>
        </w:tc>
      </w:tr>
      <w:tr w14:textId="77777777" w14:paraId="6BBB8EA5" w:rsidTr="003E098F" w:rsidR="003E098F" w:rsidRPr="003E098F">
        <w:trPr>
          <w:trHeight w:val="312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67A8984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47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5FA7C86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58257645837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587E5E9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ŠAFRAM d.o.o. 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E23B05D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610.000,00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A31E070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427.000,00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67BFDE2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183.000,00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DC78EBB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13,28%</w:t>
            </w:r>
          </w:p>
        </w:tc>
      </w:tr>
      <w:tr w14:textId="77777777" w14:paraId="7BB0FE47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55C53BE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48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20566FC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17649565367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44C858B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>TRGOCENTAR d.d.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58551E6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477.046,43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6A39601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333.932,50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CBEA012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143.113,93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80FA81C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10,39%</w:t>
            </w:r>
          </w:p>
        </w:tc>
      </w:tr>
      <w:tr w14:textId="77777777" w14:paraId="287DF783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017EE44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49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11C85F0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22352507124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E4B1CDA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TURBO-COMMERCE d.o.o. 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42FE4FD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1.215,33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C709F9D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850,73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7A844D9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364,60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D65E138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0,03%</w:t>
            </w:r>
          </w:p>
        </w:tc>
      </w:tr>
      <w:tr w14:textId="77777777" w14:paraId="0C450F89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38D3216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50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AC73322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25720441782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7018196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VATROGASNA ZAJEDNICA GRADA SLATINE 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BD3351A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2.768,33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0A8F857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1.937,83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D4C0FE6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830,50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A0AD2C7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0,06%</w:t>
            </w:r>
          </w:p>
        </w:tc>
      </w:tr>
      <w:tr w14:textId="77777777" w14:paraId="09B123EA" w:rsidTr="003E098F" w:rsidR="003E098F" w:rsidRPr="003E098F">
        <w:trPr>
          <w:trHeight w:val="312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071BC55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51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652E03F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72544487148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471A2C9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VIŠNJICA d.o.o. 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7BD1281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913,00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B7BABBD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639,10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2785971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273,90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E0BE731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0,02%</w:t>
            </w:r>
          </w:p>
        </w:tc>
      </w:tr>
      <w:tr w14:textId="77777777" w14:paraId="156B7EF6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BBB7BB5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52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285B555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85584865987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E8A4AFB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ZAGREBAČKI HOLDING d.o.o. 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2BBF2EE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358,19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F636FBA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250,73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4C1EF2F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107,46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F01DC41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0,01%</w:t>
            </w:r>
          </w:p>
        </w:tc>
      </w:tr>
      <w:tr w14:textId="77777777" w14:paraId="1168ED39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7F25292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53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6569584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91166929650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2B2A0B3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ZITEX d.o.o. 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B4E2901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1.407.622,51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088154F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985.335,76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FA63A9B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422.286,75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7235462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30,65%</w:t>
            </w:r>
          </w:p>
        </w:tc>
      </w:tr>
      <w:tr w14:textId="77777777" w14:paraId="4FC5CEAA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1617156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54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245AA9D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54812658540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5AF0F9F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>ŽIVKO-PROM d.o.o.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B3F3CFF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1.062,50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413E41F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743,75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A2338CD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318,75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446EB83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0,02%</w:t>
            </w:r>
          </w:p>
        </w:tc>
      </w:tr>
      <w:tr w14:textId="77777777" w14:paraId="544B5E0B" w:rsidTr="003E098F" w:rsidR="003E098F" w:rsidRPr="003E098F">
        <w:trPr>
          <w:trHeight w:val="624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29633EF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55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7535269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87939104217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28D3FEB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HRVATSKA POŠTANSKA BANKA d.d. </w:t>
            </w:r>
          </w:p>
        </w:tc>
        <w:tc>
          <w:tcPr>
            <w:tcW w:type="dxa" w:w="138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1FCEC89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1.224,42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F0AE4BD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857,09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FF5FD81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367,33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B0B1C59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0,03%</w:t>
            </w:r>
          </w:p>
        </w:tc>
      </w:tr>
      <w:tr w14:textId="77777777" w14:paraId="78FF6E0B" w:rsidTr="003E098F" w:rsidR="003E098F" w:rsidRPr="003E098F">
        <w:trPr>
          <w:trHeight w:val="288"/>
          <w:jc w:val="center"/>
        </w:trPr>
        <w:tc>
          <w:tcPr>
            <w:tcW w:type="dxa" w:w="49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6A63B26C" w:rsidRDefault="003E098F" w:rsidP="003E098F" w:rsidR="003E098F" w:rsidRPr="003E098F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</w:pPr>
            <w:r w:rsidRPr="003E098F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  <w:t> 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0DC0BEB1" w:rsidRDefault="003E098F" w:rsidP="003E098F" w:rsidR="003E098F" w:rsidRPr="003E098F">
            <w:pPr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</w:pPr>
            <w:r w:rsidRPr="003E098F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  <w:t> </w:t>
            </w:r>
          </w:p>
        </w:tc>
        <w:tc>
          <w:tcPr>
            <w:tcW w:type="dxa" w:w="277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36603D88" w:rsidRDefault="003E098F" w:rsidP="003E098F" w:rsidR="003E098F" w:rsidRPr="003E098F">
            <w:pPr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</w:pPr>
            <w:r w:rsidRPr="003E098F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  <w:t>UKUPNO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22B52267" w:rsidRDefault="003E098F" w:rsidP="003E098F" w:rsidR="003E098F" w:rsidRPr="003E098F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</w:pPr>
            <w:r w:rsidRPr="003E098F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  <w:t>4.592.169,73</w:t>
            </w:r>
          </w:p>
        </w:tc>
        <w:tc>
          <w:tcPr>
            <w:tcW w:type="dxa" w:w="13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19F58C68" w:rsidRDefault="003E098F" w:rsidP="003E098F" w:rsidR="003E098F" w:rsidRPr="003E098F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</w:pPr>
            <w:r w:rsidRPr="003E098F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  <w:t>3.214.518,81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7C183417" w:rsidRDefault="003E098F" w:rsidP="003E098F" w:rsidR="003E098F" w:rsidRPr="003E098F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</w:pPr>
            <w:r w:rsidRPr="003E098F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  <w:t>1.377.650,92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47934D0B" w:rsidRDefault="003E098F" w:rsidP="003E098F" w:rsidR="003E098F" w:rsidRPr="003E098F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</w:pPr>
            <w:r w:rsidRPr="003E098F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  <w:t>100,00%</w:t>
            </w:r>
          </w:p>
        </w:tc>
      </w:tr>
    </w:tbl>
    <w:p w14:textId="77777777" w14:paraId="1EF83A84" w:rsidRDefault="005019BF" w:rsidP="00B80D8C" w:rsidR="005019BF">
      <w:pPr>
        <w:spacing w:lineRule="auto" w:line="360"/>
        <w:jc w:val="both"/>
      </w:pPr>
    </w:p>
    <w:p w14:textId="77777777" w14:paraId="178CF004" w:rsidRDefault="005019BF" w:rsidP="00B80D8C" w:rsidR="005019BF">
      <w:pPr>
        <w:spacing w:lineRule="auto" w:line="360"/>
        <w:jc w:val="both"/>
      </w:pPr>
    </w:p>
    <w:p w14:textId="77777777" w14:paraId="2DDBE5B6" w:rsidRDefault="005019BF" w:rsidP="00B80D8C" w:rsidR="005019BF">
      <w:pPr>
        <w:spacing w:lineRule="auto" w:line="360"/>
        <w:jc w:val="both"/>
      </w:pPr>
    </w:p>
    <w:p w14:textId="77777777" w14:paraId="240B8267" w:rsidRDefault="005019BF" w:rsidP="00B80D8C" w:rsidR="005019BF">
      <w:pPr>
        <w:spacing w:lineRule="auto" w:line="360"/>
        <w:jc w:val="both"/>
      </w:pPr>
    </w:p>
    <w:p w14:textId="77777777" w14:paraId="0D9B4E23" w:rsidRDefault="005019BF" w:rsidP="00B80D8C" w:rsidR="005019BF">
      <w:pPr>
        <w:spacing w:lineRule="auto" w:line="360"/>
        <w:jc w:val="both"/>
      </w:pPr>
    </w:p>
    <w:p w14:textId="77777777" w14:paraId="1DE89888" w:rsidRDefault="005019BF" w:rsidP="00B80D8C" w:rsidR="005019BF">
      <w:pPr>
        <w:spacing w:lineRule="auto" w:line="360"/>
        <w:jc w:val="both"/>
      </w:pPr>
    </w:p>
    <w:p w14:textId="77777777" w14:paraId="779D1A29" w:rsidRDefault="005019BF" w:rsidP="00B80D8C" w:rsidR="005019BF">
      <w:pPr>
        <w:spacing w:lineRule="auto" w:line="360"/>
        <w:jc w:val="both"/>
      </w:pPr>
    </w:p>
    <w:p w14:textId="77777777" w14:paraId="735723C5" w:rsidRDefault="005019BF" w:rsidP="00B80D8C" w:rsidR="005019BF">
      <w:pPr>
        <w:spacing w:lineRule="auto" w:line="360"/>
        <w:jc w:val="both"/>
      </w:pPr>
    </w:p>
    <w:p w14:textId="77777777" w14:paraId="75CF0DB8" w:rsidRDefault="005019BF" w:rsidP="00B80D8C" w:rsidR="005019BF">
      <w:pPr>
        <w:spacing w:lineRule="auto" w:line="360"/>
        <w:jc w:val="both"/>
      </w:pPr>
    </w:p>
    <w:p w14:textId="77777777" w14:paraId="2A90118E" w:rsidRDefault="005019BF" w:rsidP="00B80D8C" w:rsidR="005019BF">
      <w:pPr>
        <w:spacing w:lineRule="auto" w:line="360"/>
        <w:jc w:val="both"/>
      </w:pPr>
    </w:p>
    <w:p w14:textId="77777777" w14:paraId="01CE8D53" w:rsidRDefault="005019BF" w:rsidP="00B80D8C" w:rsidR="005019BF">
      <w:pPr>
        <w:spacing w:lineRule="auto" w:line="360"/>
        <w:jc w:val="both"/>
      </w:pPr>
    </w:p>
    <w:p w14:textId="0E18F350" w14:paraId="2F7E698E" w:rsidRDefault="005019BF" w:rsidP="00B80D8C" w:rsidR="005019BF">
      <w:pPr>
        <w:spacing w:lineRule="auto" w:line="360"/>
        <w:jc w:val="both"/>
      </w:pPr>
    </w:p>
    <w:p w14:textId="77777777" w14:paraId="6E3AEAB9" w:rsidRDefault="005019BF" w:rsidP="00B80D8C" w:rsidR="005019BF">
      <w:pPr>
        <w:spacing w:lineRule="auto" w:line="360"/>
        <w:jc w:val="both"/>
      </w:pPr>
    </w:p>
    <w:p w14:textId="77777777" w14:paraId="2EC2CFC5" w:rsidRDefault="005019BF" w:rsidP="00B80D8C" w:rsidR="005019BF">
      <w:pPr>
        <w:spacing w:lineRule="auto" w:line="360"/>
        <w:jc w:val="both"/>
      </w:pPr>
    </w:p>
    <w:p w14:textId="4F8DDF5C" w14:paraId="15C21A29" w:rsidRDefault="005019BF" w:rsidP="00B80D8C" w:rsidR="003E098F" w:rsidRPr="005019BF">
      <w:pPr>
        <w:spacing w:lineRule="auto" w:line="360"/>
        <w:jc w:val="both"/>
      </w:pPr>
      <w:r w:rsidRPr="003E098F">
        <w:rPr>
          <w:b/>
        </w:rPr>
        <w:lastRenderedPageBreak/>
        <w:t>OSPORENE TRAŽBINE</w:t>
      </w:r>
      <w:r>
        <w:t xml:space="preserve"> – u slučaju nastanka obveze plaćanja vjerovnika s osporenim tražbinama, Dužnik će vjerovnike osporenih tražbina isplatiti u utvrđenom iznosu tražbina pod jednakim uvjetima kao i vjerovnike s utvrđenim tražbinama svake pojedine grupe (skupine).</w:t>
      </w:r>
    </w:p>
    <w:tbl>
      <w:tblPr>
        <w:tblW w:type="dxa" w:w="10490"/>
        <w:jc w:val="center"/>
        <w:tblLook w:val="04A0" w:noVBand="1" w:noHBand="0" w:lastColumn="0" w:firstColumn="1" w:lastRow="0" w:firstRow="1"/>
      </w:tblPr>
      <w:tblGrid>
        <w:gridCol w:w="494"/>
        <w:gridCol w:w="1640"/>
        <w:gridCol w:w="2550"/>
        <w:gridCol w:w="1498"/>
        <w:gridCol w:w="1386"/>
        <w:gridCol w:w="1450"/>
        <w:gridCol w:w="1472"/>
      </w:tblGrid>
      <w:tr w14:textId="77777777" w14:paraId="55FC1A88" w:rsidTr="005019BF" w:rsidR="003E098F" w:rsidRPr="003E098F">
        <w:trPr>
          <w:trHeight w:val="528"/>
          <w:jc w:val="center"/>
        </w:trPr>
        <w:tc>
          <w:tcPr>
            <w:tcW w:type="dxa" w:w="237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5526B1CD" w:rsidRDefault="003E098F" w:rsidP="003E098F" w:rsidR="003E098F" w:rsidRPr="003E098F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</w:pPr>
            <w:r w:rsidRPr="003E098F">
              <w:rPr>
                <w:rFonts w:eastAsia="Times New Roman"/>
                <w:b/>
                <w:bCs/>
                <w:color w:val="000000"/>
                <w:sz w:val="20"/>
                <w:lang w:eastAsia="hr-HR"/>
              </w:rPr>
              <w:t>RB</w:t>
            </w:r>
          </w:p>
        </w:tc>
        <w:tc>
          <w:tcPr>
            <w:tcW w:type="dxa" w:w="164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487FE289" w:rsidRDefault="003E098F" w:rsidP="003E098F" w:rsidR="003E098F" w:rsidRPr="003E098F">
            <w:pPr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</w:pPr>
            <w:r w:rsidRPr="003E098F">
              <w:rPr>
                <w:rFonts w:eastAsia="Times New Roman"/>
                <w:b/>
                <w:bCs/>
                <w:color w:val="000000"/>
                <w:sz w:val="20"/>
                <w:lang w:eastAsia="hr-HR"/>
              </w:rPr>
              <w:t>OIB</w:t>
            </w:r>
          </w:p>
        </w:tc>
        <w:tc>
          <w:tcPr>
            <w:tcW w:type="dxa" w:w="2807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6D226C2C" w:rsidRDefault="003E098F" w:rsidP="003E098F" w:rsidR="003E098F" w:rsidRPr="003E098F">
            <w:pPr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</w:pPr>
            <w:r w:rsidRPr="003E098F">
              <w:rPr>
                <w:rFonts w:eastAsia="Times New Roman"/>
                <w:b/>
                <w:bCs/>
                <w:color w:val="000000"/>
                <w:sz w:val="20"/>
                <w:lang w:eastAsia="hr-HR"/>
              </w:rPr>
              <w:t xml:space="preserve">NAZIV VJEROVNIKA </w:t>
            </w:r>
          </w:p>
        </w:tc>
        <w:tc>
          <w:tcPr>
            <w:tcW w:type="dxa" w:w="149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03E490E3" w:rsidRDefault="003E098F" w:rsidP="003E098F" w:rsidR="003E098F" w:rsidRPr="003E098F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</w:pPr>
            <w:r w:rsidRPr="003E098F">
              <w:rPr>
                <w:rFonts w:eastAsia="Times New Roman"/>
                <w:b/>
                <w:bCs/>
                <w:color w:val="000000"/>
                <w:sz w:val="20"/>
                <w:lang w:eastAsia="hr-HR"/>
              </w:rPr>
              <w:t>IZNOS OBVEZE</w:t>
            </w:r>
          </w:p>
        </w:tc>
        <w:tc>
          <w:tcPr>
            <w:tcW w:type="dxa" w:w="138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7296FBE0" w:rsidRDefault="003E098F" w:rsidP="003E098F" w:rsidR="003E098F" w:rsidRPr="003E098F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</w:pPr>
            <w:r w:rsidRPr="003E098F">
              <w:rPr>
                <w:rFonts w:eastAsia="Times New Roman"/>
                <w:b/>
                <w:bCs/>
                <w:color w:val="000000"/>
                <w:sz w:val="20"/>
                <w:lang w:eastAsia="hr-HR"/>
              </w:rPr>
              <w:t>OTPIS</w:t>
            </w:r>
          </w:p>
        </w:tc>
        <w:tc>
          <w:tcPr>
            <w:tcW w:type="dxa" w:w="145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2549AF0C" w:rsidRDefault="003E098F" w:rsidP="003E098F" w:rsidR="003E098F" w:rsidRPr="003E098F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</w:pPr>
            <w:r w:rsidRPr="003E098F">
              <w:rPr>
                <w:rFonts w:eastAsia="Times New Roman"/>
                <w:b/>
                <w:bCs/>
                <w:color w:val="000000"/>
                <w:sz w:val="20"/>
                <w:lang w:eastAsia="hr-HR"/>
              </w:rPr>
              <w:t>PREOSTALO ZA OTPLATU</w:t>
            </w:r>
          </w:p>
        </w:tc>
        <w:tc>
          <w:tcPr>
            <w:tcW w:type="dxa" w:w="1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16CD1DC7" w:rsidRDefault="003E098F" w:rsidP="003E098F" w:rsidR="003E098F" w:rsidRPr="003E098F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</w:pPr>
            <w:r w:rsidRPr="003E098F">
              <w:rPr>
                <w:rFonts w:eastAsia="Times New Roman"/>
                <w:b/>
                <w:bCs/>
                <w:color w:val="000000"/>
                <w:sz w:val="20"/>
                <w:lang w:eastAsia="hr-HR"/>
              </w:rPr>
              <w:t>STRUKTURA</w:t>
            </w:r>
          </w:p>
        </w:tc>
      </w:tr>
      <w:tr w14:textId="77777777" w14:paraId="4B9A1A91" w:rsidTr="005019BF" w:rsidR="003E098F" w:rsidRPr="003E098F">
        <w:trPr>
          <w:trHeight w:val="312"/>
          <w:jc w:val="center"/>
        </w:trPr>
        <w:tc>
          <w:tcPr>
            <w:tcW w:type="dxa" w:w="23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392B8EF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ECD8762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54520122944</w:t>
            </w:r>
          </w:p>
        </w:tc>
        <w:tc>
          <w:tcPr>
            <w:tcW w:type="dxa" w:w="28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DCF9D48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Petar Beneš </w:t>
            </w:r>
          </w:p>
        </w:tc>
        <w:tc>
          <w:tcPr>
            <w:tcW w:type="dxa" w:w="14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82E3592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10.152,20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FC9CB9F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7.106,54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B959733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3.045,66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4D64823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0,04%</w:t>
            </w:r>
          </w:p>
        </w:tc>
      </w:tr>
      <w:tr w14:textId="77777777" w14:paraId="7286057D" w:rsidTr="005019BF" w:rsidR="003E098F" w:rsidRPr="003E098F">
        <w:trPr>
          <w:trHeight w:val="312"/>
          <w:jc w:val="center"/>
        </w:trPr>
        <w:tc>
          <w:tcPr>
            <w:tcW w:type="dxa" w:w="23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1F9FAD3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E185BCD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57453085196</w:t>
            </w:r>
          </w:p>
        </w:tc>
        <w:tc>
          <w:tcPr>
            <w:tcW w:type="dxa" w:w="28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78697B9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Dragutin Sokačić </w:t>
            </w:r>
          </w:p>
        </w:tc>
        <w:tc>
          <w:tcPr>
            <w:tcW w:type="dxa" w:w="14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B1C52AF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11.115.782,99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89CC848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7.781.048,09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1BC61A7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3.334.734,90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2FB01F0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45,06%</w:t>
            </w:r>
          </w:p>
        </w:tc>
      </w:tr>
      <w:tr w14:textId="77777777" w14:paraId="7E17A254" w:rsidTr="005019BF" w:rsidR="003E098F" w:rsidRPr="003E098F">
        <w:trPr>
          <w:trHeight w:val="312"/>
          <w:jc w:val="center"/>
        </w:trPr>
        <w:tc>
          <w:tcPr>
            <w:tcW w:type="dxa" w:w="23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A8D7A2F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0952B86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92145155965</w:t>
            </w:r>
          </w:p>
        </w:tc>
        <w:tc>
          <w:tcPr>
            <w:tcW w:type="dxa" w:w="28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5B39457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Zdenko Lisak </w:t>
            </w:r>
          </w:p>
        </w:tc>
        <w:tc>
          <w:tcPr>
            <w:tcW w:type="dxa" w:w="14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18C7F59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4.877,45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5FE69A7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3.414,22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C27E9EE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1.463,24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2464D7E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0,02%</w:t>
            </w:r>
          </w:p>
        </w:tc>
      </w:tr>
      <w:tr w14:textId="77777777" w14:paraId="6425D335" w:rsidTr="005019BF" w:rsidR="003E098F" w:rsidRPr="003E098F">
        <w:trPr>
          <w:trHeight w:val="936"/>
          <w:jc w:val="center"/>
        </w:trPr>
        <w:tc>
          <w:tcPr>
            <w:tcW w:type="dxa" w:w="23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BBB5C43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DCF57FA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45237012600</w:t>
            </w:r>
          </w:p>
        </w:tc>
        <w:tc>
          <w:tcPr>
            <w:tcW w:type="dxa" w:w="28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66EB901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>SAVA OSIGURANJE d.d. Podružnica Hrvatska za osiguranje</w:t>
            </w:r>
          </w:p>
        </w:tc>
        <w:tc>
          <w:tcPr>
            <w:tcW w:type="dxa" w:w="14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50EBB7B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98.448,35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13B14D4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68.913,85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29AFD3C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29.534,51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EF18FC9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0,40%</w:t>
            </w:r>
          </w:p>
        </w:tc>
      </w:tr>
      <w:tr w14:textId="77777777" w14:paraId="3FC6B6D6" w:rsidTr="005019BF" w:rsidR="003E098F" w:rsidRPr="003E098F">
        <w:trPr>
          <w:trHeight w:val="312"/>
          <w:jc w:val="center"/>
        </w:trPr>
        <w:tc>
          <w:tcPr>
            <w:tcW w:type="dxa" w:w="23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A248A26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5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6D48AE1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91636255858</w:t>
            </w:r>
          </w:p>
        </w:tc>
        <w:tc>
          <w:tcPr>
            <w:tcW w:type="dxa" w:w="28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2E0A09F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SVJETLANA SOKAČIĆ </w:t>
            </w:r>
          </w:p>
        </w:tc>
        <w:tc>
          <w:tcPr>
            <w:tcW w:type="dxa" w:w="14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0AB29BE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12.306.751,65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16D1A31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8.614.726,16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1929E2D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3.692.025,50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0CAD128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49,88%</w:t>
            </w:r>
          </w:p>
        </w:tc>
      </w:tr>
      <w:tr w14:textId="77777777" w14:paraId="4CBD1701" w:rsidTr="005019BF" w:rsidR="003E098F" w:rsidRPr="003E098F">
        <w:trPr>
          <w:trHeight w:val="312"/>
          <w:jc w:val="center"/>
        </w:trPr>
        <w:tc>
          <w:tcPr>
            <w:tcW w:type="dxa" w:w="23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560F846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42168AD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42098054984</w:t>
            </w:r>
          </w:p>
        </w:tc>
        <w:tc>
          <w:tcPr>
            <w:tcW w:type="dxa" w:w="28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0B98720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 xml:space="preserve">VELEBIT OSIGURANJE d.d. </w:t>
            </w:r>
          </w:p>
        </w:tc>
        <w:tc>
          <w:tcPr>
            <w:tcW w:type="dxa" w:w="14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965BE1B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447.213,77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F3AEC05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313.049,64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27D7054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134.164,13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14B31AA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1,81%</w:t>
            </w:r>
          </w:p>
        </w:tc>
      </w:tr>
      <w:tr w14:textId="77777777" w14:paraId="74DFB1E5" w:rsidTr="005019BF" w:rsidR="003E098F" w:rsidRPr="003E098F">
        <w:trPr>
          <w:trHeight w:val="576"/>
          <w:jc w:val="center"/>
        </w:trPr>
        <w:tc>
          <w:tcPr>
            <w:tcW w:type="dxa" w:w="23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D286FD0" w:rsidRDefault="003E098F" w:rsidP="003E098F" w:rsidR="003E098F" w:rsidRPr="003E098F">
            <w:pPr>
              <w:jc w:val="center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7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35627FF" w:rsidRDefault="003E098F" w:rsidP="003E098F" w:rsidR="003E098F" w:rsidRPr="003E098F">
            <w:pPr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91166929650</w:t>
            </w:r>
          </w:p>
        </w:tc>
        <w:tc>
          <w:tcPr>
            <w:tcW w:type="dxa" w:w="28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B494CA2" w:rsidRDefault="003E098F" w:rsidP="003E098F" w:rsidR="003E098F" w:rsidRPr="003E098F">
            <w:pPr>
              <w:rPr>
                <w:rFonts w:eastAsia="Times New Roman"/>
                <w:color w:val="000000"/>
                <w:lang w:eastAsia="hr-HR" w:val="hr-HR"/>
              </w:rPr>
            </w:pPr>
            <w:r w:rsidRPr="003E098F">
              <w:rPr>
                <w:rFonts w:eastAsia="Times New Roman"/>
                <w:color w:val="000000"/>
                <w:lang w:eastAsia="hr-HR" w:val="hr-HR"/>
              </w:rPr>
              <w:t>ZITEX d.o.o.</w:t>
            </w:r>
          </w:p>
        </w:tc>
        <w:tc>
          <w:tcPr>
            <w:tcW w:type="dxa" w:w="14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A400AB4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687.346,67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5E7534A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481.142,67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67304B1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206.204,00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587C6BA" w:rsidRDefault="003E098F" w:rsidP="003E098F" w:rsidR="003E098F" w:rsidRPr="003E098F">
            <w:pPr>
              <w:jc w:val="right"/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</w:pPr>
            <w:r w:rsidRPr="003E098F">
              <w:rPr>
                <w:rFonts w:eastAsia="Times New Roman" w:hAnsi="Calibri" w:ascii="Calibri"/>
                <w:color w:val="000000"/>
                <w:sz w:val="22"/>
                <w:szCs w:val="22"/>
                <w:lang w:eastAsia="hr-HR" w:val="hr-HR"/>
              </w:rPr>
              <w:t>2,79%</w:t>
            </w:r>
          </w:p>
        </w:tc>
      </w:tr>
      <w:tr w14:textId="77777777" w14:paraId="430D0D47" w:rsidTr="005019BF" w:rsidR="003E098F" w:rsidRPr="003E098F">
        <w:trPr>
          <w:trHeight w:val="288"/>
          <w:jc w:val="center"/>
        </w:trPr>
        <w:tc>
          <w:tcPr>
            <w:tcW w:type="dxa" w:w="237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44B8A6C9" w:rsidRDefault="003E098F" w:rsidP="003E098F" w:rsidR="003E098F" w:rsidRPr="003E098F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</w:pPr>
            <w:r w:rsidRPr="003E098F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  <w:t> </w:t>
            </w:r>
          </w:p>
        </w:tc>
        <w:tc>
          <w:tcPr>
            <w:tcW w:type="dxa" w:w="164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7AE34BF3" w:rsidRDefault="003E098F" w:rsidP="003E098F" w:rsidR="003E098F" w:rsidRPr="003E098F">
            <w:pPr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</w:pPr>
            <w:r w:rsidRPr="003E098F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  <w:t> </w:t>
            </w:r>
          </w:p>
        </w:tc>
        <w:tc>
          <w:tcPr>
            <w:tcW w:type="dxa" w:w="2807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7CE5AECC" w:rsidRDefault="003E098F" w:rsidP="003E098F" w:rsidR="003E098F" w:rsidRPr="003E098F">
            <w:pPr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</w:pPr>
            <w:r w:rsidRPr="003E098F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  <w:t>UKUPNO</w:t>
            </w:r>
          </w:p>
        </w:tc>
        <w:tc>
          <w:tcPr>
            <w:tcW w:type="dxa" w:w="149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63988B80" w:rsidRDefault="003E098F" w:rsidP="003E098F" w:rsidR="003E098F" w:rsidRPr="003E098F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</w:pPr>
            <w:r w:rsidRPr="003E098F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  <w:t>24.670.573,08</w:t>
            </w:r>
          </w:p>
        </w:tc>
        <w:tc>
          <w:tcPr>
            <w:tcW w:type="dxa" w:w="138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6E2C950C" w:rsidRDefault="003E098F" w:rsidP="003E098F" w:rsidR="003E098F" w:rsidRPr="003E098F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</w:pPr>
            <w:r w:rsidRPr="003E098F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  <w:t>17.269.401,16</w:t>
            </w:r>
          </w:p>
        </w:tc>
        <w:tc>
          <w:tcPr>
            <w:tcW w:type="dxa" w:w="145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3F5EEE9C" w:rsidRDefault="003E098F" w:rsidP="003E098F" w:rsidR="003E098F" w:rsidRPr="003E098F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</w:pPr>
            <w:r w:rsidRPr="003E098F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  <w:t>7.401.171,92</w:t>
            </w:r>
          </w:p>
        </w:tc>
        <w:tc>
          <w:tcPr>
            <w:tcW w:type="dxa" w:w="1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37F4BD40" w:rsidRDefault="003E098F" w:rsidP="003E098F" w:rsidR="003E098F" w:rsidRPr="003E098F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</w:pPr>
            <w:r w:rsidRPr="003E098F">
              <w:rPr>
                <w:rFonts w:eastAsia="Times New Roman"/>
                <w:b/>
                <w:bCs/>
                <w:color w:val="000000"/>
                <w:sz w:val="20"/>
                <w:szCs w:val="20"/>
                <w:lang w:eastAsia="hr-HR" w:val="hr-HR"/>
              </w:rPr>
              <w:t>100,00%</w:t>
            </w:r>
          </w:p>
        </w:tc>
      </w:tr>
    </w:tbl>
    <w:p w14:textId="4423498A" w14:paraId="235089AF" w:rsidRDefault="003E098F" w:rsidP="00B80D8C" w:rsidR="003E098F">
      <w:pPr>
        <w:spacing w:lineRule="auto" w:line="360"/>
        <w:jc w:val="both"/>
      </w:pPr>
    </w:p>
    <w:p w14:textId="77777777" w14:paraId="18C9045C" w:rsidRDefault="005019BF" w:rsidP="00B80D8C" w:rsidR="005019BF">
      <w:pPr>
        <w:spacing w:lineRule="auto" w:line="360"/>
        <w:jc w:val="both"/>
      </w:pPr>
    </w:p>
    <w:p w14:textId="075D59F4" w14:paraId="63A06180" w:rsidRDefault="00261002" w:rsidP="00B80D8C" w:rsidR="00261002">
      <w:pPr>
        <w:spacing w:lineRule="auto" w:line="360"/>
        <w:jc w:val="both"/>
      </w:pPr>
      <w:r>
        <w:t>Razlučna prava – Nisu predmet predstečajnog postupka, vjerovnici će se namiriti iz nekretnina na kojima je upisano razlučno pravo.</w:t>
      </w:r>
    </w:p>
    <w:tbl>
      <w:tblPr>
        <w:tblW w:type="dxa" w:w="10359"/>
        <w:jc w:val="center"/>
        <w:tblLook w:val="04A0" w:noVBand="1" w:noHBand="0" w:lastColumn="0" w:firstColumn="1" w:lastRow="0" w:firstRow="1"/>
      </w:tblPr>
      <w:tblGrid>
        <w:gridCol w:w="537"/>
        <w:gridCol w:w="1536"/>
        <w:gridCol w:w="5074"/>
        <w:gridCol w:w="3212"/>
      </w:tblGrid>
      <w:tr w14:textId="77777777" w14:paraId="5AA960BE" w:rsidTr="005019BF" w:rsidR="005019BF" w:rsidRPr="005019BF">
        <w:trPr>
          <w:trHeight w:val="324"/>
          <w:jc w:val="center"/>
        </w:trPr>
        <w:tc>
          <w:tcPr>
            <w:tcW w:type="dxa" w:w="537"/>
            <w:tcBorders>
              <w:top w:space="0" w:sz="8" w:color="auto" w:val="single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C5D9F1" w:color="000000" w:val="clear"/>
            <w:vAlign w:val="center"/>
            <w:hideMark/>
          </w:tcPr>
          <w:p w14:textId="77777777" w14:paraId="70B1C581" w:rsidRDefault="005019BF" w:rsidP="005019BF" w:rsidR="005019BF" w:rsidRPr="005019BF">
            <w:pPr>
              <w:jc w:val="center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RB</w:t>
            </w:r>
          </w:p>
        </w:tc>
        <w:tc>
          <w:tcPr>
            <w:tcW w:type="dxa" w:w="1438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C5D9F1" w:color="000000" w:val="clear"/>
            <w:vAlign w:val="center"/>
            <w:hideMark/>
          </w:tcPr>
          <w:p w14:textId="77777777" w14:paraId="6EF2CA57" w:rsidRDefault="005019BF" w:rsidP="005019BF" w:rsidR="005019BF" w:rsidRPr="005019BF">
            <w:pPr>
              <w:jc w:val="center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OIB</w:t>
            </w:r>
          </w:p>
        </w:tc>
        <w:tc>
          <w:tcPr>
            <w:tcW w:type="dxa" w:w="5140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C5D9F1" w:color="000000" w:val="clear"/>
            <w:vAlign w:val="center"/>
            <w:hideMark/>
          </w:tcPr>
          <w:p w14:textId="77777777" w14:paraId="73495BC5" w:rsidRDefault="005019BF" w:rsidP="005019BF" w:rsidR="005019BF" w:rsidRPr="005019BF">
            <w:pPr>
              <w:jc w:val="center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NAZIV VJEROVNIKA</w:t>
            </w:r>
          </w:p>
        </w:tc>
        <w:tc>
          <w:tcPr>
            <w:tcW w:type="dxa" w:w="3244"/>
            <w:tcBorders>
              <w:top w:space="0" w:sz="8" w:color="auto" w:val="single"/>
              <w:left w:val="nil"/>
              <w:bottom w:space="0" w:sz="8" w:color="auto" w:val="single"/>
              <w:right w:space="0" w:sz="8" w:color="auto" w:val="single"/>
            </w:tcBorders>
            <w:shd w:fill="C5D9F1" w:color="000000" w:val="clear"/>
            <w:vAlign w:val="center"/>
            <w:hideMark/>
          </w:tcPr>
          <w:p w14:textId="77777777" w14:paraId="6052919F" w:rsidRDefault="005019BF" w:rsidP="005019BF" w:rsidR="005019BF" w:rsidRPr="005019BF">
            <w:pPr>
              <w:jc w:val="center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IZNOS OBVEZE</w:t>
            </w:r>
          </w:p>
        </w:tc>
      </w:tr>
      <w:tr w14:textId="77777777" w14:paraId="0A211BA6" w:rsidTr="005019BF" w:rsidR="005019BF" w:rsidRPr="005019BF">
        <w:trPr>
          <w:trHeight w:val="636"/>
          <w:jc w:val="center"/>
        </w:trPr>
        <w:tc>
          <w:tcPr>
            <w:tcW w:type="dxa" w:w="537"/>
            <w:tcBorders>
              <w:top w:val="nil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FFFFFF" w:color="000000" w:val="clear"/>
            <w:vAlign w:val="center"/>
            <w:hideMark/>
          </w:tcPr>
          <w:p w14:textId="77777777" w14:paraId="2EF14D04" w:rsidRDefault="005019BF" w:rsidP="005019BF" w:rsidR="005019BF" w:rsidRPr="005019BF">
            <w:pPr>
              <w:jc w:val="center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1</w:t>
            </w:r>
          </w:p>
        </w:tc>
        <w:tc>
          <w:tcPr>
            <w:tcW w:type="dxa" w:w="1438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FFFFFF" w:color="000000" w:val="clear"/>
            <w:vAlign w:val="center"/>
            <w:hideMark/>
          </w:tcPr>
          <w:p w14:textId="77777777" w14:paraId="7A244CD2" w:rsidRDefault="005019BF" w:rsidP="005019BF" w:rsidR="005019BF" w:rsidRPr="005019BF">
            <w:pPr>
              <w:jc w:val="right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87939104217</w:t>
            </w:r>
          </w:p>
        </w:tc>
        <w:tc>
          <w:tcPr>
            <w:tcW w:type="dxa" w:w="5140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FFFFFF" w:color="000000" w:val="clear"/>
            <w:vAlign w:val="center"/>
            <w:hideMark/>
          </w:tcPr>
          <w:p w14:textId="77777777" w14:paraId="5DA4013C" w:rsidRDefault="005019BF" w:rsidP="005019BF" w:rsidR="005019BF" w:rsidRPr="005019BF">
            <w:pPr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HPB d.d. , Jurišićeva 4, Zagreb</w:t>
            </w:r>
          </w:p>
        </w:tc>
        <w:tc>
          <w:tcPr>
            <w:tcW w:type="dxa" w:w="3244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FFFFFF" w:color="000000" w:val="clear"/>
            <w:vAlign w:val="center"/>
            <w:hideMark/>
          </w:tcPr>
          <w:p w14:textId="77777777" w14:paraId="77D038D4" w:rsidRDefault="005019BF" w:rsidP="005019BF" w:rsidR="005019BF" w:rsidRPr="005019BF">
            <w:pPr>
              <w:jc w:val="right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5.394.495,43</w:t>
            </w:r>
          </w:p>
        </w:tc>
      </w:tr>
      <w:tr w14:textId="77777777" w14:paraId="4067538D" w:rsidTr="005019BF" w:rsidR="005019BF" w:rsidRPr="005019BF">
        <w:trPr>
          <w:trHeight w:val="636"/>
          <w:jc w:val="center"/>
        </w:trPr>
        <w:tc>
          <w:tcPr>
            <w:tcW w:type="dxa" w:w="537"/>
            <w:tcBorders>
              <w:top w:val="nil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FFFFFF" w:color="000000" w:val="clear"/>
            <w:vAlign w:val="center"/>
            <w:hideMark/>
          </w:tcPr>
          <w:p w14:textId="77777777" w14:paraId="332E61E2" w:rsidRDefault="005019BF" w:rsidP="005019BF" w:rsidR="005019BF" w:rsidRPr="005019BF">
            <w:pPr>
              <w:jc w:val="center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2</w:t>
            </w:r>
          </w:p>
        </w:tc>
        <w:tc>
          <w:tcPr>
            <w:tcW w:type="dxa" w:w="1438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FFFFFF" w:color="000000" w:val="clear"/>
            <w:vAlign w:val="center"/>
            <w:hideMark/>
          </w:tcPr>
          <w:p w14:textId="77777777" w14:paraId="156DE5E2" w:rsidRDefault="005019BF" w:rsidP="005019BF" w:rsidR="005019BF" w:rsidRPr="005019BF">
            <w:pPr>
              <w:jc w:val="right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25351138943</w:t>
            </w:r>
          </w:p>
        </w:tc>
        <w:tc>
          <w:tcPr>
            <w:tcW w:type="dxa" w:w="5140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FFFFFF" w:color="000000" w:val="clear"/>
            <w:vAlign w:val="center"/>
            <w:hideMark/>
          </w:tcPr>
          <w:p w14:textId="77777777" w14:paraId="3418CD38" w:rsidRDefault="005019BF" w:rsidP="005019BF" w:rsidR="005019BF" w:rsidRPr="005019BF">
            <w:pPr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Banka splitsko dalmatinska d.d., 114 Brigade 9, Split</w:t>
            </w:r>
          </w:p>
        </w:tc>
        <w:tc>
          <w:tcPr>
            <w:tcW w:type="dxa" w:w="3244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FFFFFF" w:color="000000" w:val="clear"/>
            <w:vAlign w:val="center"/>
            <w:hideMark/>
          </w:tcPr>
          <w:p w14:textId="77777777" w14:paraId="3685A713" w:rsidRDefault="005019BF" w:rsidP="005019BF" w:rsidR="005019BF" w:rsidRPr="005019BF">
            <w:pPr>
              <w:jc w:val="right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6.152.511,16</w:t>
            </w:r>
          </w:p>
        </w:tc>
      </w:tr>
      <w:tr w14:textId="77777777" w14:paraId="64B5BAA0" w:rsidTr="005019BF" w:rsidR="005019BF" w:rsidRPr="005019BF">
        <w:trPr>
          <w:trHeight w:val="636"/>
          <w:jc w:val="center"/>
        </w:trPr>
        <w:tc>
          <w:tcPr>
            <w:tcW w:type="dxa" w:w="537"/>
            <w:tcBorders>
              <w:top w:val="nil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FFFFFF" w:color="000000" w:val="clear"/>
            <w:vAlign w:val="center"/>
            <w:hideMark/>
          </w:tcPr>
          <w:p w14:textId="77777777" w14:paraId="56FD2548" w:rsidRDefault="005019BF" w:rsidP="005019BF" w:rsidR="005019BF" w:rsidRPr="005019BF">
            <w:pPr>
              <w:jc w:val="center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3</w:t>
            </w:r>
          </w:p>
        </w:tc>
        <w:tc>
          <w:tcPr>
            <w:tcW w:type="dxa" w:w="1438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FFFFFF" w:color="000000" w:val="clear"/>
            <w:vAlign w:val="center"/>
            <w:hideMark/>
          </w:tcPr>
          <w:p w14:textId="77777777" w14:paraId="488C2BEC" w:rsidRDefault="005019BF" w:rsidP="005019BF" w:rsidR="005019BF" w:rsidRPr="005019BF">
            <w:pPr>
              <w:jc w:val="right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38182927268</w:t>
            </w:r>
          </w:p>
        </w:tc>
        <w:tc>
          <w:tcPr>
            <w:tcW w:type="dxa" w:w="5140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FFFFFF" w:color="000000" w:val="clear"/>
            <w:vAlign w:val="center"/>
            <w:hideMark/>
          </w:tcPr>
          <w:p w14:textId="77777777" w14:paraId="447DE4BC" w:rsidRDefault="005019BF" w:rsidP="005019BF" w:rsidR="005019BF" w:rsidRPr="005019BF">
            <w:pPr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VABA d.o.o., Aleja Kralja Zvonimira1, Varaždin</w:t>
            </w:r>
          </w:p>
        </w:tc>
        <w:tc>
          <w:tcPr>
            <w:tcW w:type="dxa" w:w="3244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FFFFFF" w:color="000000" w:val="clear"/>
            <w:vAlign w:val="center"/>
            <w:hideMark/>
          </w:tcPr>
          <w:p w14:textId="77777777" w14:paraId="2CBCDEA2" w:rsidRDefault="005019BF" w:rsidP="005019BF" w:rsidR="005019BF" w:rsidRPr="005019BF">
            <w:pPr>
              <w:jc w:val="right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4.907.807,61</w:t>
            </w:r>
          </w:p>
        </w:tc>
      </w:tr>
      <w:tr w14:textId="77777777" w14:paraId="0C8FAECE" w:rsidTr="005019BF" w:rsidR="005019BF" w:rsidRPr="005019BF">
        <w:trPr>
          <w:trHeight w:val="636"/>
          <w:jc w:val="center"/>
        </w:trPr>
        <w:tc>
          <w:tcPr>
            <w:tcW w:type="dxa" w:w="537"/>
            <w:tcBorders>
              <w:top w:val="nil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FFFFFF" w:color="000000" w:val="clear"/>
            <w:vAlign w:val="center"/>
            <w:hideMark/>
          </w:tcPr>
          <w:p w14:textId="77777777" w14:paraId="2AC57ACC" w:rsidRDefault="005019BF" w:rsidP="005019BF" w:rsidR="005019BF" w:rsidRPr="005019BF">
            <w:pPr>
              <w:jc w:val="center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4</w:t>
            </w:r>
          </w:p>
        </w:tc>
        <w:tc>
          <w:tcPr>
            <w:tcW w:type="dxa" w:w="1438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FFFFFF" w:color="000000" w:val="clear"/>
            <w:vAlign w:val="center"/>
            <w:hideMark/>
          </w:tcPr>
          <w:p w14:textId="77777777" w14:paraId="7504A272" w:rsidRDefault="005019BF" w:rsidP="005019BF" w:rsidR="005019BF" w:rsidRPr="005019BF">
            <w:pPr>
              <w:jc w:val="right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43025336094</w:t>
            </w:r>
          </w:p>
        </w:tc>
        <w:tc>
          <w:tcPr>
            <w:tcW w:type="dxa" w:w="5140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FFFFFF" w:color="000000" w:val="clear"/>
            <w:vAlign w:val="center"/>
            <w:hideMark/>
          </w:tcPr>
          <w:p w14:textId="77777777" w14:paraId="4DD8F469" w:rsidRDefault="005019BF" w:rsidP="005019BF" w:rsidR="005019BF" w:rsidRPr="005019BF">
            <w:pPr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Veterinarska stanica, Kolodvorska 68, Vrbovec</w:t>
            </w:r>
          </w:p>
        </w:tc>
        <w:tc>
          <w:tcPr>
            <w:tcW w:type="dxa" w:w="3244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FFFFFF" w:color="000000" w:val="clear"/>
            <w:vAlign w:val="center"/>
            <w:hideMark/>
          </w:tcPr>
          <w:p w14:textId="77777777" w14:paraId="172549DF" w:rsidRDefault="005019BF" w:rsidP="005019BF" w:rsidR="005019BF" w:rsidRPr="005019BF">
            <w:pPr>
              <w:jc w:val="right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1.894.967,21</w:t>
            </w:r>
          </w:p>
        </w:tc>
      </w:tr>
      <w:tr w14:textId="77777777" w14:paraId="0AAD929A" w:rsidTr="005019BF" w:rsidR="005019BF" w:rsidRPr="005019BF">
        <w:trPr>
          <w:trHeight w:val="636"/>
          <w:jc w:val="center"/>
        </w:trPr>
        <w:tc>
          <w:tcPr>
            <w:tcW w:type="dxa" w:w="537"/>
            <w:tcBorders>
              <w:top w:val="nil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FFFFFF" w:color="000000" w:val="clear"/>
            <w:vAlign w:val="center"/>
            <w:hideMark/>
          </w:tcPr>
          <w:p w14:textId="77777777" w14:paraId="7F31D08D" w:rsidRDefault="005019BF" w:rsidP="005019BF" w:rsidR="005019BF" w:rsidRPr="005019BF">
            <w:pPr>
              <w:jc w:val="center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5</w:t>
            </w:r>
          </w:p>
        </w:tc>
        <w:tc>
          <w:tcPr>
            <w:tcW w:type="dxa" w:w="1438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FFFFFF" w:color="000000" w:val="clear"/>
            <w:vAlign w:val="center"/>
            <w:hideMark/>
          </w:tcPr>
          <w:p w14:textId="77777777" w14:paraId="351AA882" w:rsidRDefault="005019BF" w:rsidP="005019BF" w:rsidR="005019BF" w:rsidRPr="005019BF">
            <w:pPr>
              <w:jc w:val="right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50177157795</w:t>
            </w:r>
          </w:p>
        </w:tc>
        <w:tc>
          <w:tcPr>
            <w:tcW w:type="dxa" w:w="5140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FFFFFF" w:color="000000" w:val="clear"/>
            <w:vAlign w:val="center"/>
            <w:hideMark/>
          </w:tcPr>
          <w:p w14:textId="77777777" w14:paraId="5ABF63A8" w:rsidRDefault="005019BF" w:rsidP="005019BF" w:rsidR="005019BF" w:rsidRPr="005019BF">
            <w:pPr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Slating d.o.o., N. Š. Zrinskog 28, Slatina</w:t>
            </w:r>
          </w:p>
        </w:tc>
        <w:tc>
          <w:tcPr>
            <w:tcW w:type="dxa" w:w="3244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FFFFFF" w:color="000000" w:val="clear"/>
            <w:vAlign w:val="center"/>
            <w:hideMark/>
          </w:tcPr>
          <w:p w14:textId="77777777" w14:paraId="7B5F1B77" w:rsidRDefault="005019BF" w:rsidP="005019BF" w:rsidR="005019BF" w:rsidRPr="005019BF">
            <w:pPr>
              <w:jc w:val="right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9.238.358,00</w:t>
            </w:r>
          </w:p>
        </w:tc>
      </w:tr>
      <w:tr w14:textId="77777777" w14:paraId="6EDF5766" w:rsidTr="005019BF" w:rsidR="005019BF" w:rsidRPr="005019BF">
        <w:trPr>
          <w:trHeight w:val="324"/>
          <w:jc w:val="center"/>
        </w:trPr>
        <w:tc>
          <w:tcPr>
            <w:tcW w:type="dxa" w:w="537"/>
            <w:tcBorders>
              <w:top w:val="nil"/>
              <w:left w:space="0" w:sz="8" w:color="auto" w:val="single"/>
              <w:bottom w:space="0" w:sz="8" w:color="auto" w:val="single"/>
              <w:right w:space="0" w:sz="8" w:color="auto" w:val="single"/>
            </w:tcBorders>
            <w:shd w:fill="C5D9F1" w:color="000000" w:val="clear"/>
            <w:vAlign w:val="center"/>
            <w:hideMark/>
          </w:tcPr>
          <w:p w14:textId="77777777" w14:paraId="3FDDE6DA" w:rsidRDefault="005019BF" w:rsidP="005019BF" w:rsidR="005019BF" w:rsidRPr="005019BF">
            <w:pPr>
              <w:jc w:val="center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 </w:t>
            </w:r>
          </w:p>
        </w:tc>
        <w:tc>
          <w:tcPr>
            <w:tcW w:type="dxa" w:w="1438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C5D9F1" w:color="000000" w:val="clear"/>
            <w:vAlign w:val="center"/>
            <w:hideMark/>
          </w:tcPr>
          <w:p w14:textId="77777777" w14:paraId="3EEE08EB" w:rsidRDefault="005019BF" w:rsidP="005019BF" w:rsidR="005019BF" w:rsidRPr="005019BF">
            <w:pPr>
              <w:jc w:val="center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 </w:t>
            </w:r>
          </w:p>
        </w:tc>
        <w:tc>
          <w:tcPr>
            <w:tcW w:type="dxa" w:w="5140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C5D9F1" w:color="000000" w:val="clear"/>
            <w:vAlign w:val="center"/>
            <w:hideMark/>
          </w:tcPr>
          <w:p w14:textId="77777777" w14:paraId="4CD90366" w:rsidRDefault="005019BF" w:rsidP="005019BF" w:rsidR="005019BF" w:rsidRPr="005019BF">
            <w:pPr>
              <w:jc w:val="center"/>
              <w:rPr>
                <w:rFonts w:eastAsia="Times New Roman"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color w:val="000000"/>
                <w:lang w:eastAsia="hr-HR" w:val="hr-HR"/>
              </w:rPr>
              <w:t> </w:t>
            </w:r>
          </w:p>
        </w:tc>
        <w:tc>
          <w:tcPr>
            <w:tcW w:type="dxa" w:w="3244"/>
            <w:tcBorders>
              <w:top w:val="nil"/>
              <w:left w:val="nil"/>
              <w:bottom w:space="0" w:sz="8" w:color="auto" w:val="single"/>
              <w:right w:space="0" w:sz="8" w:color="auto" w:val="single"/>
            </w:tcBorders>
            <w:shd w:fill="C5D9F1" w:color="000000" w:val="clear"/>
            <w:vAlign w:val="center"/>
            <w:hideMark/>
          </w:tcPr>
          <w:p w14:textId="77777777" w14:paraId="3C644CB4" w:rsidRDefault="005019BF" w:rsidP="005019BF" w:rsidR="005019BF" w:rsidRPr="005019BF">
            <w:pPr>
              <w:jc w:val="right"/>
              <w:rPr>
                <w:rFonts w:eastAsia="Times New Roman"/>
                <w:b/>
                <w:color w:val="000000"/>
                <w:lang w:eastAsia="hr-HR" w:val="hr-HR"/>
              </w:rPr>
            </w:pPr>
            <w:r w:rsidRPr="005019BF">
              <w:rPr>
                <w:rFonts w:eastAsia="Times New Roman"/>
                <w:b/>
                <w:color w:val="000000"/>
                <w:lang w:eastAsia="hr-HR" w:val="hr-HR"/>
              </w:rPr>
              <w:t>27.588.139,41</w:t>
            </w:r>
          </w:p>
        </w:tc>
      </w:tr>
    </w:tbl>
    <w:p w14:textId="6CCADE3B" w14:paraId="1F35EDB0" w:rsidRDefault="00EF502A" w:rsidP="00B80D8C" w:rsidR="00EF502A">
      <w:pPr>
        <w:spacing w:lineRule="auto" w:line="360"/>
        <w:jc w:val="both"/>
      </w:pPr>
    </w:p>
    <w:p w14:textId="6BFA5565" w14:paraId="3DBC740C" w:rsidRDefault="005019BF" w:rsidP="00B80D8C" w:rsidR="005019BF">
      <w:pPr>
        <w:spacing w:lineRule="auto" w:line="360"/>
        <w:jc w:val="both"/>
      </w:pPr>
    </w:p>
    <w:p w14:textId="1F3386C6" w14:paraId="7DAAF1FB" w:rsidRDefault="005019BF" w:rsidP="00B80D8C" w:rsidR="005019BF">
      <w:pPr>
        <w:spacing w:lineRule="auto" w:line="360"/>
        <w:jc w:val="both"/>
      </w:pPr>
    </w:p>
    <w:p w14:textId="38ECB384" w14:paraId="16C60A43" w:rsidRDefault="005019BF" w:rsidP="00B80D8C" w:rsidR="005019BF">
      <w:pPr>
        <w:spacing w:lineRule="auto" w:line="360"/>
        <w:jc w:val="both"/>
      </w:pPr>
    </w:p>
    <w:p w14:textId="77777777" w14:paraId="6BAF904A" w:rsidRDefault="005019BF" w:rsidP="00B80D8C" w:rsidR="005019BF">
      <w:pPr>
        <w:spacing w:lineRule="auto" w:line="360"/>
        <w:jc w:val="both"/>
      </w:pPr>
    </w:p>
    <w:p w14:textId="77777777" w14:paraId="1D936C52" w:rsidRDefault="00261002" w:rsidP="00B80D8C" w:rsidR="00261002">
      <w:pPr>
        <w:spacing w:lineRule="auto" w:line="360"/>
        <w:jc w:val="both"/>
      </w:pPr>
    </w:p>
    <w:p w14:textId="48A69817" w14:paraId="3BAF43D5" w:rsidRDefault="00261002" w:rsidP="00B80D8C" w:rsidR="00261002">
      <w:pPr>
        <w:spacing w:lineRule="auto" w:line="360"/>
        <w:jc w:val="both"/>
      </w:pPr>
      <w:r>
        <w:lastRenderedPageBreak/>
        <w:t xml:space="preserve">Prioritetne tražbine – nisu predmet predstečajnog postupka, iste će se namiriti prioritetno tijekom trajanja </w:t>
      </w:r>
      <w:r w:rsidR="00F66E51">
        <w:t>predstečajnog postupka</w:t>
      </w:r>
      <w:r>
        <w:t>.</w:t>
      </w:r>
    </w:p>
    <w:tbl>
      <w:tblPr>
        <w:tblW w:type="dxa" w:w="9461"/>
        <w:jc w:val="center"/>
        <w:tblLook w:val="04A0" w:noVBand="1" w:noHBand="0" w:lastColumn="0" w:firstColumn="1" w:lastRow="0" w:firstRow="1"/>
      </w:tblPr>
      <w:tblGrid>
        <w:gridCol w:w="1319"/>
        <w:gridCol w:w="2425"/>
        <w:gridCol w:w="3358"/>
        <w:gridCol w:w="2359"/>
      </w:tblGrid>
      <w:tr w14:textId="77777777" w14:paraId="1FBBF3D5" w:rsidTr="003E098F" w:rsidR="00AC7969">
        <w:trPr>
          <w:trHeight w:val="221"/>
          <w:jc w:val="center"/>
        </w:trPr>
        <w:tc>
          <w:tcPr>
            <w:tcW w:type="dxa" w:w="131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34259226" w:rsidRDefault="00AC7969" w:rsidR="00AC7969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RB</w:t>
            </w:r>
          </w:p>
        </w:tc>
        <w:tc>
          <w:tcPr>
            <w:tcW w:type="dxa" w:w="242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2064942F" w:rsidRDefault="00AC7969" w:rsidR="00AC7969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OIB</w:t>
            </w:r>
          </w:p>
        </w:tc>
        <w:tc>
          <w:tcPr>
            <w:tcW w:type="dxa" w:w="335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4D959F22" w:rsidRDefault="00AC7969" w:rsidR="00AC7969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Ime i prezime radnika</w:t>
            </w:r>
          </w:p>
        </w:tc>
        <w:tc>
          <w:tcPr>
            <w:tcW w:type="dxa" w:w="2359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0006CB90" w:rsidRDefault="00AC7969" w:rsidR="00AC7969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Iznos obveze</w:t>
            </w:r>
          </w:p>
        </w:tc>
      </w:tr>
      <w:tr w14:textId="77777777" w14:paraId="05E77B97" w:rsidTr="003E098F" w:rsidR="00AC7969">
        <w:trPr>
          <w:trHeight w:val="247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88605C7" w:rsidRDefault="00AC7969" w:rsidR="00AC7969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8986AC7" w:rsidRDefault="00AC7969" w:rsidR="00AC7969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11096505108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A4512B6" w:rsidRDefault="00AC7969" w:rsidR="00AC7969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Branko Križetić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6EB8F5C" w:rsidRDefault="00AC7969" w:rsidR="00AC7969">
            <w:pPr>
              <w:jc w:val="right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34.851,87</w:t>
            </w:r>
          </w:p>
        </w:tc>
      </w:tr>
      <w:tr w14:textId="77777777" w14:paraId="5D703A56" w:rsidTr="003E098F" w:rsidR="00AC7969">
        <w:trPr>
          <w:trHeight w:val="232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C7D080E" w:rsidRDefault="00AC7969" w:rsidR="00AC7969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3AABD68" w:rsidRDefault="00AC7969" w:rsidR="00AC7969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42651679316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830FAB9" w:rsidRDefault="00AC7969" w:rsidR="00AC7969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Vladimir Rakijašić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A0F710A" w:rsidRDefault="00AC7969" w:rsidR="00AC7969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16.065,22</w:t>
            </w:r>
          </w:p>
        </w:tc>
      </w:tr>
      <w:tr w14:textId="77777777" w14:paraId="35A1BF22" w:rsidTr="003E098F" w:rsidR="00AC7969">
        <w:trPr>
          <w:trHeight w:val="221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57AEDCE" w:rsidRDefault="00AC7969" w:rsidR="00AC7969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3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801B547" w:rsidRDefault="00AC7969" w:rsidR="00AC7969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57264977045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4943C8A" w:rsidRDefault="00AC7969" w:rsidR="00AC7969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Marijan Čvek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5E32225" w:rsidRDefault="00AC7969" w:rsidR="00AC7969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32.291,32</w:t>
            </w:r>
          </w:p>
        </w:tc>
      </w:tr>
      <w:tr w14:textId="77777777" w14:paraId="06B664DA" w:rsidTr="003E098F" w:rsidR="00AC7969">
        <w:trPr>
          <w:trHeight w:val="232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92E3F17" w:rsidRDefault="00AC7969" w:rsidR="00AC7969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4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E3710A0" w:rsidRDefault="00AC7969" w:rsidR="00AC7969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76993026957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185979A" w:rsidRDefault="00AC7969" w:rsidR="00AC7969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Mirko Rukavina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D15C1BE" w:rsidRDefault="00AC7969" w:rsidR="00AC7969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30.591,49</w:t>
            </w:r>
          </w:p>
        </w:tc>
      </w:tr>
      <w:tr w14:textId="77777777" w14:paraId="20E5655C" w:rsidTr="003E098F" w:rsidR="00AC7969">
        <w:trPr>
          <w:trHeight w:val="214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E47B5F8" w:rsidRDefault="00AC7969" w:rsidR="00AC7969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5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01CBC77" w:rsidRDefault="00AC7969" w:rsidR="00AC7969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46165688157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977051D" w:rsidRDefault="00AC7969" w:rsidR="00AC7969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Miroslav Mađarić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60BE1E1" w:rsidRDefault="00AC7969" w:rsidR="00AC7969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28.728,89</w:t>
            </w:r>
          </w:p>
        </w:tc>
      </w:tr>
      <w:tr w14:textId="77777777" w14:paraId="2D61D794" w:rsidTr="003E098F" w:rsidR="00AC7969">
        <w:trPr>
          <w:trHeight w:val="232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B6E2E20" w:rsidRDefault="00AC7969" w:rsidR="00AC7969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6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CEC41D6" w:rsidRDefault="00AC7969" w:rsidR="00AC7969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92145155965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EA6A222" w:rsidRDefault="00AC7969" w:rsidR="00AC7969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Zdenko Lisjak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9A6C1B4" w:rsidRDefault="00AC7969" w:rsidR="00AC7969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43.427,83</w:t>
            </w:r>
          </w:p>
        </w:tc>
      </w:tr>
      <w:tr w14:textId="77777777" w14:paraId="05239348" w:rsidTr="003E098F" w:rsidR="00AC7969">
        <w:trPr>
          <w:trHeight w:val="214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D9823A8" w:rsidRDefault="00AC7969" w:rsidR="00AC7969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7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09CA42B" w:rsidRDefault="00AC7969" w:rsidR="00AC7969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62671011772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452F20B" w:rsidRDefault="00AC7969" w:rsidR="00AC7969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Josip Mandić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D1C638B" w:rsidRDefault="00AC7969" w:rsidR="00AC7969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32.128,53</w:t>
            </w:r>
          </w:p>
        </w:tc>
      </w:tr>
      <w:tr w14:textId="77777777" w14:paraId="5AF63151" w:rsidTr="003E098F" w:rsidR="00AC7969">
        <w:trPr>
          <w:trHeight w:val="214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0D5E515" w:rsidRDefault="00AC7969" w:rsidR="00AC7969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8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8C22BBF" w:rsidRDefault="00AC7969" w:rsidR="00AC7969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73540646884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C152569" w:rsidRDefault="00AC7969" w:rsidR="00AC7969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Tanja Kupres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24923FB" w:rsidRDefault="00AC7969" w:rsidR="00AC7969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31.281,48</w:t>
            </w:r>
          </w:p>
        </w:tc>
      </w:tr>
      <w:tr w14:textId="77777777" w14:paraId="1CB87872" w:rsidTr="003E098F" w:rsidR="00AC7969">
        <w:trPr>
          <w:trHeight w:val="221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1CEE82A" w:rsidRDefault="00AC7969" w:rsidR="00AC7969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9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9AD50C6" w:rsidRDefault="00AC7969" w:rsidR="00AC7969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78121245956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9009AA4" w:rsidRDefault="00AC7969" w:rsidR="00AC7969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Višnja Mandić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7394FD4" w:rsidRDefault="00AC7969" w:rsidR="00AC7969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4.446,71</w:t>
            </w:r>
          </w:p>
        </w:tc>
      </w:tr>
      <w:tr w14:textId="77777777" w14:paraId="33AF2992" w:rsidTr="003E098F" w:rsidR="00AC7969">
        <w:trPr>
          <w:trHeight w:val="247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BF16DA0" w:rsidRDefault="00AC7969" w:rsidR="00AC7969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10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8078684" w:rsidRDefault="00AC7969" w:rsidR="00AC7969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22280019126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43C0454D" w:rsidRDefault="00AC7969" w:rsidR="00AC7969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Saša Tatalović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22F8286" w:rsidRDefault="00AC7969" w:rsidR="00AC7969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31.207,94</w:t>
            </w:r>
          </w:p>
        </w:tc>
      </w:tr>
      <w:tr w14:textId="77777777" w14:paraId="1D43CCD4" w:rsidTr="003E098F" w:rsidR="00AC7969">
        <w:trPr>
          <w:trHeight w:val="247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1DA862D" w:rsidRDefault="00AC7969" w:rsidR="00AC7969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11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75A58C6" w:rsidRDefault="00AC7969" w:rsidR="00AC7969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86807503069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00C510A" w:rsidRDefault="00AC7969" w:rsidR="00AC7969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Mata Đukić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38DAD71" w:rsidRDefault="00AC7969" w:rsidR="00AC7969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24.762,20</w:t>
            </w:r>
          </w:p>
        </w:tc>
      </w:tr>
      <w:tr w14:textId="77777777" w14:paraId="5D52D25F" w:rsidTr="003E098F" w:rsidR="00AC7969">
        <w:trPr>
          <w:trHeight w:val="253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D159D2F" w:rsidRDefault="00AC7969" w:rsidR="00AC7969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12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13BE871" w:rsidRDefault="00AC7969" w:rsidR="00AC7969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57453085196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2512520" w:rsidRDefault="00AC7969" w:rsidR="00AC7969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Dragutin Sokačić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E09E994" w:rsidRDefault="00AC7969" w:rsidR="00AC7969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77.846,26</w:t>
            </w:r>
          </w:p>
        </w:tc>
      </w:tr>
      <w:tr w14:textId="77777777" w14:paraId="223793A1" w:rsidTr="003E098F" w:rsidR="00AC7969">
        <w:trPr>
          <w:trHeight w:val="199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D5D5DCD" w:rsidRDefault="00AC7969" w:rsidR="00AC7969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13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1E472C4" w:rsidRDefault="00AC7969" w:rsidR="00AC7969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91636255858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4139542" w:rsidRDefault="00AC7969" w:rsidR="00AC7969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Svjetlana Sokačić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E51C676" w:rsidRDefault="00AC7969" w:rsidR="00AC7969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36.285,77</w:t>
            </w:r>
          </w:p>
        </w:tc>
      </w:tr>
      <w:tr w14:textId="77777777" w14:paraId="1AB97FD4" w:rsidTr="003E098F" w:rsidR="00AC7969">
        <w:trPr>
          <w:trHeight w:val="221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49275D95" w:rsidRDefault="00AC7969" w:rsidR="00AC7969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 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063DEBA8" w:rsidRDefault="00AC7969" w:rsidR="00AC7969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 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10864D4C" w:rsidRDefault="00AC7969" w:rsidR="00AC7969">
            <w:pPr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Ukupno: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0B50181B" w:rsidRDefault="00AC7969" w:rsidR="00AC7969">
            <w:pPr>
              <w:jc w:val="right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423.915,51</w:t>
            </w:r>
          </w:p>
        </w:tc>
      </w:tr>
    </w:tbl>
    <w:p w14:textId="77777777" w14:paraId="4DCA0524" w:rsidRDefault="00261002" w:rsidP="00B80D8C" w:rsidR="00261002" w:rsidRPr="00B80D8C">
      <w:pPr>
        <w:spacing w:lineRule="auto" w:line="360"/>
        <w:jc w:val="both"/>
      </w:pPr>
    </w:p>
    <w:p w14:textId="77777777" w14:paraId="555C1E7E" w:rsidRDefault="00F66E51" w:rsidP="00261002" w:rsidR="00F66E51">
      <w:pPr>
        <w:spacing w:lineRule="auto" w:line="360"/>
        <w:jc w:val="both"/>
      </w:pPr>
    </w:p>
    <w:p w14:textId="2DC65F0D" w14:paraId="148219A0" w:rsidRDefault="00C6737C" w:rsidP="00261002" w:rsidR="00C6737C" w:rsidRPr="00261002">
      <w:pPr>
        <w:spacing w:lineRule="auto" w:line="360"/>
        <w:jc w:val="both"/>
        <w:rPr>
          <w:lang w:eastAsia="hr-HR" w:val="hr-HR"/>
        </w:rPr>
      </w:pPr>
      <w:r w:rsidRPr="001853A2">
        <w:t>Efekt financijskog restrukturir</w:t>
      </w:r>
      <w:r w:rsidR="00ED0EDF" w:rsidRPr="001853A2">
        <w:t xml:space="preserve">anja </w:t>
      </w:r>
      <w:r w:rsidR="00ED0EDF" w:rsidRPr="003C37B7">
        <w:t xml:space="preserve">očekuje se kroz poček od </w:t>
      </w:r>
      <w:r w:rsidR="00256334" w:rsidRPr="003C37B7">
        <w:t>12</w:t>
      </w:r>
      <w:r w:rsidRPr="003C37B7">
        <w:t xml:space="preserve"> mjeseci</w:t>
      </w:r>
      <w:r w:rsidRPr="001853A2">
        <w:t>, čime će se društvu omogućiti ponovno uspostavljanje likvidnosti kroz dovršetak ugovorenih poslova</w:t>
      </w:r>
      <w:r w:rsidR="0014542A" w:rsidRPr="001853A2">
        <w:t xml:space="preserve"> i naplatu</w:t>
      </w:r>
      <w:r w:rsidRPr="001853A2">
        <w:t xml:space="preserve"> </w:t>
      </w:r>
      <w:r w:rsidR="00F57095" w:rsidRPr="001853A2">
        <w:t xml:space="preserve">potraživanja u iznosu od </w:t>
      </w:r>
      <w:r w:rsidR="00261002" w:rsidRPr="00261002">
        <w:rPr>
          <w:lang w:eastAsia="hr-HR" w:val="hr-HR"/>
        </w:rPr>
        <w:t xml:space="preserve">1.686.654 </w:t>
      </w:r>
      <w:r w:rsidR="00376DB3" w:rsidRPr="001853A2">
        <w:t xml:space="preserve">kn. </w:t>
      </w:r>
      <w:r w:rsidRPr="001853A2">
        <w:t xml:space="preserve">Kroz otpis obveza očekuje se financijsko rasterećenje u iznosu od </w:t>
      </w:r>
      <w:r w:rsidR="00E64470">
        <w:rPr>
          <w:lang w:eastAsia="hr-HR" w:val="hr-HR"/>
        </w:rPr>
        <w:t>20.483.919,97</w:t>
      </w:r>
      <w:r w:rsidR="00261002" w:rsidRPr="00261002">
        <w:rPr>
          <w:lang w:eastAsia="hr-HR" w:val="hr-HR"/>
        </w:rPr>
        <w:t xml:space="preserve"> </w:t>
      </w:r>
      <w:r w:rsidRPr="003C37B7">
        <w:t>kn</w:t>
      </w:r>
      <w:r w:rsidR="0014542A" w:rsidRPr="001853A2">
        <w:t xml:space="preserve">. Sve ovo </w:t>
      </w:r>
      <w:r w:rsidR="00E301D6">
        <w:t>omogućit</w:t>
      </w:r>
      <w:r w:rsidR="0014542A" w:rsidRPr="001853A2">
        <w:t xml:space="preserve"> će tvrtci </w:t>
      </w:r>
      <w:r w:rsidRPr="001853A2">
        <w:t xml:space="preserve"> lakše vraćanje </w:t>
      </w:r>
      <w:r w:rsidR="0014542A" w:rsidRPr="001853A2">
        <w:t xml:space="preserve">ostatka </w:t>
      </w:r>
      <w:r w:rsidRPr="001853A2">
        <w:t>obveza.</w:t>
      </w:r>
    </w:p>
    <w:p w14:textId="02F69B94" w14:paraId="5C365BFB" w:rsidRDefault="00256334" w:rsidP="00D117D9" w:rsidR="00C259F4" w:rsidRPr="002C34B1">
      <w:pPr>
        <w:rPr>
          <w:b/>
        </w:rPr>
      </w:pPr>
      <w:r>
        <w:br w:type="page"/>
      </w:r>
      <w:bookmarkStart w:name="_Toc472012456" w:id="49"/>
      <w:r w:rsidR="00506FE2" w:rsidRPr="002C34B1">
        <w:rPr>
          <w:b/>
        </w:rPr>
        <w:lastRenderedPageBreak/>
        <w:t xml:space="preserve">3.1.   </w:t>
      </w:r>
      <w:r w:rsidR="00E4173B" w:rsidRPr="002C34B1">
        <w:rPr>
          <w:b/>
        </w:rPr>
        <w:t>Izračun financijskih mjera na manj</w:t>
      </w:r>
      <w:r w:rsidR="0008374C" w:rsidRPr="002C34B1">
        <w:rPr>
          <w:b/>
        </w:rPr>
        <w:t>a</w:t>
      </w:r>
      <w:r w:rsidR="00E4173B" w:rsidRPr="002C34B1">
        <w:rPr>
          <w:b/>
        </w:rPr>
        <w:t>k likvidnih sredstava</w:t>
      </w:r>
      <w:bookmarkEnd w:id="49"/>
      <w:r w:rsidR="00E4173B" w:rsidRPr="002C34B1">
        <w:rPr>
          <w:b/>
        </w:rPr>
        <w:t xml:space="preserve"> </w:t>
      </w:r>
    </w:p>
    <w:p w14:textId="77777777" w14:paraId="50664F99" w:rsidRDefault="00274DEA" w:rsidP="00274DEA" w:rsidR="00274DEA" w:rsidRPr="00274DEA"/>
    <w:p w14:textId="77777777" w14:paraId="5353D72D" w:rsidRDefault="00E4173B" w:rsidP="00E4173B" w:rsidR="00E4173B"/>
    <w:p w14:textId="5670899D" w14:paraId="0EE3E4FB" w:rsidRDefault="00834408" w:rsidP="000E791D" w:rsidR="000239C6">
      <w:pPr>
        <w:spacing w:lineRule="auto" w:line="360"/>
        <w:jc w:val="both"/>
      </w:pPr>
      <w:r>
        <w:t>Nakon provedenih mjera financijskog restrukturiranja, društvo će sani</w:t>
      </w:r>
      <w:r w:rsidR="00C027A2">
        <w:t xml:space="preserve">rati manjak likvidnih sredstava tako da će </w:t>
      </w:r>
      <w:r w:rsidR="00391167">
        <w:t xml:space="preserve">se ostvariti višak likvidnih sredstava u iznosu </w:t>
      </w:r>
      <w:r w:rsidR="00391167" w:rsidRPr="00F2307D">
        <w:t>od</w:t>
      </w:r>
      <w:r w:rsidR="000E791D">
        <w:t xml:space="preserve"> </w:t>
      </w:r>
      <w:r w:rsidR="00313D2F">
        <w:rPr>
          <w:rFonts w:eastAsia="Times New Roman"/>
          <w:b/>
          <w:bCs/>
          <w:color w:val="000000"/>
          <w:sz w:val="22"/>
          <w:szCs w:val="22"/>
        </w:rPr>
        <w:t xml:space="preserve">1.082.326 </w:t>
      </w:r>
      <w:r w:rsidR="00830BD6" w:rsidRPr="00F2307D">
        <w:t>kn, što će</w:t>
      </w:r>
      <w:r>
        <w:t xml:space="preserve"> omogućiti dugoročnu   financijsk</w:t>
      </w:r>
      <w:r w:rsidR="00C027A2">
        <w:t>u likvidnos</w:t>
      </w:r>
      <w:r w:rsidR="001D4FBC">
        <w:t>t jer će sve kratkoročne obveze dijelomočno otpisati, a razlik</w:t>
      </w:r>
      <w:r w:rsidR="00F2307D">
        <w:t>u</w:t>
      </w:r>
      <w:r w:rsidR="001D4FBC">
        <w:t xml:space="preserve"> pretvoriti u dugoročne obveze.</w:t>
      </w:r>
    </w:p>
    <w:p w14:textId="77777777" w14:paraId="1AB241A1" w:rsidRDefault="00892431" w:rsidP="00DB4B5E" w:rsidR="00892431">
      <w:pPr>
        <w:spacing w:lineRule="auto" w:line="360"/>
      </w:pPr>
    </w:p>
    <w:p w14:textId="00F2C195" w14:paraId="438C85B8" w:rsidRDefault="00892431" w:rsidP="00DB4B5E" w:rsidR="00892431">
      <w:pPr>
        <w:spacing w:lineRule="auto" w:line="360"/>
      </w:pPr>
      <w:r>
        <w:t>Tablica:</w:t>
      </w:r>
    </w:p>
    <w:tbl>
      <w:tblPr>
        <w:tblW w:type="dxa" w:w="9482"/>
        <w:jc w:val="center"/>
        <w:tblLook w:val="04A0" w:noVBand="1" w:noHBand="0" w:lastColumn="0" w:firstColumn="1" w:lastRow="0" w:firstRow="1"/>
      </w:tblPr>
      <w:tblGrid>
        <w:gridCol w:w="7966"/>
        <w:gridCol w:w="1516"/>
      </w:tblGrid>
      <w:tr w14:textId="77777777" w14:paraId="0CDFFF72" w:rsidTr="002A19D8" w:rsidR="004E2AC7">
        <w:trPr>
          <w:trHeight w:val="257"/>
          <w:jc w:val="center"/>
        </w:trPr>
        <w:tc>
          <w:tcPr>
            <w:tcW w:type="dxa" w:w="7966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0B07A230" w:rsidRDefault="004E2AC7" w:rsidR="004E2AC7">
            <w:pPr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Pozicija</w:t>
            </w:r>
          </w:p>
        </w:tc>
        <w:tc>
          <w:tcPr>
            <w:tcW w:type="dxa" w:w="151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3EE5B1BA" w:rsidRDefault="004E2AC7" w:rsidR="004E2AC7">
            <w:pPr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Iznos</w:t>
            </w:r>
          </w:p>
        </w:tc>
      </w:tr>
      <w:tr w14:textId="77777777" w14:paraId="1D6140CC" w:rsidTr="002A19D8" w:rsidR="004E2AC7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85767D9" w:rsidRDefault="004E2AC7" w:rsidR="004E2AC7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1. Zemljište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14:textId="77777777" w14:paraId="1C37A27C" w:rsidRDefault="004E2AC7" w:rsidR="004E2AC7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151.636</w:t>
            </w:r>
          </w:p>
        </w:tc>
      </w:tr>
      <w:tr w14:textId="77777777" w14:paraId="3CEC2A23" w:rsidTr="002A19D8" w:rsidR="004E2AC7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6FF8C1B" w:rsidRDefault="004E2AC7" w:rsidR="004E2AC7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2. Građevinski objekti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14:textId="77777777" w14:paraId="04AEB1EB" w:rsidRDefault="004E2AC7" w:rsidR="004E2AC7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7.628.645</w:t>
            </w:r>
          </w:p>
        </w:tc>
      </w:tr>
      <w:tr w14:textId="77777777" w14:paraId="6AB985BB" w:rsidTr="002A19D8" w:rsidR="004E2AC7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B19492C" w:rsidRDefault="004E2AC7" w:rsidR="004E2AC7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3. Dugotrajna imovina namijenjena prodaji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14:textId="77777777" w14:paraId="2418E943" w:rsidRDefault="004E2AC7" w:rsidR="004E2AC7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10.731.893</w:t>
            </w:r>
          </w:p>
        </w:tc>
      </w:tr>
      <w:tr w14:textId="77777777" w14:paraId="002C702D" w:rsidTr="002A19D8" w:rsidR="004E2AC7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A4C4154" w:rsidRDefault="004E2AC7" w:rsidR="004E2AC7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4. Potraživanja od kupaca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14:textId="77777777" w14:paraId="0A733106" w:rsidRDefault="004E2AC7" w:rsidR="004E2AC7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1.320.284</w:t>
            </w:r>
          </w:p>
        </w:tc>
      </w:tr>
      <w:tr w14:textId="77777777" w14:paraId="26925505" w:rsidTr="002A19D8" w:rsidR="004E2AC7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3D81C47" w:rsidRDefault="004E2AC7" w:rsidR="004E2AC7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5. Potraživanja od države i drugih institucija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14:textId="77777777" w14:paraId="54C1B6E5" w:rsidRDefault="004E2AC7" w:rsidR="004E2AC7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22.203</w:t>
            </w:r>
          </w:p>
        </w:tc>
      </w:tr>
      <w:tr w14:textId="77777777" w14:paraId="01610934" w:rsidTr="002A19D8" w:rsidR="004E2AC7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6D474E3" w:rsidRDefault="004E2AC7" w:rsidR="004E2AC7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6. Ostala potraživanja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14:textId="77777777" w14:paraId="2F94FAAA" w:rsidRDefault="004E2AC7" w:rsidR="004E2AC7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344.167</w:t>
            </w:r>
          </w:p>
        </w:tc>
      </w:tr>
      <w:tr w14:textId="77777777" w14:paraId="0992CE3E" w:rsidTr="002A19D8" w:rsidR="004E2AC7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2AAC146" w:rsidRDefault="004E2AC7" w:rsidR="004E2AC7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7. Dani zajmovi, depoziti i slično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14:textId="77777777" w14:paraId="6BC54271" w:rsidRDefault="004E2AC7" w:rsidR="004E2AC7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93.500</w:t>
            </w:r>
          </w:p>
        </w:tc>
      </w:tr>
      <w:tr w14:textId="77777777" w14:paraId="2C94D949" w:rsidTr="002A19D8" w:rsidR="004E2AC7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FFEDBF1" w:rsidRDefault="004E2AC7" w:rsidR="004E2AC7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8. Ostala financijska imovina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14:textId="77777777" w14:paraId="4F4887F6" w:rsidRDefault="004E2AC7" w:rsidR="004E2AC7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443.485</w:t>
            </w:r>
          </w:p>
        </w:tc>
      </w:tr>
      <w:tr w14:textId="77777777" w14:paraId="724DED16" w:rsidTr="002A19D8" w:rsidR="004E2AC7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5609517" w:rsidRDefault="004E2AC7" w:rsidR="004E2AC7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9. NOVAC U BANCI I BLAGAJNI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000000" w:val="clear"/>
            <w:noWrap/>
            <w:vAlign w:val="center"/>
            <w:hideMark/>
          </w:tcPr>
          <w:p w14:textId="77777777" w14:paraId="45448FD0" w:rsidRDefault="004E2AC7" w:rsidR="004E2AC7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2.350</w:t>
            </w:r>
          </w:p>
        </w:tc>
      </w:tr>
      <w:tr w14:textId="77777777" w14:paraId="1AA81EDE" w:rsidTr="002A19D8" w:rsidR="004E2AC7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328D4C9F" w:rsidRDefault="004E2AC7" w:rsidR="004E2AC7">
            <w:pPr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UKUPNO LIKVIDNA IMOVINA: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71C12B54" w:rsidRDefault="004E2AC7" w:rsidR="004E2AC7">
            <w:pPr>
              <w:jc w:val="right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20.738.163</w:t>
            </w:r>
          </w:p>
        </w:tc>
      </w:tr>
      <w:tr w14:textId="77777777" w14:paraId="1AB74E22" w:rsidTr="002A19D8" w:rsidR="004E2AC7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EB4ED1C" w:rsidRDefault="004E2AC7" w:rsidR="004E2AC7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1. Obveze prema bankama i drugim financijskim institucijama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DF9296F" w:rsidRDefault="004E2AC7" w:rsidR="004E2AC7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10.749.753</w:t>
            </w:r>
          </w:p>
        </w:tc>
      </w:tr>
      <w:tr w14:textId="77777777" w14:paraId="67915DEA" w:rsidTr="002A19D8" w:rsidR="004E2AC7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53D3AC8" w:rsidRDefault="004E2AC7" w:rsidR="004E2AC7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2. Ostale dugoročne obveze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904C8A0" w:rsidRDefault="004E2AC7" w:rsidR="004E2AC7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113.375</w:t>
            </w:r>
          </w:p>
        </w:tc>
      </w:tr>
      <w:tr w14:textId="77777777" w14:paraId="1AE8FE1E" w:rsidTr="002A19D8" w:rsidR="004E2AC7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ECCD843" w:rsidRDefault="004E2AC7" w:rsidR="004E2AC7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3. Obveze za zajmove, depozite i slično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3915EA7" w:rsidRDefault="004E2AC7" w:rsidR="004E2AC7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2.198.570</w:t>
            </w:r>
          </w:p>
        </w:tc>
      </w:tr>
      <w:tr w14:textId="77777777" w14:paraId="6D92D580" w:rsidTr="002A19D8" w:rsidR="004E2AC7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7698961" w:rsidRDefault="004E2AC7" w:rsidR="004E2AC7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4. Obveze prema bankama i drugim financijskim institucijama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6C84F31" w:rsidRDefault="004E2AC7" w:rsidR="004E2AC7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4.400.000</w:t>
            </w:r>
          </w:p>
        </w:tc>
      </w:tr>
      <w:tr w14:textId="77777777" w14:paraId="45A089D8" w:rsidTr="002A19D8" w:rsidR="004E2AC7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5159360" w:rsidRDefault="004E2AC7" w:rsidR="004E2AC7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5. Obveze za predujmove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7C397BA" w:rsidRDefault="004E2AC7" w:rsidR="004E2AC7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25.596</w:t>
            </w:r>
          </w:p>
        </w:tc>
      </w:tr>
      <w:tr w14:textId="77777777" w14:paraId="13C4FD10" w:rsidTr="002A19D8" w:rsidR="004E2AC7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AD5040D" w:rsidRDefault="004E2AC7" w:rsidR="004E2AC7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6. Obveze prema dobavljačima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90945BC" w:rsidRDefault="004E2AC7" w:rsidR="004E2AC7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2.239.123</w:t>
            </w:r>
          </w:p>
        </w:tc>
      </w:tr>
      <w:tr w14:textId="77777777" w14:paraId="6D3600B8" w:rsidTr="002A19D8" w:rsidR="004E2AC7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72D1865" w:rsidRDefault="004E2AC7" w:rsidR="004E2AC7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7. Obveze prema zaposlenicima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80D9C67" w:rsidRDefault="004E2AC7" w:rsidR="004E2AC7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423.915</w:t>
            </w:r>
          </w:p>
        </w:tc>
      </w:tr>
      <w:tr w14:textId="77777777" w14:paraId="55DB64C8" w:rsidTr="002A19D8" w:rsidR="004E2AC7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BC682DC" w:rsidRDefault="004E2AC7" w:rsidR="004E2AC7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8. Obveze  za poreze, doprinose i sličana davanja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997210B" w:rsidRDefault="004E2AC7" w:rsidR="004E2AC7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1.163.566</w:t>
            </w:r>
          </w:p>
        </w:tc>
      </w:tr>
      <w:tr w14:textId="77777777" w14:paraId="46AF4AB1" w:rsidTr="002A19D8" w:rsidR="004E2AC7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CB638ED" w:rsidRDefault="004E2AC7" w:rsidR="004E2AC7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9. Ostale kratkoročne obveze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5B2C7FE" w:rsidRDefault="004E2AC7" w:rsidR="004E2AC7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7.866.999</w:t>
            </w:r>
          </w:p>
        </w:tc>
      </w:tr>
      <w:tr w14:textId="77777777" w14:paraId="71D92790" w:rsidTr="002A19D8" w:rsidR="004E2AC7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4DD145F6" w:rsidRDefault="004E2AC7" w:rsidR="004E2AC7">
            <w:pPr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UKUPNO OBVEZE: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7075CA27" w:rsidRDefault="004E2AC7" w:rsidR="004E2AC7">
            <w:pPr>
              <w:jc w:val="right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29.180.897</w:t>
            </w:r>
          </w:p>
        </w:tc>
      </w:tr>
      <w:tr w14:textId="77777777" w14:paraId="1982D46F" w:rsidTr="002A19D8" w:rsidR="004E2AC7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32CFA0A5" w:rsidRDefault="004E2AC7" w:rsidR="004E2AC7">
            <w:pPr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MANJAK LIKVIDNIH SREDSTAVA: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6252B1FB" w:rsidRDefault="004E2AC7" w:rsidR="004E2AC7">
            <w:pPr>
              <w:jc w:val="right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-8.442.734</w:t>
            </w:r>
          </w:p>
        </w:tc>
      </w:tr>
      <w:tr w14:textId="77777777" w14:paraId="2A1A5C20" w:rsidTr="002A19D8" w:rsidR="004E2AC7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B1C6F87" w:rsidRDefault="004E2AC7" w:rsidR="004E2AC7">
            <w:pPr>
              <w:rPr>
                <w:rFonts w:eastAsia="Times New Roman"/>
                <w:color w:val="000000"/>
                <w:sz w:val="22"/>
                <w:szCs w:val="22"/>
              </w:rPr>
            </w:pPr>
            <w:r>
              <w:rPr>
                <w:rFonts w:eastAsia="Times New Roman"/>
                <w:color w:val="000000"/>
                <w:sz w:val="22"/>
                <w:szCs w:val="22"/>
              </w:rPr>
              <w:t>UTJECAJ FINANCIJSKOG RESTRUKTURIRANJA: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CEF79A4" w:rsidRDefault="004E2AC7" w:rsidR="004E2AC7">
            <w:pPr>
              <w:jc w:val="right"/>
              <w:rPr>
                <w:rFonts w:eastAsia="Times New Roman"/>
                <w:color w:val="000000"/>
                <w:sz w:val="22"/>
                <w:szCs w:val="22"/>
              </w:rPr>
            </w:pPr>
            <w:r>
              <w:rPr>
                <w:rFonts w:eastAsia="Times New Roman"/>
                <w:color w:val="000000"/>
                <w:sz w:val="22"/>
                <w:szCs w:val="22"/>
              </w:rPr>
              <w:t>9.525.060</w:t>
            </w:r>
          </w:p>
        </w:tc>
      </w:tr>
      <w:tr w14:textId="77777777" w14:paraId="52BB6EA8" w:rsidTr="002A19D8" w:rsidR="004E2AC7">
        <w:trPr>
          <w:trHeight w:val="257"/>
          <w:jc w:val="center"/>
        </w:trPr>
        <w:tc>
          <w:tcPr>
            <w:tcW w:type="dxa" w:w="7966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504CFF68" w:rsidRDefault="004E2AC7" w:rsidR="004E2AC7">
            <w:pPr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VIŠAK LIKVIDNIH SREDSTAVA NAKON FINANCIJSKIH MJERA</w:t>
            </w:r>
          </w:p>
        </w:tc>
        <w:tc>
          <w:tcPr>
            <w:tcW w:type="dxa" w:w="151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34EF1312" w:rsidRDefault="004E2AC7" w:rsidR="004E2AC7">
            <w:pPr>
              <w:jc w:val="right"/>
              <w:rPr>
                <w:rFonts w:eastAsia="Times New Roman"/>
                <w:b/>
                <w:bCs/>
                <w:color w:val="000000"/>
                <w:sz w:val="22"/>
                <w:szCs w:val="22"/>
              </w:rPr>
            </w:pPr>
            <w:r>
              <w:rPr>
                <w:rFonts w:eastAsia="Times New Roman"/>
                <w:b/>
                <w:bCs/>
                <w:color w:val="000000"/>
                <w:sz w:val="22"/>
                <w:szCs w:val="22"/>
              </w:rPr>
              <w:t>1.082.326</w:t>
            </w:r>
          </w:p>
        </w:tc>
      </w:tr>
    </w:tbl>
    <w:p w14:textId="77777777" w14:paraId="6A661C66" w:rsidRDefault="00E85766" w:rsidP="00DB4B5E" w:rsidR="00E85766">
      <w:pPr>
        <w:spacing w:lineRule="auto" w:line="360"/>
      </w:pPr>
    </w:p>
    <w:p w14:textId="77777777" w14:paraId="6A5C654C" w:rsidRDefault="00E85766" w:rsidP="00DB4B5E" w:rsidR="00E85766">
      <w:pPr>
        <w:spacing w:lineRule="auto" w:line="360"/>
      </w:pPr>
    </w:p>
    <w:p w14:textId="77777777" w14:paraId="75A6F231" w:rsidRDefault="00E85766" w:rsidP="00DB4B5E" w:rsidR="00E85766" w:rsidRPr="00DB4B5E">
      <w:pPr>
        <w:spacing w:lineRule="auto" w:line="360"/>
      </w:pPr>
    </w:p>
    <w:p w14:textId="77777777" w14:paraId="27C34DF0" w:rsidRDefault="00834408" w:rsidR="00834408">
      <w:pPr>
        <w:rPr>
          <w:b/>
        </w:rPr>
      </w:pPr>
      <w:bookmarkStart w:name="_Toc451235626" w:id="50"/>
      <w:r>
        <w:br w:type="page"/>
      </w:r>
    </w:p>
    <w:p w14:textId="73134A79" w14:paraId="73DE596C" w:rsidRDefault="00F6033D" w:rsidP="00063D0A" w:rsidR="00F422BB">
      <w:pPr>
        <w:pStyle w:val="Naslov1"/>
      </w:pPr>
      <w:bookmarkStart w:name="_Toc472012457" w:id="51"/>
      <w:bookmarkStart w:name="_Toc477984710" w:id="52"/>
      <w:r w:rsidRPr="000E791D">
        <w:lastRenderedPageBreak/>
        <w:t xml:space="preserve">4. </w:t>
      </w:r>
      <w:r w:rsidR="000659A2" w:rsidRPr="000E791D">
        <w:t xml:space="preserve">  </w:t>
      </w:r>
      <w:r w:rsidR="00A67426" w:rsidRPr="000E791D">
        <w:t xml:space="preserve">OPIS MJERA </w:t>
      </w:r>
      <w:r w:rsidR="00D13807" w:rsidRPr="000E791D">
        <w:t>OPERATIVNO</w:t>
      </w:r>
      <w:r w:rsidR="00C70611" w:rsidRPr="000E791D">
        <w:t>G</w:t>
      </w:r>
      <w:r w:rsidR="00D13807" w:rsidRPr="000E791D">
        <w:t xml:space="preserve"> REST</w:t>
      </w:r>
      <w:r w:rsidR="00A86B42" w:rsidRPr="000E791D">
        <w:t>RUKTURIRANJA</w:t>
      </w:r>
      <w:r w:rsidR="00D13807" w:rsidRPr="000E791D">
        <w:t xml:space="preserve"> </w:t>
      </w:r>
      <w:r w:rsidR="00483326" w:rsidRPr="000E791D">
        <w:t>I IZRAČUN NJIHOVIH UČINAKA NA POSLOVANJE</w:t>
      </w:r>
      <w:bookmarkEnd w:id="50"/>
      <w:bookmarkEnd w:id="51"/>
      <w:bookmarkEnd w:id="52"/>
    </w:p>
    <w:p w14:textId="77777777" w14:paraId="0A95B102" w:rsidRDefault="00846FD7" w:rsidP="00846FD7" w:rsidR="00846FD7"/>
    <w:p w14:textId="77777777" w14:paraId="2BB4572B" w:rsidRDefault="00846FD7" w:rsidP="00846FD7" w:rsidR="00846FD7" w:rsidRPr="00846FD7"/>
    <w:p w14:textId="7BB99E12" w14:paraId="2EBA7A9D" w:rsidRDefault="00846FD7" w:rsidP="00846FD7" w:rsidR="00846FD7">
      <w:pPr>
        <w:spacing w:lineRule="auto" w:line="360"/>
        <w:jc w:val="both"/>
      </w:pPr>
      <w:r w:rsidRPr="009E63D0">
        <w:t>Osim financijskog r</w:t>
      </w:r>
      <w:r>
        <w:t>estrukt</w:t>
      </w:r>
      <w:r w:rsidR="00E301D6">
        <w:t xml:space="preserve">uriranja tvrtke </w:t>
      </w:r>
      <w:r w:rsidR="00906185">
        <w:t>VS GRADNJA</w:t>
      </w:r>
      <w:r w:rsidR="004A530C">
        <w:t xml:space="preserve"> d.o.o.</w:t>
      </w:r>
      <w:r w:rsidR="00F26BEC">
        <w:t xml:space="preserve"> </w:t>
      </w:r>
      <w:r w:rsidRPr="009E63D0">
        <w:t>u</w:t>
      </w:r>
      <w:r w:rsidR="00726CF3">
        <w:t xml:space="preserve"> </w:t>
      </w:r>
      <w:r>
        <w:t>predstečajnom postupku</w:t>
      </w:r>
      <w:r w:rsidRPr="009E63D0">
        <w:t>, čime će se obveze društva reprogamirati na duži vremenski period te time društvo dovesti u stanje likv</w:t>
      </w:r>
      <w:r>
        <w:t>idnosti, tvrtka planira poduzeti</w:t>
      </w:r>
      <w:r w:rsidRPr="009E63D0">
        <w:t xml:space="preserve"> i slijedeće mjere operativnog restrukturiranja: </w:t>
      </w:r>
      <w:r w:rsidRPr="00F653D2">
        <w:t xml:space="preserve"> </w:t>
      </w:r>
    </w:p>
    <w:p w14:textId="77777777" w14:paraId="42FEA71C" w:rsidRDefault="00846FD7" w:rsidP="00846FD7" w:rsidR="00846FD7" w:rsidRPr="009655BE">
      <w:pPr>
        <w:spacing w:lineRule="auto" w:line="360"/>
        <w:jc w:val="both"/>
      </w:pPr>
    </w:p>
    <w:p w14:textId="77777777" w14:paraId="3E5DC15A" w:rsidRDefault="00846FD7" w:rsidP="00846FD7" w:rsidR="00846FD7" w:rsidRPr="00A113BD">
      <w:pPr>
        <w:numPr>
          <w:ilvl w:val="0"/>
          <w:numId w:val="8"/>
        </w:numPr>
        <w:spacing w:lineRule="auto" w:line="360"/>
        <w:jc w:val="both"/>
        <w:rPr>
          <w:color w:themeColor="text1" w:val="000000"/>
        </w:rPr>
      </w:pPr>
      <w:r w:rsidRPr="00A113BD">
        <w:rPr>
          <w:color w:themeColor="text1" w:val="000000"/>
        </w:rPr>
        <w:t>Pove</w:t>
      </w:r>
      <w:r>
        <w:rPr>
          <w:color w:themeColor="text1" w:val="000000"/>
        </w:rPr>
        <w:t>ćanje broja zaposlenih</w:t>
      </w:r>
    </w:p>
    <w:p w14:textId="54FC544C" w14:paraId="2DCF6DEB" w:rsidRDefault="00846FD7" w:rsidP="00846FD7" w:rsidR="00846FD7" w:rsidRPr="006C5C7F">
      <w:pPr>
        <w:spacing w:lineRule="auto" w:line="360"/>
        <w:jc w:val="both"/>
      </w:pPr>
      <w:r w:rsidRPr="006C5C7F">
        <w:t xml:space="preserve">Sukladno planovima, tvrtka će </w:t>
      </w:r>
      <w:r w:rsidR="00726CF3" w:rsidRPr="006C5C7F">
        <w:t xml:space="preserve">zaposliti još </w:t>
      </w:r>
      <w:r w:rsidR="006C5C7F" w:rsidRPr="006C5C7F">
        <w:t>2</w:t>
      </w:r>
      <w:r w:rsidRPr="006C5C7F">
        <w:t xml:space="preserve"> djelatnika</w:t>
      </w:r>
      <w:r w:rsidR="00CD3E26" w:rsidRPr="006C5C7F">
        <w:t xml:space="preserve"> u naredne dvije poslovne godine.</w:t>
      </w:r>
    </w:p>
    <w:p w14:textId="77777777" w14:paraId="09B88A25" w:rsidRDefault="00846FD7" w:rsidP="00846FD7" w:rsidR="00846FD7" w:rsidRPr="0077121E">
      <w:pPr>
        <w:spacing w:lineRule="auto" w:line="360"/>
        <w:jc w:val="both"/>
      </w:pPr>
    </w:p>
    <w:p w14:textId="77777777" w14:paraId="079862A5" w:rsidRDefault="00846FD7" w:rsidP="00846FD7" w:rsidR="00846FD7" w:rsidRPr="00F653D2">
      <w:pPr>
        <w:numPr>
          <w:ilvl w:val="0"/>
          <w:numId w:val="27"/>
        </w:numPr>
        <w:spacing w:lineRule="auto" w:line="360"/>
        <w:jc w:val="both"/>
      </w:pPr>
      <w:r w:rsidRPr="009E63D0">
        <w:t xml:space="preserve">Optimizacija radnih procesa </w:t>
      </w:r>
    </w:p>
    <w:p w14:textId="77777777" w14:paraId="7C0D0611" w:rsidRDefault="00846FD7" w:rsidP="00846FD7" w:rsidR="00846FD7">
      <w:pPr>
        <w:spacing w:lineRule="auto" w:line="360"/>
        <w:jc w:val="both"/>
      </w:pPr>
      <w:r w:rsidRPr="00F653D2">
        <w:t>Odnosi se na smanjenje troškova u svim segmentima poslovanja (nabava, prodaja, administracija...) i povećanje iskorištenosti radne snage, ulaganje u nova stručna i upravljačka znanja te kao posljedica svega ovog povećanje efikasnosti.</w:t>
      </w:r>
    </w:p>
    <w:p w14:textId="77777777" w14:paraId="1AAEA7E0" w:rsidRDefault="00846FD7" w:rsidP="00846FD7" w:rsidR="00846FD7" w:rsidRPr="00A113BD">
      <w:pPr>
        <w:spacing w:lineRule="auto" w:line="360"/>
        <w:jc w:val="both"/>
        <w:rPr>
          <w:color w:themeColor="text1" w:val="000000"/>
        </w:rPr>
      </w:pPr>
    </w:p>
    <w:p w14:textId="77777777" w14:paraId="396AECDB" w:rsidRDefault="00846FD7" w:rsidP="00846FD7" w:rsidR="00846FD7" w:rsidRPr="00A113BD">
      <w:pPr>
        <w:numPr>
          <w:ilvl w:val="0"/>
          <w:numId w:val="8"/>
        </w:numPr>
        <w:spacing w:lineRule="auto" w:line="360"/>
        <w:jc w:val="both"/>
        <w:rPr>
          <w:color w:themeColor="text1" w:val="000000"/>
        </w:rPr>
      </w:pPr>
      <w:r w:rsidRPr="00A113BD">
        <w:rPr>
          <w:color w:themeColor="text1" w:val="000000"/>
        </w:rPr>
        <w:t>Povećanje prihoda</w:t>
      </w:r>
    </w:p>
    <w:p w14:textId="77777777" w14:paraId="560D550A" w:rsidRDefault="00846FD7" w:rsidP="00846FD7" w:rsidR="00846FD7">
      <w:pPr>
        <w:spacing w:lineRule="auto" w:line="360"/>
        <w:jc w:val="both"/>
        <w:rPr>
          <w:lang w:eastAsia="en-US"/>
        </w:rPr>
      </w:pPr>
      <w:r>
        <w:t xml:space="preserve">Tvrtka će tražiti dodatne izvore prihoda i usmjeriti nove napore na </w:t>
      </w:r>
      <w:r>
        <w:rPr>
          <w:lang w:eastAsia="en-US"/>
        </w:rPr>
        <w:t xml:space="preserve">tržišta koja imaju interes za njihovu usluge, poglavito u inozemstvu. </w:t>
      </w:r>
    </w:p>
    <w:p w14:textId="77777777" w14:paraId="58844569" w:rsidRDefault="00846FD7" w:rsidP="00846FD7" w:rsidR="00846FD7" w:rsidRPr="00555E9B">
      <w:pPr>
        <w:spacing w:lineRule="auto" w:line="360"/>
        <w:jc w:val="both"/>
        <w:rPr>
          <w:color w:themeColor="text1" w:val="000000"/>
        </w:rPr>
      </w:pPr>
    </w:p>
    <w:p w14:textId="77777777" w14:paraId="6567B2BF" w:rsidRDefault="00846FD7" w:rsidP="00846FD7" w:rsidR="00846FD7" w:rsidRPr="00A113BD">
      <w:pPr>
        <w:numPr>
          <w:ilvl w:val="0"/>
          <w:numId w:val="30"/>
        </w:numPr>
        <w:spacing w:lineRule="auto" w:line="360"/>
        <w:contextualSpacing/>
        <w:jc w:val="both"/>
      </w:pPr>
      <w:r w:rsidRPr="00A113BD">
        <w:t>Povećanje profitabilnosti</w:t>
      </w:r>
    </w:p>
    <w:p w14:textId="77777777" w14:paraId="56412EEA" w:rsidRDefault="00846FD7" w:rsidP="00846FD7" w:rsidR="00846FD7">
      <w:pPr>
        <w:spacing w:lineRule="auto" w:line="360"/>
        <w:jc w:val="both"/>
      </w:pPr>
      <w:r w:rsidRPr="00A113BD">
        <w:t>Sukladno povećanju prodaje planira se i povećanje profitabilnosti koja će imati značajan učinak na poslovanje poduzeća.</w:t>
      </w:r>
    </w:p>
    <w:p w14:textId="77777777" w14:paraId="1DB1A592" w:rsidRDefault="00846FD7" w:rsidP="00846FD7" w:rsidR="00846FD7">
      <w:pPr>
        <w:spacing w:lineRule="auto" w:line="360"/>
        <w:jc w:val="both"/>
      </w:pPr>
    </w:p>
    <w:p w14:textId="77777777" w14:paraId="43298E5B" w:rsidRDefault="00846FD7" w:rsidP="00846FD7" w:rsidR="00846FD7" w:rsidRPr="00A113BD">
      <w:pPr>
        <w:numPr>
          <w:ilvl w:val="0"/>
          <w:numId w:val="8"/>
        </w:numPr>
        <w:spacing w:lineRule="auto" w:line="360"/>
        <w:contextualSpacing/>
        <w:jc w:val="both"/>
      </w:pPr>
      <w:r w:rsidRPr="00A113BD">
        <w:t xml:space="preserve">Oglašavanje </w:t>
      </w:r>
    </w:p>
    <w:p w14:textId="28034034" w14:paraId="2C471B5E" w:rsidRDefault="00846FD7" w:rsidP="00846FD7" w:rsidR="00846FD7">
      <w:pPr>
        <w:spacing w:lineRule="auto" w:line="360"/>
        <w:jc w:val="both"/>
      </w:pPr>
      <w:r w:rsidRPr="00A113BD">
        <w:t>Najvažnij</w:t>
      </w:r>
      <w:r>
        <w:t>a stavka u poslovanju je</w:t>
      </w:r>
      <w:r w:rsidRPr="00A113BD">
        <w:t xml:space="preserve"> ogla</w:t>
      </w:r>
      <w:r>
        <w:t>šavanje i informiranje klijenata</w:t>
      </w:r>
      <w:r w:rsidRPr="00A113BD">
        <w:t xml:space="preserve"> o vlastitim uslugama</w:t>
      </w:r>
      <w:r w:rsidR="00E301D6">
        <w:t>, što</w:t>
      </w:r>
      <w:r>
        <w:t xml:space="preserve"> već</w:t>
      </w:r>
      <w:r w:rsidRPr="00A113BD">
        <w:t xml:space="preserve"> intenzivno </w:t>
      </w:r>
      <w:r>
        <w:t>provode, te će nastaviti u tom smjeru.</w:t>
      </w:r>
    </w:p>
    <w:p w14:textId="77777777" w14:paraId="3EF1A49D" w:rsidRDefault="00846FD7" w:rsidP="00846FD7" w:rsidR="00846FD7">
      <w:pPr>
        <w:spacing w:lineRule="auto" w:line="360"/>
        <w:jc w:val="both"/>
      </w:pPr>
    </w:p>
    <w:p w14:textId="77777777" w14:paraId="5744EF1B" w:rsidRDefault="00846FD7" w:rsidP="00846FD7" w:rsidR="00846FD7">
      <w:pPr>
        <w:spacing w:lineRule="auto" w:line="360"/>
        <w:jc w:val="both"/>
      </w:pPr>
    </w:p>
    <w:p w14:textId="77777777" w14:paraId="30734574" w:rsidRDefault="000A512F" w:rsidP="00846FD7" w:rsidR="000A512F">
      <w:pPr>
        <w:spacing w:lineRule="auto" w:line="360"/>
        <w:jc w:val="both"/>
      </w:pPr>
    </w:p>
    <w:p w14:textId="77777777" w14:paraId="513C390C" w:rsidRDefault="000A512F" w:rsidP="00846FD7" w:rsidR="000A512F">
      <w:pPr>
        <w:spacing w:lineRule="auto" w:line="360"/>
        <w:jc w:val="both"/>
      </w:pPr>
    </w:p>
    <w:p w14:textId="77777777" w14:paraId="0E656D42" w:rsidRDefault="000A512F" w:rsidP="00846FD7" w:rsidR="000A512F">
      <w:pPr>
        <w:spacing w:lineRule="auto" w:line="360"/>
        <w:jc w:val="both"/>
      </w:pPr>
    </w:p>
    <w:p w14:textId="77777777" w14:paraId="5C7A9351" w:rsidRDefault="0031201C" w:rsidP="0031201C" w:rsidR="0031201C" w:rsidRPr="0031201C"/>
    <w:p w14:textId="77777777" w14:paraId="657278CB" w:rsidRDefault="0031201C" w:rsidP="0031201C" w:rsidR="0031201C" w:rsidRPr="0031201C"/>
    <w:p w14:textId="7E79D129" w14:paraId="6AF5F5C2" w:rsidRDefault="00D85682" w:rsidP="00D82477" w:rsidR="007F430E">
      <w:pPr>
        <w:pStyle w:val="Naslov2"/>
      </w:pPr>
      <w:bookmarkStart w:name="_Toc472012458" w:id="53"/>
      <w:bookmarkStart w:name="_Toc477984711" w:id="54"/>
      <w:bookmarkStart w:name="_Toc451235627" w:id="55"/>
      <w:bookmarkStart w:name="_Toc131189724" w:id="56"/>
      <w:bookmarkStart w:name="_Toc283111403" w:id="57"/>
      <w:bookmarkStart w:name="_Toc292093929" w:id="58"/>
      <w:r>
        <w:lastRenderedPageBreak/>
        <w:t xml:space="preserve">4.1    </w:t>
      </w:r>
      <w:r w:rsidR="007C744E" w:rsidRPr="007C744E">
        <w:t>Izračun učinka operativnih mjera na poslovanje</w:t>
      </w:r>
      <w:bookmarkEnd w:id="53"/>
      <w:bookmarkEnd w:id="54"/>
      <w:r>
        <w:t xml:space="preserve">    </w:t>
      </w:r>
    </w:p>
    <w:p w14:textId="77777777" w14:paraId="18855129" w:rsidRDefault="00DB3435" w:rsidP="007F430E" w:rsidR="00DB3435">
      <w:pPr>
        <w:spacing w:lineRule="auto" w:line="360"/>
        <w:jc w:val="both"/>
      </w:pPr>
    </w:p>
    <w:p w14:textId="7A96E8A7" w14:paraId="6B95D832" w:rsidRDefault="007F430E" w:rsidP="007F430E" w:rsidR="007F430E" w:rsidRPr="003F364C">
      <w:pPr>
        <w:spacing w:lineRule="auto" w:line="360"/>
        <w:jc w:val="both"/>
      </w:pPr>
      <w:r w:rsidRPr="003F364C">
        <w:t>Kroz segment operativnih mjera re</w:t>
      </w:r>
      <w:r w:rsidR="00775CA5" w:rsidRPr="003F364C">
        <w:t>strukturiranja, društvo će poveć</w:t>
      </w:r>
      <w:r w:rsidRPr="003F364C">
        <w:t xml:space="preserve">ati profitabilnost za ukupno </w:t>
      </w:r>
      <w:r w:rsidR="00466223">
        <w:t>1.</w:t>
      </w:r>
      <w:r w:rsidR="000240E7">
        <w:rPr>
          <w:color w:val="000000"/>
        </w:rPr>
        <w:t>256.200,00</w:t>
      </w:r>
      <w:r w:rsidR="0083673E" w:rsidRPr="003F364C">
        <w:rPr>
          <w:color w:val="000000"/>
        </w:rPr>
        <w:t xml:space="preserve"> </w:t>
      </w:r>
      <w:r w:rsidRPr="003F364C">
        <w:t>kn, u odnosu na prethodno razdoblje, čime će se postići optimalno, profitabilno poslovanje.</w:t>
      </w:r>
    </w:p>
    <w:p w14:textId="77777777" w14:paraId="5890EB5A" w:rsidRDefault="00E35D16" w:rsidP="007F430E" w:rsidR="00E35D16">
      <w:pPr>
        <w:spacing w:lineRule="auto" w:line="360"/>
        <w:jc w:val="both"/>
      </w:pPr>
    </w:p>
    <w:tbl>
      <w:tblPr>
        <w:tblW w:type="dxa" w:w="7880"/>
        <w:jc w:val="center"/>
        <w:tblLook w:val="04A0" w:noVBand="1" w:noHBand="0" w:lastColumn="0" w:firstColumn="1" w:lastRow="0" w:firstRow="1"/>
      </w:tblPr>
      <w:tblGrid>
        <w:gridCol w:w="617"/>
        <w:gridCol w:w="5860"/>
        <w:gridCol w:w="1520"/>
      </w:tblGrid>
      <w:tr w14:textId="77777777" w14:paraId="0D991F35" w:rsidTr="00C43B02" w:rsidR="0083673E" w:rsidRPr="00C43B02">
        <w:trPr>
          <w:trHeight w:val="320"/>
          <w:jc w:val="center"/>
        </w:trPr>
        <w:tc>
          <w:tcPr>
            <w:tcW w:type="dxa" w:w="50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0AB2A103" w:rsidRDefault="0083673E" w:rsidR="0083673E" w:rsidRPr="00C43B02">
            <w:pPr>
              <w:rPr>
                <w:color w:val="000000"/>
              </w:rPr>
            </w:pPr>
            <w:r w:rsidRPr="00C43B02">
              <w:rPr>
                <w:color w:val="000000"/>
              </w:rPr>
              <w:t>R.b.</w:t>
            </w:r>
          </w:p>
        </w:tc>
        <w:tc>
          <w:tcPr>
            <w:tcW w:type="dxa" w:w="586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01D796E8" w:rsidRDefault="0083673E" w:rsidR="0083673E" w:rsidRPr="00C43B02">
            <w:pPr>
              <w:rPr>
                <w:color w:val="000000"/>
              </w:rPr>
            </w:pPr>
            <w:r w:rsidRPr="00C43B02">
              <w:rPr>
                <w:color w:val="000000"/>
              </w:rPr>
              <w:t>Opis</w:t>
            </w:r>
          </w:p>
        </w:tc>
        <w:tc>
          <w:tcPr>
            <w:tcW w:type="dxa" w:w="152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46C4F934" w:rsidRDefault="0083673E" w:rsidR="0083673E" w:rsidRPr="00C43B02">
            <w:pPr>
              <w:rPr>
                <w:color w:val="000000"/>
              </w:rPr>
            </w:pPr>
            <w:r w:rsidRPr="00C43B02">
              <w:rPr>
                <w:color w:val="000000"/>
              </w:rPr>
              <w:t>Iznos</w:t>
            </w:r>
          </w:p>
        </w:tc>
      </w:tr>
      <w:tr w14:textId="77777777" w14:paraId="48EE258D" w:rsidTr="00C43B02" w:rsidR="0083673E" w:rsidRPr="00C43B02">
        <w:trPr>
          <w:trHeight w:val="320"/>
          <w:jc w:val="center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64EDA2B" w:rsidRDefault="0083673E" w:rsidR="0083673E" w:rsidRPr="00C43B02">
            <w:pPr>
              <w:jc w:val="right"/>
              <w:rPr>
                <w:color w:val="000000"/>
              </w:rPr>
            </w:pPr>
            <w:r w:rsidRPr="00C43B02">
              <w:rPr>
                <w:color w:val="000000"/>
              </w:rPr>
              <w:t>1</w:t>
            </w:r>
          </w:p>
        </w:tc>
        <w:tc>
          <w:tcPr>
            <w:tcW w:type="dxa" w:w="58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A147A03" w:rsidRDefault="0083673E" w:rsidR="0083673E" w:rsidRPr="00C43B02">
            <w:pPr>
              <w:rPr>
                <w:color w:val="000000"/>
              </w:rPr>
            </w:pPr>
            <w:r w:rsidRPr="00C43B02">
              <w:rPr>
                <w:color w:val="000000"/>
              </w:rPr>
              <w:t xml:space="preserve">Povećanje profitabilnosti kroz Optimizaciju radnih procesa </w:t>
            </w:r>
          </w:p>
        </w:tc>
        <w:tc>
          <w:tcPr>
            <w:tcW w:type="dxa" w:w="15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23C59292" w14:paraId="5E99AF7D" w:rsidRDefault="0083673E" w:rsidR="0083673E" w:rsidRPr="00C43B02">
            <w:pPr>
              <w:jc w:val="right"/>
              <w:rPr>
                <w:color w:val="000000"/>
              </w:rPr>
            </w:pPr>
            <w:r w:rsidRPr="00C43B02">
              <w:rPr>
                <w:color w:val="000000"/>
              </w:rPr>
              <w:t>53.200,00</w:t>
            </w:r>
          </w:p>
        </w:tc>
      </w:tr>
      <w:tr w14:textId="77777777" w14:paraId="36598189" w:rsidTr="00C43B02" w:rsidR="0083673E" w:rsidRPr="00C43B02">
        <w:trPr>
          <w:trHeight w:val="320"/>
          <w:jc w:val="center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3237593" w:rsidRDefault="0083673E" w:rsidR="0083673E" w:rsidRPr="00C43B02">
            <w:pPr>
              <w:jc w:val="right"/>
              <w:rPr>
                <w:color w:val="000000"/>
              </w:rPr>
            </w:pPr>
            <w:r w:rsidRPr="00C43B02">
              <w:rPr>
                <w:color w:val="000000"/>
              </w:rPr>
              <w:t>2</w:t>
            </w:r>
          </w:p>
        </w:tc>
        <w:tc>
          <w:tcPr>
            <w:tcW w:type="dxa" w:w="58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2628310" w:rsidRDefault="0083673E" w:rsidR="0083673E" w:rsidRPr="00C43B02">
            <w:pPr>
              <w:rPr>
                <w:color w:val="000000"/>
              </w:rPr>
            </w:pPr>
            <w:r w:rsidRPr="00C43B02">
              <w:rPr>
                <w:color w:val="000000"/>
              </w:rPr>
              <w:t>Povećanje profitabilnosti kroz novi segment nabave</w:t>
            </w:r>
          </w:p>
        </w:tc>
        <w:tc>
          <w:tcPr>
            <w:tcW w:type="dxa" w:w="15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3883FC6C" w14:paraId="084ABDA1" w:rsidRDefault="00944412" w:rsidR="0083673E" w:rsidRPr="00C43B02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</w:t>
            </w:r>
            <w:r w:rsidR="0083673E" w:rsidRPr="00C43B02">
              <w:rPr>
                <w:color w:val="000000"/>
              </w:rPr>
              <w:t>203.000,00</w:t>
            </w:r>
          </w:p>
        </w:tc>
      </w:tr>
      <w:tr w14:textId="77777777" w14:paraId="575E06DC" w:rsidTr="00C43B02" w:rsidR="0083673E" w:rsidRPr="00C43B02">
        <w:trPr>
          <w:trHeight w:val="320"/>
          <w:jc w:val="center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2CB3984" w:rsidRDefault="0083673E" w:rsidR="0083673E" w:rsidRPr="00C43B02">
            <w:pPr>
              <w:jc w:val="right"/>
              <w:rPr>
                <w:color w:val="000000"/>
              </w:rPr>
            </w:pPr>
            <w:r w:rsidRPr="00C43B02">
              <w:rPr>
                <w:color w:val="000000"/>
              </w:rPr>
              <w:t>3</w:t>
            </w:r>
          </w:p>
        </w:tc>
        <w:tc>
          <w:tcPr>
            <w:tcW w:type="dxa" w:w="58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96A4123" w:rsidRDefault="0083673E" w:rsidR="0083673E" w:rsidRPr="00C43B02">
            <w:pPr>
              <w:rPr>
                <w:color w:val="000000"/>
              </w:rPr>
            </w:pPr>
            <w:r w:rsidRPr="00C43B02">
              <w:rPr>
                <w:color w:val="000000"/>
              </w:rPr>
              <w:t xml:space="preserve">Povećanje profitabilnosti kroz operativne poslovne procese </w:t>
            </w:r>
          </w:p>
        </w:tc>
        <w:tc>
          <w:tcPr>
            <w:tcW w:type="dxa" w:w="15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0D232D8A" w14:paraId="2C51C0CB" w:rsidRDefault="00CD01AE" w:rsidR="0083673E" w:rsidRPr="00C43B02">
            <w:pPr>
              <w:jc w:val="right"/>
              <w:rPr>
                <w:color w:val="000000"/>
              </w:rPr>
            </w:pPr>
            <w:r w:rsidRPr="00C43B02">
              <w:rPr>
                <w:color w:val="000000"/>
              </w:rPr>
              <w:t>80.</w:t>
            </w:r>
            <w:r w:rsidR="0083673E" w:rsidRPr="00C43B02">
              <w:rPr>
                <w:color w:val="000000"/>
              </w:rPr>
              <w:t>00,00</w:t>
            </w:r>
          </w:p>
        </w:tc>
      </w:tr>
      <w:tr w14:textId="77777777" w14:paraId="46C4856E" w:rsidTr="00C43B02" w:rsidR="0083673E" w:rsidRPr="00C43B02">
        <w:trPr>
          <w:trHeight w:val="320"/>
          <w:jc w:val="center"/>
        </w:trPr>
        <w:tc>
          <w:tcPr>
            <w:tcW w:type="dxa" w:w="5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4D39FAF7" w:rsidRDefault="0083673E" w:rsidR="0083673E" w:rsidRPr="00C43B02">
            <w:pPr>
              <w:rPr>
                <w:color w:val="000000"/>
              </w:rPr>
            </w:pPr>
            <w:r w:rsidRPr="00C43B02">
              <w:rPr>
                <w:color w:val="000000"/>
              </w:rPr>
              <w:t> </w:t>
            </w:r>
          </w:p>
        </w:tc>
        <w:tc>
          <w:tcPr>
            <w:tcW w:type="dxa" w:w="586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445DB5CA" w:rsidRDefault="0083673E" w:rsidR="0083673E" w:rsidRPr="00C43B02">
            <w:pPr>
              <w:rPr>
                <w:color w:val="000000"/>
              </w:rPr>
            </w:pPr>
            <w:r w:rsidRPr="00C43B02">
              <w:rPr>
                <w:color w:val="000000"/>
              </w:rPr>
              <w:t>Ukupno:</w:t>
            </w:r>
          </w:p>
        </w:tc>
        <w:tc>
          <w:tcPr>
            <w:tcW w:type="dxa" w:w="152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14:textId="3A778ABC" w14:paraId="5A13DAFA" w:rsidRDefault="00944412" w:rsidP="007138FD" w:rsidR="0083673E" w:rsidRPr="00C43B02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</w:t>
            </w:r>
            <w:r w:rsidR="007138FD" w:rsidRPr="00C43B02">
              <w:rPr>
                <w:color w:val="000000"/>
              </w:rPr>
              <w:t>256.200,00</w:t>
            </w:r>
          </w:p>
        </w:tc>
      </w:tr>
    </w:tbl>
    <w:p w14:textId="77777777" w14:paraId="4AA1BF93" w:rsidRDefault="00E35D16" w:rsidP="007F430E" w:rsidR="00E35D16" w:rsidRPr="007C744E">
      <w:pPr>
        <w:spacing w:lineRule="auto" w:line="360"/>
        <w:jc w:val="both"/>
      </w:pPr>
    </w:p>
    <w:p w14:textId="77777777" w14:paraId="33B04686" w:rsidRDefault="0057742A" w:rsidP="0057742A" w:rsidR="0057742A" w:rsidRPr="00C259F4"/>
    <w:p w14:textId="77777777" w14:paraId="2015D91D" w:rsidRDefault="00FD7EF5" w:rsidP="00A113BD" w:rsidR="00FD7EF5" w:rsidRPr="00A113BD">
      <w:pPr>
        <w:spacing w:lineRule="auto" w:line="360"/>
        <w:jc w:val="both"/>
      </w:pPr>
    </w:p>
    <w:p w14:textId="77777777" w14:paraId="5FDC11C8" w:rsidRDefault="0031201C" w:rsidR="0031201C"/>
    <w:p w14:textId="77777777" w14:paraId="7A931DA1" w:rsidRDefault="0031201C" w:rsidR="0031201C"/>
    <w:p w14:textId="533E99D6" w14:paraId="0A846D43" w:rsidRDefault="00EF502A" w:rsidP="00EF502A" w:rsidR="006E6A35">
      <w:pPr>
        <w:jc w:val="center"/>
      </w:pPr>
      <w:r>
        <w:rPr>
          <w:rFonts w:cs="Arial" w:hAnsi="Arial" w:ascii="Arial"/>
          <w:noProof/>
          <w:color w:val="0000FF"/>
          <w:sz w:val="27"/>
          <w:szCs w:val="27"/>
          <w:lang w:eastAsia="hr-HR" w:val="hr-HR"/>
        </w:rPr>
        <w:drawing>
          <wp:inline distR="0" distL="0" distB="0" distT="0">
            <wp:extent cy="3619500" cx="6187179"/>
            <wp:effectExtent b="0" r="4445" t="0" l="0"/>
            <wp:docPr descr="Image result for izgradnja hala" name="Picture 16" id="16">
              <a:hlinkClick tgtFrame="&quot;_blank&quot;" r:id="rId22"/>
            </wp:docPr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Image result for izgradnja hala" name="Picture 8" id="0">
                      <a:hlinkClick tgtFrame="&quot;_blank&quot;" r:id="rId22"/>
                    </pic:cNvPr>
                    <pic:cNvPicPr>
                      <a:picLocks noChangeArrowheads="true" noChangeAspect="true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620813" cx="6189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textId="77777777" w14:paraId="1560671E" w:rsidRDefault="006E6A35" w:rsidR="006E6A35"/>
    <w:p w14:textId="5FC6C405" w14:paraId="78E4B11B" w:rsidRDefault="0031201C" w:rsidR="0031201C"/>
    <w:p w14:textId="77777777" w14:paraId="786B5051" w:rsidRDefault="0031201C" w:rsidR="0031201C"/>
    <w:p w14:textId="752DECF2" w14:paraId="47F528D7" w:rsidRDefault="0031201C" w:rsidP="009C42AA" w:rsidR="0031201C">
      <w:pPr>
        <w:jc w:val="center"/>
      </w:pPr>
    </w:p>
    <w:p w14:textId="7174E73E" w14:paraId="2CBC6748" w:rsidRDefault="0031201C" w:rsidP="009C42AA" w:rsidR="0031201C">
      <w:pPr>
        <w:jc w:val="center"/>
      </w:pPr>
    </w:p>
    <w:p w14:textId="77777777" w14:paraId="33D24CC8" w:rsidRDefault="00684102" w:rsidP="00063D0A" w:rsidR="00684102">
      <w:pPr>
        <w:pStyle w:val="Naslov1"/>
      </w:pPr>
    </w:p>
    <w:p w14:textId="3F645772" w14:paraId="4E8F7128" w:rsidRDefault="002E156D" w:rsidR="002E156D">
      <w:pPr>
        <w:rPr>
          <w:b/>
          <w:color w:themeColor="accent1" w:val="4F81BD"/>
          <w:sz w:val="28"/>
          <w:szCs w:val="28"/>
          <w:lang w:eastAsia="en-US"/>
        </w:rPr>
      </w:pPr>
      <w:r>
        <w:br w:type="page"/>
      </w:r>
    </w:p>
    <w:p w14:textId="19E3ADCE" w14:paraId="765E1404" w:rsidRDefault="00893EC0" w:rsidP="00063D0A" w:rsidR="00893EC0">
      <w:pPr>
        <w:pStyle w:val="Naslov1"/>
      </w:pPr>
      <w:bookmarkStart w:name="_Toc472012459" w:id="59"/>
      <w:bookmarkStart w:name="_Toc477984712" w:id="60"/>
      <w:r w:rsidRPr="007421B3">
        <w:lastRenderedPageBreak/>
        <w:t xml:space="preserve">5. PLAN POSLOVANJA ZA NAREDNIH </w:t>
      </w:r>
      <w:r w:rsidR="005370F0" w:rsidRPr="007421B3">
        <w:t>5</w:t>
      </w:r>
      <w:r w:rsidRPr="007421B3">
        <w:t xml:space="preserve"> GODINA</w:t>
      </w:r>
      <w:bookmarkEnd w:id="55"/>
      <w:bookmarkEnd w:id="59"/>
      <w:bookmarkEnd w:id="60"/>
    </w:p>
    <w:p w14:textId="30EB0E99" w14:paraId="1305A503" w:rsidRDefault="007407D8" w:rsidP="007407D8" w:rsidR="007407D8" w:rsidRPr="007407D8">
      <w:pPr>
        <w:rPr>
          <w:b/>
          <w:i/>
          <w:color w:val="FF6600"/>
        </w:rPr>
      </w:pPr>
    </w:p>
    <w:p w14:textId="77777777" w14:paraId="4088D494" w:rsidRDefault="00A44DC4" w:rsidP="00A44DC4" w:rsidR="00A44DC4" w:rsidRPr="006C1275"/>
    <w:p w14:textId="77777777" w14:paraId="5C5015B8" w:rsidRDefault="00A44DC4" w:rsidP="00FE46CD" w:rsidR="00A44DC4" w:rsidRPr="006C1275">
      <w:pPr>
        <w:spacing w:lineRule="auto" w:line="360"/>
        <w:jc w:val="both"/>
      </w:pPr>
      <w:r w:rsidRPr="006C1275">
        <w:t>Ključne pretpostavke projekcije poslovanja</w:t>
      </w:r>
      <w:r w:rsidR="00563036" w:rsidRPr="006C1275">
        <w:t xml:space="preserve">: </w:t>
      </w:r>
    </w:p>
    <w:p w14:textId="77777777" w14:paraId="075E1986" w:rsidRDefault="00FB7F37" w:rsidP="00FE46CD" w:rsidR="00FB7F37" w:rsidRPr="006C1275">
      <w:pPr>
        <w:spacing w:lineRule="auto" w:line="360"/>
        <w:jc w:val="both"/>
      </w:pPr>
    </w:p>
    <w:p w14:textId="0D2961CD" w14:paraId="4005EFD0" w:rsidRDefault="00FB7F37" w:rsidP="00504AFA" w:rsidR="00A44DC4" w:rsidRPr="006C1275">
      <w:pPr>
        <w:numPr>
          <w:ilvl w:val="0"/>
          <w:numId w:val="6"/>
        </w:numPr>
        <w:spacing w:lineRule="auto" w:line="360"/>
        <w:jc w:val="both"/>
      </w:pPr>
      <w:r w:rsidRPr="006C1275">
        <w:t xml:space="preserve">Projekcija računa dobiti i gubitka utvrđena je za </w:t>
      </w:r>
      <w:r w:rsidR="00BA20DA">
        <w:t>pet</w:t>
      </w:r>
      <w:r w:rsidRPr="006C1275">
        <w:t xml:space="preserve"> godina poslovanja, a podlogu </w:t>
      </w:r>
      <w:r w:rsidR="00F6392A" w:rsidRPr="006C1275">
        <w:t xml:space="preserve">za izračun </w:t>
      </w:r>
      <w:r w:rsidRPr="006C1275">
        <w:t xml:space="preserve">čine </w:t>
      </w:r>
      <w:r w:rsidR="00E2242A" w:rsidRPr="006C1275">
        <w:t xml:space="preserve">utvrđene kategorije u Planu </w:t>
      </w:r>
      <w:r w:rsidR="0048317D" w:rsidRPr="006C1275">
        <w:t>restrukturiranja</w:t>
      </w:r>
      <w:r w:rsidR="00E2242A" w:rsidRPr="006C1275">
        <w:t xml:space="preserve"> (</w:t>
      </w:r>
      <w:r w:rsidR="00F6392A" w:rsidRPr="006C1275">
        <w:t>tržišne okolnosti</w:t>
      </w:r>
      <w:r w:rsidR="00E2242A" w:rsidRPr="006C1275">
        <w:t xml:space="preserve">, </w:t>
      </w:r>
      <w:r w:rsidR="004D277C" w:rsidRPr="006C1275">
        <w:t>utjecaj na prodajnu i troškovnu učinkovitost, utjecaj</w:t>
      </w:r>
      <w:r w:rsidR="00563036" w:rsidRPr="006C1275">
        <w:t xml:space="preserve"> financijskog restrukturiranja).</w:t>
      </w:r>
    </w:p>
    <w:p w14:textId="77777777" w14:paraId="3ECDD900" w:rsidRDefault="004D277C" w:rsidP="00FE46CD" w:rsidR="004D277C" w:rsidRPr="006C1275">
      <w:pPr>
        <w:spacing w:lineRule="auto" w:line="360"/>
        <w:jc w:val="both"/>
      </w:pPr>
    </w:p>
    <w:p w14:textId="7B65D717" w14:paraId="7A0AB80D" w:rsidRDefault="004D277C" w:rsidP="00504AFA" w:rsidR="004D277C" w:rsidRPr="006C1275">
      <w:pPr>
        <w:numPr>
          <w:ilvl w:val="0"/>
          <w:numId w:val="6"/>
        </w:numPr>
        <w:spacing w:lineRule="auto" w:line="360"/>
        <w:jc w:val="both"/>
      </w:pPr>
      <w:r w:rsidRPr="006C1275">
        <w:t xml:space="preserve">Prihodi </w:t>
      </w:r>
      <w:r w:rsidR="00777D99" w:rsidRPr="006C1275">
        <w:t xml:space="preserve"> i bruto marža</w:t>
      </w:r>
      <w:r w:rsidR="00563036" w:rsidRPr="006C1275">
        <w:t xml:space="preserve"> </w:t>
      </w:r>
      <w:r w:rsidR="00777D99" w:rsidRPr="006C1275">
        <w:t>- Projekcija prihoda unutar prikazanog računa dobiti i gubitka temelji se na projekcijama za sve djela</w:t>
      </w:r>
      <w:r w:rsidR="004E14C1">
        <w:t>tnosti kojima se Društvo</w:t>
      </w:r>
      <w:r w:rsidR="00E301D6">
        <w:t xml:space="preserve"> bavi, a interpretira se</w:t>
      </w:r>
      <w:r w:rsidR="00777D99" w:rsidRPr="006C1275">
        <w:t xml:space="preserve"> kroz ključne pokazatelje ekonomske</w:t>
      </w:r>
      <w:r w:rsidR="00563036" w:rsidRPr="006C1275">
        <w:t xml:space="preserve"> efikasnosti od kojih su najvažniji</w:t>
      </w:r>
      <w:r w:rsidR="00777D99" w:rsidRPr="006C1275">
        <w:t>:</w:t>
      </w:r>
    </w:p>
    <w:p w14:textId="77777777" w14:paraId="0843CFE0" w:rsidRDefault="00777D99" w:rsidP="00777D99" w:rsidR="00777D99" w:rsidRPr="006C1275">
      <w:pPr>
        <w:pStyle w:val="DarkList-Accent51"/>
      </w:pPr>
    </w:p>
    <w:p w14:textId="77777777" w14:paraId="2C8A6F4F" w:rsidRDefault="00342B1E" w:rsidP="00504AFA" w:rsidR="00777D99" w:rsidRPr="006C1275">
      <w:pPr>
        <w:numPr>
          <w:ilvl w:val="1"/>
          <w:numId w:val="6"/>
        </w:numPr>
        <w:spacing w:lineRule="auto" w:line="360"/>
        <w:jc w:val="both"/>
      </w:pPr>
      <w:r w:rsidRPr="006C1275">
        <w:t>Stabilizacija</w:t>
      </w:r>
      <w:r w:rsidR="00777D99" w:rsidRPr="006C1275">
        <w:t xml:space="preserve"> </w:t>
      </w:r>
      <w:r w:rsidRPr="006C1275">
        <w:t>prihoda, povećanje bruto marže i poboljšanje naplate dodatnim instrumentima osiguranja</w:t>
      </w:r>
      <w:r w:rsidR="00546A26" w:rsidRPr="006C1275">
        <w:t>, a</w:t>
      </w:r>
      <w:r w:rsidR="00777D99" w:rsidRPr="006C1275">
        <w:t xml:space="preserve"> zasnivaju se na predviđenom utjecaju projekta restrukturiranja kao i na likvidnom poslovanju do kojeg se došlo putem reprograma obveza</w:t>
      </w:r>
    </w:p>
    <w:p w14:textId="569E70A7" w14:paraId="1B537181" w:rsidRDefault="00777D99" w:rsidP="00FE46CD" w:rsidR="004D277C" w:rsidRPr="006C1275">
      <w:pPr>
        <w:numPr>
          <w:ilvl w:val="1"/>
          <w:numId w:val="6"/>
        </w:numPr>
        <w:spacing w:lineRule="auto" w:line="360"/>
        <w:jc w:val="both"/>
      </w:pPr>
      <w:r w:rsidRPr="006C1275">
        <w:t>Rast prihoda kroz povećanje kanala prodaje (n</w:t>
      </w:r>
      <w:r w:rsidR="00613D7A">
        <w:t>ovi kupci, povećanje suradnje s</w:t>
      </w:r>
      <w:r w:rsidRPr="006C1275">
        <w:t xml:space="preserve"> postojećim kupcima</w:t>
      </w:r>
      <w:r w:rsidR="00140B1F">
        <w:t>, nova tržišta</w:t>
      </w:r>
      <w:r w:rsidRPr="006C1275">
        <w:t>)</w:t>
      </w:r>
    </w:p>
    <w:p w14:textId="77777777" w14:paraId="6B362BBE" w:rsidRDefault="004D277C" w:rsidP="00504AFA" w:rsidR="004D277C">
      <w:pPr>
        <w:numPr>
          <w:ilvl w:val="0"/>
          <w:numId w:val="6"/>
        </w:numPr>
        <w:spacing w:lineRule="auto" w:line="360"/>
        <w:jc w:val="both"/>
      </w:pPr>
      <w:r w:rsidRPr="006C1275">
        <w:t>Troškovi</w:t>
      </w:r>
      <w:r w:rsidR="00563036" w:rsidRPr="006C1275">
        <w:t xml:space="preserve"> </w:t>
      </w:r>
      <w:r w:rsidR="00777D99" w:rsidRPr="006C1275">
        <w:t>-</w:t>
      </w:r>
      <w:r w:rsidR="00563036" w:rsidRPr="006C1275">
        <w:t xml:space="preserve"> </w:t>
      </w:r>
      <w:r w:rsidR="00777D99" w:rsidRPr="006C1275">
        <w:t>projekcija troškova unutar prikazanog računa dobiti i gubitka temelji se na projiciranju svake pojedine stavke t</w:t>
      </w:r>
      <w:r w:rsidR="00563036" w:rsidRPr="006C1275">
        <w:t>r</w:t>
      </w:r>
      <w:r w:rsidR="00777D99" w:rsidRPr="006C1275">
        <w:t>oškova, od kojih su ključni:</w:t>
      </w:r>
    </w:p>
    <w:p w14:textId="77777777" w14:paraId="258E407C" w:rsidRDefault="00997A96" w:rsidP="00997A96" w:rsidR="00997A96" w:rsidRPr="006C1275">
      <w:pPr>
        <w:spacing w:lineRule="auto" w:line="360"/>
        <w:ind w:left="720"/>
        <w:jc w:val="both"/>
      </w:pPr>
    </w:p>
    <w:p w14:textId="0D242639" w14:paraId="432864EA" w:rsidRDefault="00613D7A" w:rsidP="004E2B48" w:rsidR="004E2B48" w:rsidRPr="009212F0">
      <w:pPr>
        <w:numPr>
          <w:ilvl w:val="1"/>
          <w:numId w:val="6"/>
        </w:numPr>
        <w:spacing w:lineRule="auto" w:line="360"/>
        <w:jc w:val="both"/>
      </w:pPr>
      <w:r>
        <w:t>smanjenje</w:t>
      </w:r>
      <w:r w:rsidR="00777D99" w:rsidRPr="006C1275">
        <w:t xml:space="preserve"> </w:t>
      </w:r>
      <w:r w:rsidR="00DD0B67" w:rsidRPr="006C1275">
        <w:t xml:space="preserve">operativnih </w:t>
      </w:r>
      <w:r w:rsidR="00777D99" w:rsidRPr="006C1275">
        <w:t xml:space="preserve">troškova koje će se ostvariti </w:t>
      </w:r>
      <w:r w:rsidR="00563036" w:rsidRPr="006C1275">
        <w:t>kroz</w:t>
      </w:r>
      <w:r w:rsidR="00170869" w:rsidRPr="006C1275">
        <w:t xml:space="preserve"> </w:t>
      </w:r>
      <w:r w:rsidR="00EA0FEB" w:rsidRPr="006C1275">
        <w:t>povećan opseg posla i veće marže</w:t>
      </w:r>
    </w:p>
    <w:p w14:textId="77777777" w14:paraId="41C46855" w:rsidRDefault="00BC2856" w:rsidR="00BC2856">
      <w:pPr>
        <w:rPr>
          <w:u w:val="single"/>
        </w:rPr>
      </w:pPr>
      <w:r>
        <w:rPr>
          <w:u w:val="single"/>
        </w:rPr>
        <w:br w:type="page"/>
      </w:r>
    </w:p>
    <w:p w14:textId="2F0E0E67" w14:paraId="46796464" w:rsidRDefault="000164C1" w:rsidP="00892F9C" w:rsidR="004D277C" w:rsidRPr="00140B1F">
      <w:pPr>
        <w:jc w:val="center"/>
        <w:rPr>
          <w:b/>
          <w:color w:themeColor="accent1" w:val="4F81BD"/>
          <w:u w:val="single"/>
        </w:rPr>
      </w:pPr>
      <w:r w:rsidRPr="00140B1F">
        <w:rPr>
          <w:b/>
          <w:color w:themeColor="accent1" w:val="4F81BD"/>
          <w:u w:val="single"/>
        </w:rPr>
        <w:lastRenderedPageBreak/>
        <w:t>Projekcija poslovanja</w:t>
      </w:r>
      <w:r w:rsidR="00BF1214" w:rsidRPr="00140B1F">
        <w:rPr>
          <w:b/>
          <w:color w:themeColor="accent1" w:val="4F81BD"/>
          <w:u w:val="single"/>
        </w:rPr>
        <w:t xml:space="preserve"> </w:t>
      </w:r>
      <w:r w:rsidR="004F671D" w:rsidRPr="00140B1F">
        <w:rPr>
          <w:b/>
          <w:color w:themeColor="accent1" w:val="4F81BD"/>
          <w:u w:val="single"/>
        </w:rPr>
        <w:t xml:space="preserve"> (201</w:t>
      </w:r>
      <w:r w:rsidR="00A844C6">
        <w:rPr>
          <w:b/>
          <w:color w:themeColor="accent1" w:val="4F81BD"/>
          <w:u w:val="single"/>
        </w:rPr>
        <w:t>7</w:t>
      </w:r>
      <w:r w:rsidRPr="00140B1F">
        <w:rPr>
          <w:b/>
          <w:color w:themeColor="accent1" w:val="4F81BD"/>
          <w:u w:val="single"/>
        </w:rPr>
        <w:t>.</w:t>
      </w:r>
      <w:r w:rsidR="00892F9C" w:rsidRPr="00140B1F">
        <w:rPr>
          <w:b/>
          <w:color w:themeColor="accent1" w:val="4F81BD"/>
          <w:u w:val="single"/>
        </w:rPr>
        <w:t xml:space="preserve"> </w:t>
      </w:r>
      <w:r w:rsidR="004F671D" w:rsidRPr="00140B1F">
        <w:rPr>
          <w:b/>
          <w:color w:themeColor="accent1" w:val="4F81BD"/>
          <w:u w:val="single"/>
        </w:rPr>
        <w:t>-</w:t>
      </w:r>
      <w:r w:rsidR="00892F9C" w:rsidRPr="00140B1F">
        <w:rPr>
          <w:b/>
          <w:color w:themeColor="accent1" w:val="4F81BD"/>
          <w:u w:val="single"/>
        </w:rPr>
        <w:t xml:space="preserve"> </w:t>
      </w:r>
      <w:r w:rsidR="00BB6581" w:rsidRPr="00140B1F">
        <w:rPr>
          <w:b/>
          <w:color w:themeColor="accent1" w:val="4F81BD"/>
          <w:u w:val="single"/>
        </w:rPr>
        <w:t>202</w:t>
      </w:r>
      <w:r w:rsidR="00A844C6">
        <w:rPr>
          <w:b/>
          <w:color w:themeColor="accent1" w:val="4F81BD"/>
          <w:u w:val="single"/>
        </w:rPr>
        <w:t>2</w:t>
      </w:r>
      <w:r w:rsidRPr="00140B1F">
        <w:rPr>
          <w:b/>
          <w:color w:themeColor="accent1" w:val="4F81BD"/>
          <w:u w:val="single"/>
        </w:rPr>
        <w:t>.</w:t>
      </w:r>
      <w:r w:rsidR="004F671D" w:rsidRPr="00140B1F">
        <w:rPr>
          <w:b/>
          <w:color w:themeColor="accent1" w:val="4F81BD"/>
          <w:u w:val="single"/>
        </w:rPr>
        <w:t>)</w:t>
      </w:r>
    </w:p>
    <w:p w14:textId="77777777" w14:paraId="3A0D21A0" w:rsidRDefault="005D2C37" w:rsidP="009D5152" w:rsidR="005D2C37" w:rsidRPr="006C1275">
      <w:pPr>
        <w:jc w:val="center"/>
      </w:pPr>
    </w:p>
    <w:p w14:textId="77777777" w14:paraId="59B7925A" w:rsidRDefault="00BD78E8" w:rsidP="004D277C" w:rsidR="00BD78E8">
      <w:pPr>
        <w:rPr>
          <w:i/>
        </w:rPr>
      </w:pPr>
    </w:p>
    <w:tbl>
      <w:tblPr>
        <w:tblW w:type="dxa" w:w="10215"/>
        <w:tblLook w:val="04A0" w:noVBand="1" w:noHBand="0" w:lastColumn="0" w:firstColumn="1" w:lastRow="0" w:firstRow="1"/>
      </w:tblPr>
      <w:tblGrid>
        <w:gridCol w:w="600"/>
        <w:gridCol w:w="2445"/>
        <w:gridCol w:w="1196"/>
        <w:gridCol w:w="1193"/>
        <w:gridCol w:w="1193"/>
        <w:gridCol w:w="1193"/>
        <w:gridCol w:w="1193"/>
        <w:gridCol w:w="1202"/>
      </w:tblGrid>
      <w:tr w14:textId="77777777" w14:paraId="0F3D2D0D" w:rsidTr="00EE6925" w:rsidR="00EE6925">
        <w:trPr>
          <w:trHeight w:val="260"/>
        </w:trPr>
        <w:tc>
          <w:tcPr>
            <w:tcW w:type="dxa" w:w="10215"/>
            <w:gridSpan w:val="8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33564260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Planirani prihod</w:t>
            </w:r>
          </w:p>
        </w:tc>
      </w:tr>
      <w:tr w14:textId="77777777" w14:paraId="151B5972" w:rsidTr="00EE6925" w:rsidR="00EE6925">
        <w:trPr>
          <w:trHeight w:val="260"/>
        </w:trPr>
        <w:tc>
          <w:tcPr>
            <w:tcW w:type="dxa" w:w="60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38F60CD6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R.b.</w:t>
            </w:r>
          </w:p>
        </w:tc>
        <w:tc>
          <w:tcPr>
            <w:tcW w:type="dxa" w:w="244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525741A9" w:rsidRDefault="00EE6925" w:rsidR="00EE6925">
            <w:pPr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Opis</w:t>
            </w:r>
          </w:p>
        </w:tc>
        <w:tc>
          <w:tcPr>
            <w:tcW w:type="dxa" w:w="119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787EDB04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2017</w:t>
            </w:r>
          </w:p>
        </w:tc>
        <w:tc>
          <w:tcPr>
            <w:tcW w:type="dxa" w:w="119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35A51480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2018</w:t>
            </w:r>
          </w:p>
        </w:tc>
        <w:tc>
          <w:tcPr>
            <w:tcW w:type="dxa" w:w="119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191049A5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2019</w:t>
            </w:r>
          </w:p>
        </w:tc>
        <w:tc>
          <w:tcPr>
            <w:tcW w:type="dxa" w:w="119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20E5FBEF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2020</w:t>
            </w:r>
          </w:p>
        </w:tc>
        <w:tc>
          <w:tcPr>
            <w:tcW w:type="dxa" w:w="119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31FED41F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2021</w:t>
            </w:r>
          </w:p>
        </w:tc>
        <w:tc>
          <w:tcPr>
            <w:tcW w:type="dxa" w:w="120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181C6A01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2022</w:t>
            </w:r>
          </w:p>
        </w:tc>
      </w:tr>
      <w:tr w14:textId="77777777" w14:paraId="5532F0BE" w:rsidTr="00EE6925" w:rsidR="00EE6925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5431CEA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0AB9272F" w:rsidRDefault="00EE6925" w:rsidR="00EE6925">
            <w:pPr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Prihod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7C20F84F" w:rsidRDefault="00EE6925" w:rsidR="00EE6925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8.700.000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17E2DE6C" w:rsidRDefault="00EE6925" w:rsidR="00EE6925">
            <w:pPr>
              <w:jc w:val="right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10.005.000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757B821D" w:rsidRDefault="00EE6925" w:rsidR="00EE6925">
            <w:pPr>
              <w:jc w:val="right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13.006.500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1E3B8B2C" w:rsidRDefault="00EE6925" w:rsidR="00EE6925">
            <w:pPr>
              <w:jc w:val="right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14.957.475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6D56DB8B" w:rsidRDefault="00EE6925" w:rsidR="00EE6925">
            <w:pPr>
              <w:jc w:val="right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17.201.096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3831450E" w:rsidRDefault="00EE6925" w:rsidR="00EE6925">
            <w:pPr>
              <w:jc w:val="right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19.781.261</w:t>
            </w:r>
          </w:p>
        </w:tc>
      </w:tr>
      <w:tr w14:textId="77777777" w14:paraId="187E7DC5" w:rsidTr="00EE6925" w:rsidR="00EE6925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1E4A8DE1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 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2D31B6F3" w:rsidRDefault="00EE6925" w:rsidR="00EE6925">
            <w:pPr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Ukupno Prihod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67444352" w:rsidRDefault="00EE6925" w:rsidR="00EE6925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8.700.000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40D77FB9" w:rsidRDefault="00EE6925" w:rsidR="00EE6925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10.005.000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264BBB5E" w:rsidRDefault="00EE6925" w:rsidR="00EE6925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13.006.500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425FD2D9" w:rsidRDefault="00EE6925" w:rsidR="00EE6925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14.957.475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7128B688" w:rsidRDefault="00EE6925" w:rsidR="00EE6925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17.201.096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41EF683B" w:rsidRDefault="00EE6925" w:rsidR="00EE6925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19.781.261</w:t>
            </w:r>
          </w:p>
        </w:tc>
      </w:tr>
      <w:tr w14:textId="77777777" w14:paraId="6A856886" w:rsidTr="00EE6925" w:rsidR="00EE6925">
        <w:trPr>
          <w:trHeight w:val="260"/>
        </w:trPr>
        <w:tc>
          <w:tcPr>
            <w:tcW w:type="dxa" w:w="600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47ABBC58" w:rsidRDefault="00EE6925" w:rsidR="00EE6925">
            <w:pPr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2445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22654447" w:rsidRDefault="00EE6925" w:rsidR="00EE6925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6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21F91623" w:rsidRDefault="00EE6925" w:rsidR="00EE6925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3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6BD2F4FC" w:rsidRDefault="00EE6925" w:rsidR="00EE6925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3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170D5133" w:rsidRDefault="00EE6925" w:rsidR="00EE6925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3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74F0C97F" w:rsidRDefault="00EE6925" w:rsidR="00EE6925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3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546F0146" w:rsidRDefault="00EE6925" w:rsidR="00EE6925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202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4190C940" w:rsidRDefault="00EE6925" w:rsidR="00EE6925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</w:tr>
      <w:tr w14:textId="77777777" w14:paraId="583C1401" w:rsidTr="00EE6925" w:rsidR="00EE6925">
        <w:trPr>
          <w:trHeight w:val="260"/>
        </w:trPr>
        <w:tc>
          <w:tcPr>
            <w:tcW w:type="dxa" w:w="600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1B07D970" w:rsidRDefault="00EE6925" w:rsidR="00EE6925">
            <w:pPr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2445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172D61BA" w:rsidRDefault="00EE6925" w:rsidR="00EE6925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6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430ACD59" w:rsidRDefault="00EE6925" w:rsidR="00EE6925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3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1074B2B1" w:rsidRDefault="00EE6925" w:rsidR="00EE6925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3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67F7DE3B" w:rsidRDefault="00EE6925" w:rsidR="00EE6925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3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2B156489" w:rsidRDefault="00EE6925" w:rsidR="00EE6925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3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6EBEB335" w:rsidRDefault="00EE6925" w:rsidR="00EE6925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202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24EDF77C" w:rsidRDefault="00EE6925" w:rsidR="00EE6925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</w:tr>
      <w:tr w14:textId="77777777" w14:paraId="6F0A3F07" w:rsidTr="00EE6925" w:rsidR="00EE6925">
        <w:trPr>
          <w:trHeight w:val="260"/>
        </w:trPr>
        <w:tc>
          <w:tcPr>
            <w:tcW w:type="dxa" w:w="10215"/>
            <w:gridSpan w:val="8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13D860E7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Planirani troškovi poslovanja</w:t>
            </w:r>
          </w:p>
        </w:tc>
      </w:tr>
      <w:tr w14:textId="77777777" w14:paraId="1827D9E0" w:rsidTr="00EE6925" w:rsidR="00EE6925">
        <w:trPr>
          <w:trHeight w:val="260"/>
        </w:trPr>
        <w:tc>
          <w:tcPr>
            <w:tcW w:type="dxa" w:w="60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7720E9D3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R.b.</w:t>
            </w:r>
          </w:p>
        </w:tc>
        <w:tc>
          <w:tcPr>
            <w:tcW w:type="dxa" w:w="244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44B72E46" w:rsidRDefault="00EE6925" w:rsidR="00EE6925">
            <w:pPr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Opis</w:t>
            </w:r>
          </w:p>
        </w:tc>
        <w:tc>
          <w:tcPr>
            <w:tcW w:type="dxa" w:w="119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42771F8D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2017</w:t>
            </w:r>
          </w:p>
        </w:tc>
        <w:tc>
          <w:tcPr>
            <w:tcW w:type="dxa" w:w="119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6F02422E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2018</w:t>
            </w:r>
          </w:p>
        </w:tc>
        <w:tc>
          <w:tcPr>
            <w:tcW w:type="dxa" w:w="119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44B1D65F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2019</w:t>
            </w:r>
          </w:p>
        </w:tc>
        <w:tc>
          <w:tcPr>
            <w:tcW w:type="dxa" w:w="119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7579D77F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2020</w:t>
            </w:r>
          </w:p>
        </w:tc>
        <w:tc>
          <w:tcPr>
            <w:tcW w:type="dxa" w:w="119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5E4D0CEF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2021</w:t>
            </w:r>
          </w:p>
        </w:tc>
        <w:tc>
          <w:tcPr>
            <w:tcW w:type="dxa" w:w="120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4CF618F2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2022</w:t>
            </w:r>
          </w:p>
        </w:tc>
      </w:tr>
      <w:tr w14:textId="77777777" w14:paraId="510C8A44" w:rsidTr="00EE6925" w:rsidR="00EE6925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BDE37AC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270A9E66" w:rsidRDefault="00EE6925" w:rsidR="00EE6925">
            <w:pPr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Sirovina i materijal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5D6B6B85" w:rsidRDefault="00EE6925" w:rsidR="00EE6925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5.655.000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7D08BD8E" w:rsidRDefault="00EE6925" w:rsidR="00EE6925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6.203.100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535CF489" w:rsidRDefault="00EE6925" w:rsidR="00EE6925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8.064.030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301E00AA" w:rsidRDefault="00EE6925" w:rsidR="00EE6925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9.273.635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0A0C4BE2" w:rsidRDefault="00EE6925" w:rsidR="00EE6925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10.664.680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14C7D394" w:rsidRDefault="00EE6925" w:rsidR="00EE6925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12.264.382</w:t>
            </w:r>
          </w:p>
        </w:tc>
      </w:tr>
      <w:tr w14:textId="77777777" w14:paraId="53202622" w:rsidTr="00EE6925" w:rsidR="00EE6925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692120B4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36F0769A" w:rsidRDefault="00EE6925" w:rsidR="00EE6925">
            <w:pPr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Bruto plaće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4202CA49" w:rsidRDefault="00EE6925" w:rsidR="00EE6925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460.800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00173248" w:rsidRDefault="00EE6925" w:rsidR="00EE6925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460.800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14F0ACE1" w:rsidRDefault="00EE6925" w:rsidR="00EE6925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576.000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7024FA78" w:rsidRDefault="00EE6925" w:rsidR="00EE6925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576.000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55A9C712" w:rsidRDefault="00EE6925" w:rsidR="00EE6925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691.200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6D46E084" w:rsidRDefault="00EE6925" w:rsidR="00EE6925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691.200</w:t>
            </w:r>
          </w:p>
        </w:tc>
      </w:tr>
      <w:tr w14:textId="77777777" w14:paraId="1C996248" w:rsidTr="00EE6925" w:rsidR="00EE6925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363BBB3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3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7424713B" w:rsidRDefault="00EE6925" w:rsidR="00EE6925">
            <w:pPr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Financijski izdaci (kta)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3518CEE8" w:rsidRDefault="00EE6925" w:rsidR="00EE6925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908.985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3C67878" w:rsidRDefault="00EE6925" w:rsidR="00EE6925">
            <w:pPr>
              <w:jc w:val="right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833.931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008536F" w:rsidRDefault="00EE6925" w:rsidR="00EE6925">
            <w:pPr>
              <w:jc w:val="right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765.075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A7599E0" w:rsidRDefault="00EE6925" w:rsidR="00EE6925">
            <w:pPr>
              <w:jc w:val="right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701.903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C9CE3F8" w:rsidRDefault="00EE6925" w:rsidR="00EE6925">
            <w:pPr>
              <w:jc w:val="right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643.948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9E26069" w:rsidRDefault="00EE6925" w:rsidR="00EE6925">
            <w:pPr>
              <w:jc w:val="right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590.778</w:t>
            </w:r>
          </w:p>
        </w:tc>
      </w:tr>
      <w:tr w14:textId="77777777" w14:paraId="171F7FB1" w:rsidTr="00EE6925" w:rsidR="00EE6925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35C183B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4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3F1A727D" w:rsidRDefault="00EE6925" w:rsidR="00EE6925">
            <w:pPr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Amortizacija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74A70431" w:rsidRDefault="00EE6925" w:rsidR="00EE6925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1.144.297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4658C363" w:rsidRDefault="00EE6925" w:rsidR="00EE6925">
            <w:pPr>
              <w:jc w:val="right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1.212.955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564C82E8" w:rsidRDefault="00EE6925" w:rsidR="00EE6925">
            <w:pPr>
              <w:jc w:val="right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1.285.732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5046E53B" w:rsidRDefault="00EE6925" w:rsidR="00EE6925">
            <w:pPr>
              <w:jc w:val="right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1.362.876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4AD4F84D" w:rsidRDefault="00EE6925" w:rsidR="00EE6925">
            <w:pPr>
              <w:jc w:val="right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1.444.648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67468314" w:rsidRDefault="00EE6925" w:rsidR="00EE6925">
            <w:pPr>
              <w:jc w:val="right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1.531.327</w:t>
            </w:r>
          </w:p>
        </w:tc>
      </w:tr>
      <w:tr w14:textId="77777777" w14:paraId="2E073CBF" w:rsidTr="00EE6925" w:rsidR="00EE6925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E727295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5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bottom"/>
            <w:hideMark/>
          </w:tcPr>
          <w:p w14:textId="77777777" w14:paraId="77A28A54" w:rsidRDefault="00EE6925" w:rsidR="00EE6925">
            <w:pPr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Ostalo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bottom"/>
            <w:hideMark/>
          </w:tcPr>
          <w:p w14:textId="77777777" w14:paraId="31A1AE4E" w:rsidRDefault="00EE6925" w:rsidR="00EE6925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174.000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bottom"/>
            <w:hideMark/>
          </w:tcPr>
          <w:p w14:textId="77777777" w14:paraId="22A8AE7E" w:rsidRDefault="00EE6925" w:rsidR="00EE6925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200.100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bottom"/>
            <w:hideMark/>
          </w:tcPr>
          <w:p w14:textId="77777777" w14:paraId="3C3AEE8A" w:rsidRDefault="00EE6925" w:rsidR="00EE6925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260.130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bottom"/>
            <w:hideMark/>
          </w:tcPr>
          <w:p w14:textId="77777777" w14:paraId="3BDE0B03" w:rsidRDefault="00EE6925" w:rsidR="00EE6925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299.150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bottom"/>
            <w:hideMark/>
          </w:tcPr>
          <w:p w14:textId="77777777" w14:paraId="505934A0" w:rsidRDefault="00EE6925" w:rsidR="00EE6925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344.022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bottom"/>
            <w:hideMark/>
          </w:tcPr>
          <w:p w14:textId="77777777" w14:paraId="0944C35B" w:rsidRDefault="00EE6925" w:rsidR="00EE6925">
            <w:pPr>
              <w:jc w:val="right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395.625</w:t>
            </w:r>
          </w:p>
        </w:tc>
      </w:tr>
      <w:tr w14:textId="77777777" w14:paraId="7699ECF2" w:rsidTr="00EE6925" w:rsidR="00EE6925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66B23830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5E226A3E" w:rsidRDefault="00EE6925" w:rsidR="00EE6925">
            <w:pPr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Ukupni troškovi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6952C06F" w:rsidRDefault="00EE6925" w:rsidR="00EE6925">
            <w:pPr>
              <w:jc w:val="right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8.343.082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26AD6274" w:rsidRDefault="00EE6925" w:rsidR="00EE6925">
            <w:pPr>
              <w:jc w:val="right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8.910.886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64A6C6D8" w:rsidRDefault="00EE6925" w:rsidR="00EE6925">
            <w:pPr>
              <w:jc w:val="right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10.950.966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6D2729FA" w:rsidRDefault="00EE6925" w:rsidR="00EE6925">
            <w:pPr>
              <w:jc w:val="right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12.213.563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1282500A" w:rsidRDefault="00EE6925" w:rsidR="00EE6925">
            <w:pPr>
              <w:jc w:val="right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13.788.498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2C45389F" w:rsidRDefault="00EE6925" w:rsidR="00EE6925">
            <w:pPr>
              <w:jc w:val="right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15.473.312</w:t>
            </w:r>
          </w:p>
        </w:tc>
      </w:tr>
      <w:tr w14:textId="77777777" w14:paraId="7B5A6562" w:rsidTr="00EE6925" w:rsidR="00EE6925">
        <w:trPr>
          <w:trHeight w:val="260"/>
        </w:trPr>
        <w:tc>
          <w:tcPr>
            <w:tcW w:type="dxa" w:w="600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0A24012B" w:rsidRDefault="00EE6925" w:rsidR="00EE6925">
            <w:pPr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2445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224D8ED6" w:rsidRDefault="00EE6925" w:rsidR="00EE6925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6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146D74C5" w:rsidRDefault="00EE6925" w:rsidR="00EE6925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3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462578EA" w:rsidRDefault="00EE6925" w:rsidR="00EE6925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3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269C9090" w:rsidRDefault="00EE6925" w:rsidR="00EE6925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3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5F6298D6" w:rsidRDefault="00EE6925" w:rsidR="00EE6925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3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648E303E" w:rsidRDefault="00EE6925" w:rsidR="00EE6925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202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3DDDA6F2" w:rsidRDefault="00EE6925" w:rsidR="00EE6925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</w:tr>
      <w:tr w14:textId="77777777" w14:paraId="675F526D" w:rsidTr="00EE6925" w:rsidR="00EE6925">
        <w:trPr>
          <w:trHeight w:val="260"/>
        </w:trPr>
        <w:tc>
          <w:tcPr>
            <w:tcW w:type="dxa" w:w="600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55F047C7" w:rsidRDefault="00EE6925" w:rsidR="00EE6925">
            <w:pPr>
              <w:jc w:val="center"/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2445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7DFE7BC6" w:rsidRDefault="00EE6925" w:rsidR="00EE6925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6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26DF5D02" w:rsidRDefault="00EE6925" w:rsidR="00EE6925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3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61FFD5CA" w:rsidRDefault="00EE6925" w:rsidR="00EE6925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3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2EB98BD6" w:rsidRDefault="00EE6925" w:rsidR="00EE6925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3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1F366856" w:rsidRDefault="00EE6925" w:rsidR="00EE6925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193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054D6BAF" w:rsidRDefault="00EE6925" w:rsidR="00EE6925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  <w:tc>
          <w:tcPr>
            <w:tcW w:type="dxa" w:w="1202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0628D425" w:rsidRDefault="00EE6925" w:rsidR="00EE6925">
            <w:pPr>
              <w:rPr>
                <w:rFonts w:eastAsia="Times New Roman"/>
                <w:sz w:val="18"/>
                <w:szCs w:val="18"/>
              </w:rPr>
            </w:pPr>
            <w:r>
              <w:rPr>
                <w:rFonts w:eastAsia="Times New Roman"/>
                <w:sz w:val="18"/>
                <w:szCs w:val="18"/>
              </w:rPr>
              <w:t> </w:t>
            </w:r>
          </w:p>
        </w:tc>
      </w:tr>
      <w:tr w14:textId="77777777" w14:paraId="034C35C2" w:rsidTr="00EE6925" w:rsidR="00EE6925">
        <w:trPr>
          <w:trHeight w:val="260"/>
        </w:trPr>
        <w:tc>
          <w:tcPr>
            <w:tcW w:type="dxa" w:w="10215"/>
            <w:gridSpan w:val="8"/>
            <w:tcBorders>
              <w:top w:val="nil"/>
              <w:left w:val="nil"/>
              <w:bottom w:val="nil"/>
              <w:right w:val="nil"/>
            </w:tcBorders>
            <w:shd w:fill="FFFFFF" w:color="000000" w:val="clear"/>
            <w:noWrap/>
            <w:vAlign w:val="bottom"/>
            <w:hideMark/>
          </w:tcPr>
          <w:p w14:textId="77777777" w14:paraId="4EEA0846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Projekcija računa dobiti i gubitka</w:t>
            </w:r>
          </w:p>
        </w:tc>
      </w:tr>
      <w:tr w14:textId="77777777" w14:paraId="68793068" w:rsidTr="00EE6925" w:rsidR="00EE6925">
        <w:trPr>
          <w:trHeight w:val="260"/>
        </w:trPr>
        <w:tc>
          <w:tcPr>
            <w:tcW w:type="dxa" w:w="600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1DB6FC2A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R.b.</w:t>
            </w:r>
          </w:p>
        </w:tc>
        <w:tc>
          <w:tcPr>
            <w:tcW w:type="dxa" w:w="244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0FF4A2F1" w:rsidRDefault="00EE6925" w:rsidR="00EE6925">
            <w:pPr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Opis</w:t>
            </w:r>
          </w:p>
        </w:tc>
        <w:tc>
          <w:tcPr>
            <w:tcW w:type="dxa" w:w="119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371BAD33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2017</w:t>
            </w:r>
          </w:p>
        </w:tc>
        <w:tc>
          <w:tcPr>
            <w:tcW w:type="dxa" w:w="119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3BD05977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2018</w:t>
            </w:r>
          </w:p>
        </w:tc>
        <w:tc>
          <w:tcPr>
            <w:tcW w:type="dxa" w:w="119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4304FF33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2019</w:t>
            </w:r>
          </w:p>
        </w:tc>
        <w:tc>
          <w:tcPr>
            <w:tcW w:type="dxa" w:w="119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31BF209E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2020</w:t>
            </w:r>
          </w:p>
        </w:tc>
        <w:tc>
          <w:tcPr>
            <w:tcW w:type="dxa" w:w="1193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0C53261E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2021</w:t>
            </w:r>
          </w:p>
        </w:tc>
        <w:tc>
          <w:tcPr>
            <w:tcW w:type="dxa" w:w="120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6CEA02C5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2022</w:t>
            </w:r>
          </w:p>
        </w:tc>
      </w:tr>
      <w:tr w14:textId="77777777" w14:paraId="5F8980A6" w:rsidTr="00EE6925" w:rsidR="00EE6925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0C42F4E7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I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7FBA03B4" w:rsidRDefault="00EE6925" w:rsidR="00EE6925">
            <w:pPr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Prihod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1E2CFCAA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8.700.000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3EE5CB5E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10.005.000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10B7A52D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13.006.500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70486285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14.957.475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23F88AD8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17.201.096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10F34422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19.781.261</w:t>
            </w:r>
          </w:p>
        </w:tc>
      </w:tr>
      <w:tr w14:textId="77777777" w14:paraId="1701B8A0" w:rsidTr="00EE6925" w:rsidR="00EE6925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39195844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II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1C5BFB20" w:rsidRDefault="00EE6925" w:rsidR="00EE6925">
            <w:pPr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Rashod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0FBDCCF9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8.343.082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7F6D37D5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8.910.886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1C03DC3E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10.950.966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5B2505B9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12.213.563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365963D2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13.788.498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1E57526C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15.473.312</w:t>
            </w:r>
          </w:p>
        </w:tc>
      </w:tr>
      <w:tr w14:textId="77777777" w14:paraId="28549901" w:rsidTr="00EE6925" w:rsidR="00EE6925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38149F3A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a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0A2D4A64" w:rsidRDefault="00EE6925" w:rsidR="00EE6925">
            <w:pPr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 xml:space="preserve">Materijalni troškovi 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068B9B66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5.829.000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34D54CF4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6.403.200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75F60F9E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8.324.160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7BC21E93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9.572.784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611BE91B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11.008.702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06CAACD2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12.660.007</w:t>
            </w:r>
          </w:p>
        </w:tc>
      </w:tr>
      <w:tr w14:textId="77777777" w14:paraId="375845B9" w:rsidTr="00EE6925" w:rsidR="00EE6925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507E955A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b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23347D4E" w:rsidRDefault="00EE6925" w:rsidR="00EE6925">
            <w:pPr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Bruto plaće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2FB7EA7C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460.800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3DAB6606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460.800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7375B8E3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576.000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0642CBF6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576.000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4B975AA2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691.200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087CD085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691.200</w:t>
            </w:r>
          </w:p>
        </w:tc>
      </w:tr>
      <w:tr w14:textId="77777777" w14:paraId="71610D25" w:rsidTr="00EE6925" w:rsidR="00EE6925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5077A804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c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19758B2E" w:rsidRDefault="00EE6925" w:rsidR="00EE6925">
            <w:pPr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Amortizacija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4D692280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1.144.297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555D6A95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1.212.955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7BCEA70C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1.285.732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41EB7E28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1.362.876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025395AF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1.444.648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5BA2032F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1.531.327</w:t>
            </w:r>
          </w:p>
        </w:tc>
      </w:tr>
      <w:tr w14:textId="77777777" w14:paraId="368B3C23" w:rsidTr="00EE6925" w:rsidR="00EE6925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33424AF0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d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1141B4D4" w:rsidRDefault="00EE6925" w:rsidR="00EE6925">
            <w:pPr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Rashod financiranja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20C2E21D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908.985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6F6935BE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833.931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323FB79B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765.075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51737945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701.903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56001C3D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643.948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5D4837A2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590.778</w:t>
            </w:r>
          </w:p>
        </w:tc>
      </w:tr>
      <w:tr w14:textId="77777777" w14:paraId="36020EF0" w:rsidTr="00EE6925" w:rsidR="00EE6925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168ECEFA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III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7FA71280" w:rsidRDefault="00EE6925" w:rsidR="00EE6925">
            <w:pPr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Dobit prije oporezivanja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477DB5DB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356.918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3CB6680D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1.094.114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3CC29E3A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2.055.534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113CF94E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2.743.912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6B34DDD4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3.412.598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662F0C91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4.307.949</w:t>
            </w:r>
          </w:p>
        </w:tc>
      </w:tr>
      <w:tr w14:textId="77777777" w14:paraId="2F216E26" w:rsidTr="00EE6925" w:rsidR="00EE6925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0803D51F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IV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1613C820" w:rsidRDefault="00EE6925" w:rsidR="00EE6925">
            <w:pPr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Porez na dobit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0FF14081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35445647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19AEAB3A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0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5CEB83D8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493.904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522DE303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614.268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456AD95C" w:rsidRDefault="00EE6925" w:rsidR="00EE6925">
            <w:pPr>
              <w:jc w:val="center"/>
              <w:rPr>
                <w:rFonts w:eastAsia="Times New Roman"/>
                <w:color w:val="000000"/>
                <w:sz w:val="18"/>
                <w:szCs w:val="18"/>
              </w:rPr>
            </w:pPr>
            <w:r>
              <w:rPr>
                <w:rFonts w:eastAsia="Times New Roman"/>
                <w:color w:val="000000"/>
                <w:sz w:val="18"/>
                <w:szCs w:val="18"/>
              </w:rPr>
              <w:t>775.431</w:t>
            </w:r>
          </w:p>
        </w:tc>
      </w:tr>
      <w:tr w14:textId="77777777" w14:paraId="3F1D1B7C" w:rsidTr="00EE6925" w:rsidR="00EE6925">
        <w:trPr>
          <w:trHeight w:val="260"/>
        </w:trPr>
        <w:tc>
          <w:tcPr>
            <w:tcW w:type="dxa" w:w="600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308B6579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V</w:t>
            </w:r>
          </w:p>
        </w:tc>
        <w:tc>
          <w:tcPr>
            <w:tcW w:type="dxa" w:w="244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6EC0993D" w:rsidRDefault="00EE6925" w:rsidR="00EE6925">
            <w:pPr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Neto dobit</w:t>
            </w:r>
          </w:p>
        </w:tc>
        <w:tc>
          <w:tcPr>
            <w:tcW w:type="dxa" w:w="119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6DC3A188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356.918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0518DFA9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1.094.114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2649169C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2.055.534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5CF52BB2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2.250.008</w:t>
            </w:r>
          </w:p>
        </w:tc>
        <w:tc>
          <w:tcPr>
            <w:tcW w:type="dxa" w:w="1193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449A4160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2.798.331</w:t>
            </w:r>
          </w:p>
        </w:tc>
        <w:tc>
          <w:tcPr>
            <w:tcW w:type="dxa" w:w="120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6CCAE76C" w:rsidRDefault="00EE6925" w:rsidR="00EE6925">
            <w:pPr>
              <w:jc w:val="center"/>
              <w:rPr>
                <w:rFonts w:eastAsia="Times New Roman"/>
                <w:b/>
                <w:bCs/>
                <w:sz w:val="18"/>
                <w:szCs w:val="18"/>
              </w:rPr>
            </w:pPr>
            <w:r>
              <w:rPr>
                <w:rFonts w:eastAsia="Times New Roman"/>
                <w:b/>
                <w:bCs/>
                <w:sz w:val="18"/>
                <w:szCs w:val="18"/>
              </w:rPr>
              <w:t>3.532.518</w:t>
            </w:r>
          </w:p>
        </w:tc>
      </w:tr>
    </w:tbl>
    <w:p w14:textId="77777777" w14:paraId="6E4282AB" w:rsidRDefault="009F094D" w:rsidP="004D277C" w:rsidR="009F094D">
      <w:pPr>
        <w:rPr>
          <w:i/>
        </w:rPr>
      </w:pPr>
    </w:p>
    <w:p w14:textId="77E55D7B" w14:paraId="002F5DEF" w:rsidRDefault="00B10CDD" w:rsidP="00C43B02" w:rsidR="00A702F7" w:rsidRPr="000F3F0D">
      <w:pPr>
        <w:jc w:val="center"/>
        <w:rPr>
          <w:i/>
        </w:rPr>
      </w:pPr>
      <w:r w:rsidRPr="000F3F0D">
        <w:rPr>
          <w:i/>
        </w:rPr>
        <w:t xml:space="preserve">Tablica </w:t>
      </w:r>
      <w:r w:rsidR="002E0F48">
        <w:rPr>
          <w:i/>
        </w:rPr>
        <w:t>1</w:t>
      </w:r>
      <w:r w:rsidRPr="000F3F0D">
        <w:rPr>
          <w:i/>
        </w:rPr>
        <w:t>: Projekcija</w:t>
      </w:r>
      <w:r w:rsidR="000F3F0D" w:rsidRPr="000F3F0D">
        <w:rPr>
          <w:i/>
        </w:rPr>
        <w:t xml:space="preserve"> budućeg</w:t>
      </w:r>
      <w:r w:rsidRPr="000F3F0D">
        <w:rPr>
          <w:i/>
        </w:rPr>
        <w:t xml:space="preserve"> poslovanja</w:t>
      </w:r>
    </w:p>
    <w:p w14:textId="77777777" w14:paraId="7F994AD7" w:rsidRDefault="004E2B48" w:rsidP="00DC4051" w:rsidR="004E2B48">
      <w:pPr>
        <w:pStyle w:val="Grafikeoznake2"/>
        <w:numPr>
          <w:ilvl w:val="0"/>
          <w:numId w:val="0"/>
        </w:numPr>
        <w:spacing w:lineRule="auto" w:line="360"/>
        <w:ind w:left="142"/>
      </w:pPr>
    </w:p>
    <w:p w14:textId="762853C3" w14:paraId="343352D8" w:rsidRDefault="00E5544A" w:rsidP="00A844C6" w:rsidR="00E25A20" w:rsidRPr="00140B1F">
      <w:pPr>
        <w:pStyle w:val="Grafikeoznake2"/>
        <w:numPr>
          <w:ilvl w:val="0"/>
          <w:numId w:val="0"/>
        </w:numPr>
        <w:spacing w:lineRule="auto" w:line="360"/>
        <w:jc w:val="both"/>
        <w:rPr>
          <w:b/>
          <w:i/>
          <w:color w:val="FF6600"/>
        </w:rPr>
      </w:pPr>
      <w:r w:rsidRPr="006C1275">
        <w:t xml:space="preserve">Projicirani račun dobiti i gubitka iskazuje održivost predloženog poslovnog modela na  </w:t>
      </w:r>
      <w:r w:rsidRPr="006452C3">
        <w:t>razini neto dobiti.</w:t>
      </w:r>
      <w:r w:rsidR="009D1163">
        <w:t xml:space="preserve"> </w:t>
      </w:r>
      <w:r w:rsidR="000E2AE9">
        <w:t>Tvrtka</w:t>
      </w:r>
      <w:r w:rsidR="009D1163">
        <w:t xml:space="preserve"> prihode temelji na </w:t>
      </w:r>
      <w:r w:rsidR="00BA20DA">
        <w:t>poveć</w:t>
      </w:r>
      <w:r w:rsidR="00971417">
        <w:t>anju prodaje</w:t>
      </w:r>
      <w:r w:rsidR="0008374C">
        <w:t xml:space="preserve">. </w:t>
      </w:r>
    </w:p>
    <w:p w14:textId="77777777" w14:paraId="2FFE0B14" w:rsidRDefault="00E5544A" w:rsidP="00A844C6" w:rsidR="00E5544A" w:rsidRPr="00140B1F">
      <w:pPr>
        <w:pStyle w:val="Grafikeoznake2"/>
        <w:numPr>
          <w:ilvl w:val="0"/>
          <w:numId w:val="0"/>
        </w:numPr>
        <w:spacing w:lineRule="auto" w:line="360"/>
        <w:rPr>
          <w:b/>
          <w:color w:val="FF6600"/>
        </w:rPr>
      </w:pPr>
      <w:r w:rsidRPr="00140B1F">
        <w:rPr>
          <w:color w:val="FF6600"/>
        </w:rPr>
        <w:t xml:space="preserve"> </w:t>
      </w:r>
    </w:p>
    <w:p w14:textId="12580C89" w14:paraId="311B5206" w:rsidRDefault="00E5544A" w:rsidP="00A844C6" w:rsidR="00E97EAB">
      <w:pPr>
        <w:pStyle w:val="Grafikeoznake2"/>
        <w:numPr>
          <w:ilvl w:val="0"/>
          <w:numId w:val="0"/>
        </w:numPr>
        <w:spacing w:lineRule="auto" w:line="360"/>
        <w:jc w:val="both"/>
      </w:pPr>
      <w:r w:rsidRPr="006452C3">
        <w:t xml:space="preserve">U </w:t>
      </w:r>
      <w:r w:rsidR="00062887" w:rsidRPr="0005207F">
        <w:t>201</w:t>
      </w:r>
      <w:r w:rsidR="00750A27">
        <w:t>7</w:t>
      </w:r>
      <w:r w:rsidR="00170869" w:rsidRPr="006452C3">
        <w:t>. godini</w:t>
      </w:r>
      <w:r w:rsidRPr="006452C3">
        <w:t xml:space="preserve"> uz </w:t>
      </w:r>
      <w:r w:rsidR="007506E0" w:rsidRPr="006452C3">
        <w:t>stabilizaciju prihoda te pove</w:t>
      </w:r>
      <w:r w:rsidR="00720322" w:rsidRPr="006452C3">
        <w:t>ć</w:t>
      </w:r>
      <w:r w:rsidR="007506E0" w:rsidRPr="006452C3">
        <w:t>anje</w:t>
      </w:r>
      <w:r w:rsidRPr="006452C3">
        <w:t xml:space="preserve"> bruto marže </w:t>
      </w:r>
      <w:r w:rsidR="007506E0" w:rsidRPr="006452C3">
        <w:t>i</w:t>
      </w:r>
      <w:r w:rsidR="00CB4336">
        <w:t xml:space="preserve"> smanjenjem </w:t>
      </w:r>
      <w:r w:rsidRPr="006452C3">
        <w:t>operativnih troškova</w:t>
      </w:r>
      <w:r w:rsidR="00BA20DA">
        <w:t>,</w:t>
      </w:r>
      <w:r w:rsidRPr="006452C3">
        <w:t xml:space="preserve"> poslo</w:t>
      </w:r>
      <w:r w:rsidR="000E2AE9">
        <w:t>vanje tvrtk</w:t>
      </w:r>
      <w:r w:rsidR="006A2BCB">
        <w:t>e</w:t>
      </w:r>
      <w:r w:rsidR="006358D3">
        <w:t xml:space="preserve"> biti </w:t>
      </w:r>
      <w:r w:rsidR="00BA20DA">
        <w:t xml:space="preserve">će </w:t>
      </w:r>
      <w:r w:rsidR="006358D3">
        <w:t xml:space="preserve">pozitivno. </w:t>
      </w:r>
    </w:p>
    <w:p w14:textId="47C7C3F4" w14:paraId="56E58CC1" w:rsidRDefault="00466223" w:rsidP="00A844C6" w:rsidR="00466223">
      <w:pPr>
        <w:pStyle w:val="Grafikeoznake2"/>
        <w:numPr>
          <w:ilvl w:val="0"/>
          <w:numId w:val="0"/>
        </w:numPr>
        <w:spacing w:lineRule="auto" w:line="360"/>
        <w:jc w:val="both"/>
      </w:pPr>
    </w:p>
    <w:p w14:textId="4231387D" w14:paraId="55B553B0" w:rsidRDefault="00466223" w:rsidP="00A844C6" w:rsidR="00466223">
      <w:pPr>
        <w:pStyle w:val="Grafikeoznake2"/>
        <w:numPr>
          <w:ilvl w:val="0"/>
          <w:numId w:val="0"/>
        </w:numPr>
        <w:spacing w:lineRule="auto" w:line="360"/>
        <w:jc w:val="both"/>
      </w:pPr>
    </w:p>
    <w:p w14:textId="7947B3BC" w14:paraId="7550E60E" w:rsidRDefault="00466223" w:rsidP="00A844C6" w:rsidR="00466223">
      <w:pPr>
        <w:pStyle w:val="Grafikeoznake2"/>
        <w:numPr>
          <w:ilvl w:val="0"/>
          <w:numId w:val="0"/>
        </w:numPr>
        <w:spacing w:lineRule="auto" w:line="360"/>
        <w:jc w:val="both"/>
      </w:pPr>
    </w:p>
    <w:p w14:textId="3EA26D5D" w14:paraId="4EC72902" w:rsidRDefault="00466223" w:rsidP="00A844C6" w:rsidR="00466223">
      <w:pPr>
        <w:pStyle w:val="Grafikeoznake2"/>
        <w:numPr>
          <w:ilvl w:val="0"/>
          <w:numId w:val="0"/>
        </w:numPr>
        <w:spacing w:lineRule="auto" w:line="360"/>
        <w:jc w:val="both"/>
      </w:pPr>
    </w:p>
    <w:p w14:textId="0E9338B5" w14:paraId="784A53C9" w:rsidRDefault="00466223" w:rsidP="00A844C6" w:rsidR="00466223">
      <w:pPr>
        <w:pStyle w:val="Grafikeoznake2"/>
        <w:numPr>
          <w:ilvl w:val="0"/>
          <w:numId w:val="0"/>
        </w:numPr>
        <w:spacing w:lineRule="auto" w:line="360"/>
        <w:jc w:val="both"/>
      </w:pPr>
    </w:p>
    <w:p w14:textId="77777777" w14:paraId="40F3295B" w:rsidRDefault="00466223" w:rsidP="00A844C6" w:rsidR="00466223">
      <w:pPr>
        <w:pStyle w:val="Grafikeoznake2"/>
        <w:numPr>
          <w:ilvl w:val="0"/>
          <w:numId w:val="0"/>
        </w:numPr>
        <w:spacing w:lineRule="auto" w:line="360"/>
        <w:jc w:val="both"/>
      </w:pPr>
    </w:p>
    <w:p w14:textId="77777777" w14:paraId="5BB5CEC9" w:rsidRDefault="00392000" w:rsidP="00A844C6" w:rsidR="00392000">
      <w:pPr>
        <w:spacing w:lineRule="auto" w:line="360"/>
        <w:jc w:val="both"/>
      </w:pPr>
    </w:p>
    <w:p w14:textId="690F9B36" w14:paraId="01F0B0A7" w:rsidRDefault="002E0F48" w:rsidP="002E0F48" w:rsidR="002E0F48">
      <w:pPr>
        <w:spacing w:lineRule="auto" w:line="360"/>
        <w:jc w:val="both"/>
      </w:pPr>
      <w:r w:rsidRPr="006C1275">
        <w:lastRenderedPageBreak/>
        <w:t xml:space="preserve">U nastavku prikazujemo prosječne mjesečne troškove za nesmetano poslovanje, a odnose se na osnovne troškove poslovanja </w:t>
      </w:r>
      <w:r w:rsidR="00862559">
        <w:t>tvrtke</w:t>
      </w:r>
      <w:r w:rsidRPr="006C1275">
        <w:t>. U navedene troškove uključeni su samo</w:t>
      </w:r>
      <w:r>
        <w:t xml:space="preserve"> minimalni</w:t>
      </w:r>
      <w:r w:rsidR="00613D7A">
        <w:t xml:space="preserve"> troškovi bruto plaća,</w:t>
      </w:r>
      <w:r w:rsidRPr="006C1275">
        <w:t xml:space="preserve"> režijski troškovi (plin, struja, vo</w:t>
      </w:r>
      <w:r w:rsidR="00F653D2">
        <w:t>da, naknade, telefoni</w:t>
      </w:r>
      <w:r w:rsidRPr="006C1275">
        <w:t xml:space="preserve"> i sl.)</w:t>
      </w:r>
      <w:r>
        <w:t xml:space="preserve"> i ostali osnovni troškovi nužni za poslovanje. </w:t>
      </w:r>
      <w:r w:rsidRPr="00714B6E">
        <w:t>Navedeni troškovi ne uključuju financiranje</w:t>
      </w:r>
      <w:r w:rsidR="00BA20DA">
        <w:t xml:space="preserve"> materijala potrebnih</w:t>
      </w:r>
      <w:r w:rsidRPr="00714B6E">
        <w:t xml:space="preserve"> za obavljanje </w:t>
      </w:r>
      <w:r w:rsidR="0008374C">
        <w:t xml:space="preserve">poslovanja </w:t>
      </w:r>
      <w:r w:rsidRPr="00714B6E">
        <w:t>kao i ostale direktne troškove.</w:t>
      </w:r>
    </w:p>
    <w:p w14:textId="77777777" w14:paraId="16C258F6" w:rsidRDefault="00466223" w:rsidP="002E0F48" w:rsidR="00466223">
      <w:pPr>
        <w:spacing w:lineRule="auto" w:line="360"/>
        <w:jc w:val="both"/>
      </w:pPr>
    </w:p>
    <w:p w14:textId="77777777" w14:paraId="11B71F40" w:rsidRDefault="00BC13F1" w:rsidP="002E0F48" w:rsidR="00BC13F1" w:rsidRPr="006C1275">
      <w:pPr>
        <w:spacing w:lineRule="auto" w:line="360"/>
        <w:jc w:val="both"/>
      </w:pPr>
    </w:p>
    <w:tbl>
      <w:tblPr>
        <w:tblW w:type="dxa" w:w="6982"/>
        <w:jc w:val="center"/>
        <w:tblLook w:val="04A0" w:noVBand="1" w:noHBand="0" w:lastColumn="0" w:firstColumn="1" w:lastRow="0" w:firstRow="1"/>
      </w:tblPr>
      <w:tblGrid>
        <w:gridCol w:w="944"/>
        <w:gridCol w:w="4490"/>
        <w:gridCol w:w="1548"/>
      </w:tblGrid>
      <w:tr w14:textId="77777777" w14:paraId="65C758C6" w:rsidTr="00466223" w:rsidR="00EE6925">
        <w:trPr>
          <w:trHeight w:val="281"/>
          <w:jc w:val="center"/>
        </w:trPr>
        <w:tc>
          <w:tcPr>
            <w:tcW w:type="dxa" w:w="944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29AF3D41" w:rsidRDefault="00EE6925" w:rsidR="00EE6925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RB</w:t>
            </w:r>
          </w:p>
        </w:tc>
        <w:tc>
          <w:tcPr>
            <w:tcW w:type="dxa" w:w="4490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42CDB909" w:rsidRDefault="00EE6925" w:rsidR="00EE6925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Opis</w:t>
            </w:r>
          </w:p>
        </w:tc>
        <w:tc>
          <w:tcPr>
            <w:tcW w:type="dxa" w:w="154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6940609D" w:rsidRDefault="00EE6925" w:rsidR="00EE6925">
            <w:pPr>
              <w:jc w:val="right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Iznos</w:t>
            </w:r>
          </w:p>
        </w:tc>
      </w:tr>
      <w:tr w14:textId="77777777" w14:paraId="3186C449" w:rsidTr="00466223" w:rsidR="00EE6925">
        <w:trPr>
          <w:trHeight w:val="281"/>
          <w:jc w:val="center"/>
        </w:trPr>
        <w:tc>
          <w:tcPr>
            <w:tcW w:type="dxa" w:w="94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BA599CB" w:rsidRDefault="00EE6925" w:rsidR="00EE6925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</w:t>
            </w:r>
          </w:p>
        </w:tc>
        <w:tc>
          <w:tcPr>
            <w:tcW w:type="dxa" w:w="449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0B09CFE0" w:rsidRDefault="00EE6925" w:rsidR="00EE6925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Režijski troškovi</w:t>
            </w:r>
          </w:p>
        </w:tc>
        <w:tc>
          <w:tcPr>
            <w:tcW w:type="dxa" w:w="15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27870A9" w:rsidRDefault="00EE6925" w:rsidR="00EE6925">
            <w:pPr>
              <w:jc w:val="right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9.976</w:t>
            </w:r>
          </w:p>
        </w:tc>
      </w:tr>
      <w:tr w14:textId="77777777" w14:paraId="18B9EACF" w:rsidTr="00466223" w:rsidR="00EE6925">
        <w:trPr>
          <w:trHeight w:val="281"/>
          <w:jc w:val="center"/>
        </w:trPr>
        <w:tc>
          <w:tcPr>
            <w:tcW w:type="dxa" w:w="94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A24E389" w:rsidRDefault="00EE6925" w:rsidR="00EE6925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</w:t>
            </w:r>
          </w:p>
        </w:tc>
        <w:tc>
          <w:tcPr>
            <w:tcW w:type="dxa" w:w="449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1439CF65" w:rsidRDefault="00EE6925" w:rsidR="00EE6925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Bruto plaće</w:t>
            </w:r>
          </w:p>
        </w:tc>
        <w:tc>
          <w:tcPr>
            <w:tcW w:type="dxa" w:w="15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8D61A41" w:rsidRDefault="00EE6925" w:rsidR="00EE6925">
            <w:pPr>
              <w:jc w:val="right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38.000</w:t>
            </w:r>
          </w:p>
        </w:tc>
      </w:tr>
      <w:tr w14:textId="77777777" w14:paraId="5B8B9C7B" w:rsidTr="00466223" w:rsidR="00EE6925">
        <w:trPr>
          <w:trHeight w:val="281"/>
          <w:jc w:val="center"/>
        </w:trPr>
        <w:tc>
          <w:tcPr>
            <w:tcW w:type="dxa" w:w="94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F71CDB5" w:rsidRDefault="00EE6925" w:rsidR="00EE6925">
            <w:pPr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</w:t>
            </w:r>
          </w:p>
        </w:tc>
        <w:tc>
          <w:tcPr>
            <w:tcW w:type="dxa" w:w="449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3BED6FAC" w:rsidRDefault="00EE6925" w:rsidR="00EE6925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Ostali troškovi</w:t>
            </w:r>
          </w:p>
        </w:tc>
        <w:tc>
          <w:tcPr>
            <w:tcW w:type="dxa" w:w="15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EE1E7F0" w:rsidRDefault="00EE6925" w:rsidR="00EE6925">
            <w:pPr>
              <w:jc w:val="right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8.632</w:t>
            </w:r>
          </w:p>
        </w:tc>
      </w:tr>
      <w:tr w14:textId="77777777" w14:paraId="5BED7324" w:rsidTr="00466223" w:rsidR="00EE6925">
        <w:trPr>
          <w:trHeight w:val="281"/>
          <w:jc w:val="center"/>
        </w:trPr>
        <w:tc>
          <w:tcPr>
            <w:tcW w:type="dxa" w:w="944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15FF00AA" w:rsidRDefault="00EE6925" w:rsidR="00EE6925">
            <w:pPr>
              <w:rPr>
                <w:rFonts w:eastAsia="Times New Roman"/>
                <w:b/>
                <w:bCs/>
                <w:color w:val="000000"/>
              </w:rPr>
            </w:pPr>
            <w:r>
              <w:rPr>
                <w:rFonts w:eastAsia="Times New Roman"/>
                <w:b/>
                <w:bCs/>
                <w:color w:val="000000"/>
              </w:rPr>
              <w:t> </w:t>
            </w:r>
          </w:p>
        </w:tc>
        <w:tc>
          <w:tcPr>
            <w:tcW w:type="dxa" w:w="4490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72C93566" w:rsidRDefault="00EE6925" w:rsidR="00EE6925">
            <w:pPr>
              <w:rPr>
                <w:rFonts w:eastAsia="Times New Roman"/>
                <w:b/>
                <w:bCs/>
                <w:color w:val="000000"/>
              </w:rPr>
            </w:pPr>
            <w:r>
              <w:rPr>
                <w:rFonts w:eastAsia="Times New Roman"/>
                <w:b/>
                <w:bCs/>
                <w:color w:val="000000"/>
              </w:rPr>
              <w:t>Ukupno:</w:t>
            </w:r>
          </w:p>
        </w:tc>
        <w:tc>
          <w:tcPr>
            <w:tcW w:type="dxa" w:w="154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2C127A60" w:rsidRDefault="00EE6925" w:rsidR="00EE6925">
            <w:pPr>
              <w:jc w:val="right"/>
              <w:rPr>
                <w:rFonts w:eastAsia="Times New Roman"/>
                <w:b/>
                <w:bCs/>
                <w:color w:val="000000"/>
              </w:rPr>
            </w:pPr>
            <w:r>
              <w:rPr>
                <w:rFonts w:eastAsia="Times New Roman"/>
                <w:b/>
                <w:bCs/>
                <w:color w:val="000000"/>
              </w:rPr>
              <w:t>56.608</w:t>
            </w:r>
          </w:p>
        </w:tc>
      </w:tr>
    </w:tbl>
    <w:p w14:textId="77777777" w14:paraId="168FBEAD" w:rsidRDefault="002E0F48" w:rsidP="00A067F6" w:rsidR="002E0F48">
      <w:pPr>
        <w:spacing w:lineRule="auto" w:line="360"/>
      </w:pPr>
    </w:p>
    <w:p w14:textId="62558F6F" w14:paraId="18260D60" w:rsidRDefault="002E0F48" w:rsidP="00C43B02" w:rsidR="002E0F48">
      <w:pPr>
        <w:spacing w:lineRule="auto" w:line="360"/>
        <w:jc w:val="center"/>
        <w:rPr>
          <w:i/>
        </w:rPr>
      </w:pPr>
      <w:r w:rsidRPr="000F3F0D">
        <w:rPr>
          <w:i/>
        </w:rPr>
        <w:t xml:space="preserve">Tablica </w:t>
      </w:r>
      <w:r>
        <w:rPr>
          <w:i/>
        </w:rPr>
        <w:t>3</w:t>
      </w:r>
      <w:r w:rsidRPr="000F3F0D">
        <w:rPr>
          <w:i/>
        </w:rPr>
        <w:t xml:space="preserve">: </w:t>
      </w:r>
      <w:r w:rsidR="00C57CAA">
        <w:rPr>
          <w:i/>
        </w:rPr>
        <w:t>Minimalni</w:t>
      </w:r>
      <w:r w:rsidRPr="000F3F0D">
        <w:rPr>
          <w:i/>
        </w:rPr>
        <w:t xml:space="preserve"> mjesečni troškovi</w:t>
      </w:r>
    </w:p>
    <w:p w14:textId="5C1EDA8D" w14:paraId="076C8DBD" w:rsidRDefault="009C42AA" w:rsidP="00C43B02" w:rsidR="009C42AA">
      <w:pPr>
        <w:spacing w:lineRule="auto" w:line="360"/>
        <w:jc w:val="center"/>
        <w:rPr>
          <w:i/>
        </w:rPr>
      </w:pPr>
    </w:p>
    <w:p w14:textId="541D7A2F" w14:paraId="26B33B3A" w:rsidRDefault="009C42AA" w:rsidP="00C43B02" w:rsidR="009C42AA">
      <w:pPr>
        <w:spacing w:lineRule="auto" w:line="360"/>
        <w:jc w:val="center"/>
        <w:rPr>
          <w:i/>
        </w:rPr>
      </w:pPr>
    </w:p>
    <w:p w14:textId="77777777" w14:paraId="09E54348" w:rsidRDefault="009C42AA" w:rsidP="00C43B02" w:rsidR="009C42AA" w:rsidRPr="000F3F0D">
      <w:pPr>
        <w:spacing w:lineRule="auto" w:line="360"/>
        <w:jc w:val="center"/>
        <w:rPr>
          <w:i/>
        </w:rPr>
      </w:pPr>
    </w:p>
    <w:p w14:textId="77777777" w14:paraId="586B8368" w:rsidRDefault="009C42AA" w:rsidR="009C42AA">
      <w:pPr>
        <w:rPr>
          <w:noProof/>
        </w:rPr>
      </w:pPr>
      <w:bookmarkStart w:name="_Toc314077457" w:id="61"/>
      <w:bookmarkStart w:name="_Toc451235628" w:id="62"/>
    </w:p>
    <w:p w14:textId="67304843" w14:paraId="497B9A40" w:rsidRDefault="00EF502A" w:rsidP="00466223" w:rsidR="009C42AA">
      <w:pPr>
        <w:jc w:val="right"/>
        <w:rPr>
          <w:noProof/>
        </w:rPr>
      </w:pPr>
      <w:r>
        <w:rPr>
          <w:rFonts w:cs="Arial" w:hAnsi="Arial" w:ascii="Arial"/>
          <w:noProof/>
          <w:color w:val="0000FF"/>
          <w:sz w:val="27"/>
          <w:szCs w:val="27"/>
          <w:lang w:eastAsia="hr-HR" w:val="hr-HR"/>
        </w:rPr>
        <w:drawing>
          <wp:inline distR="0" distL="0" distB="0" distT="0">
            <wp:extent cy="3038475" cx="5905500"/>
            <wp:effectExtent b="9525" r="0" t="0" l="0"/>
            <wp:docPr descr="Image result for izgradnja hala" name="Picture 9" id="9">
              <a:hlinkClick tgtFrame="&quot;_blank&quot;" r:id="rId24"/>
            </wp:docPr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Image result for izgradnja hala" name="Picture 9" id="0">
                      <a:hlinkClick tgtFrame="&quot;_blank&quot;" r:id="rId24"/>
                    </pic:cNvPr>
                    <pic:cNvPicPr>
                      <a:picLocks noChangeArrowheads="true" noChangeAspect="true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3038475" cx="590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textId="36D97113" w14:paraId="3734790F" w:rsidRDefault="00477740" w:rsidP="009C42AA" w:rsidR="00477740">
      <w:pPr>
        <w:ind w:left="708"/>
        <w:rPr>
          <w:b/>
          <w:bCs/>
          <w:noProof/>
          <w:color w:val="4F81BD"/>
          <w:kern w:val="32"/>
          <w:szCs w:val="32"/>
        </w:rPr>
      </w:pPr>
      <w:r>
        <w:br w:type="page"/>
      </w:r>
    </w:p>
    <w:p w14:textId="77777777" w14:paraId="7C00D88E" w:rsidRDefault="003A6472" w:rsidP="00063D0A" w:rsidR="00D03507">
      <w:pPr>
        <w:pStyle w:val="Naslov1"/>
      </w:pPr>
      <w:bookmarkStart w:name="_Toc472012460" w:id="63"/>
      <w:bookmarkStart w:name="_Toc477984713" w:id="64"/>
      <w:r w:rsidRPr="006C1275">
        <w:lastRenderedPageBreak/>
        <w:t xml:space="preserve">6. PLANIRANA BILANCA </w:t>
      </w:r>
      <w:r w:rsidR="005B2823" w:rsidRPr="006C1275">
        <w:t>NA ZADNJI DAN PETOGODIŠNJEG</w:t>
      </w:r>
      <w:bookmarkEnd w:id="63"/>
      <w:bookmarkEnd w:id="64"/>
      <w:r w:rsidR="005B2823" w:rsidRPr="006C1275">
        <w:t xml:space="preserve"> </w:t>
      </w:r>
    </w:p>
    <w:p w14:textId="2DCC8247" w14:paraId="5BC08F4C" w:rsidRDefault="00D03507" w:rsidP="00063D0A" w:rsidR="00893EC0" w:rsidRPr="006C1275">
      <w:pPr>
        <w:pStyle w:val="Naslov1"/>
      </w:pPr>
      <w:r>
        <w:t xml:space="preserve">    </w:t>
      </w:r>
      <w:bookmarkStart w:name="_Toc472012461" w:id="65"/>
      <w:bookmarkStart w:name="_Toc477984714" w:id="66"/>
      <w:r w:rsidR="005B2823" w:rsidRPr="006C1275">
        <w:t>RAZDOBLJA</w:t>
      </w:r>
      <w:bookmarkEnd w:id="61"/>
      <w:bookmarkEnd w:id="62"/>
      <w:bookmarkEnd w:id="65"/>
      <w:bookmarkEnd w:id="66"/>
    </w:p>
    <w:p w14:textId="77777777" w14:paraId="0546370C" w:rsidRDefault="00D90BE8" w:rsidP="00D90BE8" w:rsidR="00D90BE8" w:rsidRPr="006C1275"/>
    <w:p w14:textId="77777777" w14:paraId="71BA7211" w:rsidRDefault="00D90BE8" w:rsidP="00D90BE8" w:rsidR="00D90BE8" w:rsidRPr="006C1275"/>
    <w:p w14:textId="39D35FD6" w14:paraId="18B6E48C" w:rsidRDefault="00862559" w:rsidP="00A25A95" w:rsidR="009F4214">
      <w:pPr>
        <w:spacing w:lineRule="auto" w:line="360"/>
        <w:jc w:val="both"/>
      </w:pPr>
      <w:r>
        <w:t>Tvrtk</w:t>
      </w:r>
      <w:r w:rsidR="006A2BCB">
        <w:t>a</w:t>
      </w:r>
      <w:r w:rsidR="00613D7A">
        <w:t xml:space="preserve"> će</w:t>
      </w:r>
      <w:r w:rsidR="00D93333" w:rsidRPr="006C1275">
        <w:t xml:space="preserve"> ostvarenjem navedenog Plana operativnog i financijsko</w:t>
      </w:r>
      <w:r w:rsidR="004E2B48">
        <w:t>g restrukturiranja biti dovedena</w:t>
      </w:r>
      <w:r w:rsidR="00D93333" w:rsidRPr="006C1275">
        <w:t xml:space="preserve"> u stanje stabilnog, održivog i neograničenog poslovanja, sa stanjem obveza kako je prikazano u  Bilanci na dan 3</w:t>
      </w:r>
      <w:r w:rsidR="002C11E2" w:rsidRPr="006C1275">
        <w:t>1</w:t>
      </w:r>
      <w:r w:rsidR="00D93333" w:rsidRPr="006C1275">
        <w:t>.12.</w:t>
      </w:r>
      <w:r w:rsidR="00397EEF">
        <w:t>202</w:t>
      </w:r>
      <w:r w:rsidR="00EE6925">
        <w:t>2</w:t>
      </w:r>
      <w:r w:rsidR="00D41EF7">
        <w:t xml:space="preserve">. godine, </w:t>
      </w:r>
      <w:r w:rsidR="00712F4A" w:rsidRPr="006C1275">
        <w:t>kao zadnjeg dana za koji</w:t>
      </w:r>
      <w:r w:rsidR="00D93333" w:rsidRPr="006C1275">
        <w:t xml:space="preserve"> je sastavljen plan.</w:t>
      </w:r>
    </w:p>
    <w:p w14:textId="784460FF" w14:paraId="7D1074A6" w:rsidRDefault="00466223" w:rsidP="00A25A95" w:rsidR="00466223">
      <w:pPr>
        <w:spacing w:lineRule="auto" w:line="360"/>
        <w:jc w:val="both"/>
      </w:pPr>
    </w:p>
    <w:p w14:textId="77777777" w14:paraId="724A1A5C" w:rsidRDefault="00466223" w:rsidP="00A25A95" w:rsidR="00466223">
      <w:pPr>
        <w:spacing w:lineRule="auto" w:line="360"/>
        <w:jc w:val="both"/>
      </w:pPr>
    </w:p>
    <w:tbl>
      <w:tblPr>
        <w:tblW w:type="dxa" w:w="9673"/>
        <w:tblLook w:val="04A0" w:noVBand="1" w:noHBand="0" w:lastColumn="0" w:firstColumn="1" w:lastRow="0" w:firstRow="1"/>
      </w:tblPr>
      <w:tblGrid>
        <w:gridCol w:w="6451"/>
        <w:gridCol w:w="1611"/>
        <w:gridCol w:w="1611"/>
      </w:tblGrid>
      <w:tr w14:textId="77777777" w14:paraId="5852F380" w:rsidTr="00EE6925" w:rsidR="00EE6925">
        <w:trPr>
          <w:trHeight w:val="304"/>
        </w:trPr>
        <w:tc>
          <w:tcPr>
            <w:tcW w:type="dxa" w:w="6451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5DCD4C20" w:rsidRDefault="00EE6925" w:rsidR="00EE6925">
            <w:pPr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Pozicija</w:t>
            </w:r>
          </w:p>
        </w:tc>
        <w:tc>
          <w:tcPr>
            <w:tcW w:type="dxa" w:w="1611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27EE4E5A" w:rsidRDefault="00EE6925" w:rsidR="00EE6925">
            <w:pPr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31.01.2017.</w:t>
            </w:r>
          </w:p>
        </w:tc>
        <w:tc>
          <w:tcPr>
            <w:tcW w:type="dxa" w:w="1611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7C40ADA8" w:rsidRDefault="00EE6925" w:rsidR="00EE6925">
            <w:pPr>
              <w:jc w:val="center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31.12.2022.</w:t>
            </w:r>
          </w:p>
        </w:tc>
      </w:tr>
      <w:tr w14:textId="77777777" w14:paraId="33589323" w:rsidTr="00EE6925" w:rsidR="00EE6925">
        <w:trPr>
          <w:trHeight w:val="304"/>
        </w:trPr>
        <w:tc>
          <w:tcPr>
            <w:tcW w:type="dxa" w:w="645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1545DE1" w:rsidRDefault="00EE6925" w:rsidR="00EE6925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1. Obveze prema bankama i drugim financijskim institucijama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CA23531" w:rsidRDefault="00EE6925" w:rsidR="00EE6925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10.749.753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15DF51FA" w:rsidRDefault="00EE6925" w:rsidR="00EE6925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8.700.632</w:t>
            </w:r>
          </w:p>
        </w:tc>
      </w:tr>
      <w:tr w14:textId="77777777" w14:paraId="702746D4" w:rsidTr="00EE6925" w:rsidR="00EE6925">
        <w:trPr>
          <w:trHeight w:val="304"/>
        </w:trPr>
        <w:tc>
          <w:tcPr>
            <w:tcW w:type="dxa" w:w="645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8118775" w:rsidRDefault="00EE6925" w:rsidR="00EE6925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2. Ostale dugoročne obveze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3867E9E" w:rsidRDefault="00EE6925" w:rsidR="00EE6925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113.375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9B42CCB" w:rsidRDefault="00EE6925" w:rsidR="00EE6925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0</w:t>
            </w:r>
          </w:p>
        </w:tc>
      </w:tr>
      <w:tr w14:textId="77777777" w14:paraId="597F17FD" w:rsidTr="00EE6925" w:rsidR="00EE6925">
        <w:trPr>
          <w:trHeight w:val="304"/>
        </w:trPr>
        <w:tc>
          <w:tcPr>
            <w:tcW w:type="dxa" w:w="645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DD5201D" w:rsidRDefault="00EE6925" w:rsidR="00EE6925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3. Obveze za zajmove, depozite i slično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643DBDFE" w:rsidRDefault="00EE6925" w:rsidR="00EE6925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2.198.570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FAEA1BA" w:rsidRDefault="00EE6925" w:rsidR="00EE6925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1.760.000</w:t>
            </w:r>
          </w:p>
        </w:tc>
      </w:tr>
      <w:tr w14:textId="77777777" w14:paraId="36A1497B" w:rsidTr="00EE6925" w:rsidR="00EE6925">
        <w:trPr>
          <w:trHeight w:val="304"/>
        </w:trPr>
        <w:tc>
          <w:tcPr>
            <w:tcW w:type="dxa" w:w="645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BC82052" w:rsidRDefault="00EE6925" w:rsidR="00EE6925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4. Obveze prema bankama i drugim financijskim institucijama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78CDAB5" w:rsidRDefault="00EE6925" w:rsidR="00EE6925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4.400.000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1AF2168" w:rsidRDefault="00EE6925" w:rsidR="00EE6925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2.176.299</w:t>
            </w:r>
          </w:p>
        </w:tc>
      </w:tr>
      <w:tr w14:textId="77777777" w14:paraId="11F861E2" w:rsidTr="00EE6925" w:rsidR="00EE6925">
        <w:trPr>
          <w:trHeight w:val="304"/>
        </w:trPr>
        <w:tc>
          <w:tcPr>
            <w:tcW w:type="dxa" w:w="645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48CBE16" w:rsidRDefault="00EE6925" w:rsidR="00EE6925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5. Obveze za predujmove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06655100" w:rsidRDefault="00EE6925" w:rsidR="00EE6925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25.596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7E11BE7" w:rsidRDefault="00EE6925" w:rsidR="00EE6925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0</w:t>
            </w:r>
          </w:p>
        </w:tc>
      </w:tr>
      <w:tr w14:textId="77777777" w14:paraId="7C7B0852" w:rsidTr="00EE6925" w:rsidR="00EE6925">
        <w:trPr>
          <w:trHeight w:val="304"/>
        </w:trPr>
        <w:tc>
          <w:tcPr>
            <w:tcW w:type="dxa" w:w="645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0CFE369" w:rsidRDefault="00EE6925" w:rsidR="00EE6925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6. Obveze prema dobavljačima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253F17C" w:rsidRDefault="00EE6925" w:rsidR="00EE6925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2.239.123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296400AF" w:rsidRDefault="00EE6925" w:rsidR="00EE6925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658.200</w:t>
            </w:r>
          </w:p>
        </w:tc>
      </w:tr>
      <w:tr w14:textId="77777777" w14:paraId="5F6F1F68" w:rsidTr="00EE6925" w:rsidR="00EE6925">
        <w:trPr>
          <w:trHeight w:val="304"/>
        </w:trPr>
        <w:tc>
          <w:tcPr>
            <w:tcW w:type="dxa" w:w="645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6FB2E53" w:rsidRDefault="00EE6925" w:rsidR="00EE6925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7. Obveze prema zaposlenicima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D2CD56F" w:rsidRDefault="00EE6925" w:rsidR="00EE6925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423.915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7C04CE66" w:rsidRDefault="00EE6925" w:rsidR="00EE6925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0</w:t>
            </w:r>
          </w:p>
        </w:tc>
      </w:tr>
      <w:tr w14:textId="77777777" w14:paraId="096E6086" w:rsidTr="00EE6925" w:rsidR="00EE6925">
        <w:trPr>
          <w:trHeight w:val="304"/>
        </w:trPr>
        <w:tc>
          <w:tcPr>
            <w:tcW w:type="dxa" w:w="645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514B877" w:rsidRDefault="00EE6925" w:rsidR="00EE6925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8. Obveze  za poreze, doprinose i sličana davanja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46F58559" w:rsidRDefault="00EE6925" w:rsidR="00EE6925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1.163.566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409722F" w:rsidRDefault="00EE6925" w:rsidR="00EE6925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265.200</w:t>
            </w:r>
          </w:p>
        </w:tc>
      </w:tr>
      <w:tr w14:textId="77777777" w14:paraId="0D089574" w:rsidTr="00EE6925" w:rsidR="00EE6925">
        <w:trPr>
          <w:trHeight w:val="304"/>
        </w:trPr>
        <w:tc>
          <w:tcPr>
            <w:tcW w:type="dxa" w:w="645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A79BA49" w:rsidRDefault="00EE6925" w:rsidR="00EE6925">
            <w:pPr>
              <w:rPr>
                <w:rFonts w:cs="Arial" w:eastAsia="Times New Roman" w:hAnsi="Arial" w:ascii="Arial"/>
                <w:sz w:val="18"/>
                <w:szCs w:val="18"/>
              </w:rPr>
            </w:pPr>
            <w:r>
              <w:rPr>
                <w:rFonts w:cs="Arial" w:eastAsia="Times New Roman" w:hAnsi="Arial" w:ascii="Arial"/>
                <w:sz w:val="18"/>
                <w:szCs w:val="18"/>
              </w:rPr>
              <w:t>9. Ostale kratkoročne obveze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5AEC78E8" w:rsidRDefault="00EE6925" w:rsidR="00EE6925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7.866.999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center"/>
            <w:hideMark/>
          </w:tcPr>
          <w:p w14:textId="77777777" w14:paraId="3CE735D2" w:rsidRDefault="00EE6925" w:rsidR="00EE6925">
            <w:pPr>
              <w:jc w:val="right"/>
              <w:rPr>
                <w:rFonts w:cs="Arial" w:eastAsia="Times New Roman" w:hAnsi="Arial" w:ascii="Arial"/>
                <w:sz w:val="16"/>
                <w:szCs w:val="16"/>
              </w:rPr>
            </w:pPr>
            <w:r>
              <w:rPr>
                <w:rFonts w:cs="Arial" w:eastAsia="Times New Roman" w:hAnsi="Arial" w:ascii="Arial"/>
                <w:sz w:val="16"/>
                <w:szCs w:val="16"/>
              </w:rPr>
              <w:t>4.321.000</w:t>
            </w:r>
          </w:p>
        </w:tc>
      </w:tr>
      <w:tr w14:textId="77777777" w14:paraId="11A0C815" w:rsidTr="00EE6925" w:rsidR="00EE6925">
        <w:trPr>
          <w:trHeight w:val="304"/>
        </w:trPr>
        <w:tc>
          <w:tcPr>
            <w:tcW w:type="dxa" w:w="6451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1D5A46A7" w:rsidRDefault="00EE6925" w:rsidR="00EE6925">
            <w:pPr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UKUPNO OBVEZE: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2B554165" w:rsidRDefault="00EE6925" w:rsidR="00EE6925">
            <w:pPr>
              <w:jc w:val="right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29.180.897</w:t>
            </w:r>
          </w:p>
        </w:tc>
        <w:tc>
          <w:tcPr>
            <w:tcW w:type="dxa" w:w="1611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00BA9989" w:rsidRDefault="00EE6925" w:rsidR="00EE6925">
            <w:pPr>
              <w:jc w:val="right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17.881.331</w:t>
            </w:r>
          </w:p>
        </w:tc>
      </w:tr>
    </w:tbl>
    <w:p w14:textId="77777777" w14:paraId="33E97317" w:rsidRDefault="00C43B02" w:rsidP="00A25A95" w:rsidR="00C43B02">
      <w:pPr>
        <w:spacing w:lineRule="auto" w:line="360"/>
        <w:jc w:val="both"/>
      </w:pPr>
    </w:p>
    <w:p w14:textId="77777777" w14:paraId="3B6A97C4" w:rsidRDefault="00435D17" w:rsidP="00811448" w:rsidR="00435D17">
      <w:pPr>
        <w:spacing w:lineRule="auto" w:line="360"/>
        <w:jc w:val="both"/>
      </w:pPr>
    </w:p>
    <w:p w14:textId="77777777" w14:paraId="681B6A4B" w:rsidRDefault="0005207F" w:rsidP="00435D17" w:rsidR="0005207F" w:rsidRPr="006C1275">
      <w:pPr>
        <w:spacing w:lineRule="auto" w:line="360"/>
        <w:ind w:firstLine="708"/>
        <w:jc w:val="center"/>
      </w:pPr>
    </w:p>
    <w:p w14:textId="77777777" w14:paraId="63B3DD91" w:rsidRDefault="00E401FF" w:rsidP="00063D0A" w:rsidR="00E401FF">
      <w:pPr>
        <w:pStyle w:val="Naslov1"/>
      </w:pPr>
    </w:p>
    <w:p w14:textId="77777777" w14:paraId="030F4E1B" w:rsidRDefault="00956B00" w:rsidP="00483326" w:rsidR="00956B00"/>
    <w:p w14:textId="77777777" w14:paraId="5AF661CE" w:rsidRDefault="006358D3" w:rsidP="00483326" w:rsidR="006358D3"/>
    <w:p w14:textId="77777777" w14:paraId="3913008A" w:rsidRDefault="006358D3" w:rsidP="00483326" w:rsidR="006358D3"/>
    <w:p w14:textId="77777777" w14:paraId="29088CC5" w:rsidRDefault="006358D3" w:rsidP="00483326" w:rsidR="006358D3"/>
    <w:p w14:textId="77777777" w14:paraId="480D24DA" w:rsidRDefault="006358D3" w:rsidP="00483326" w:rsidR="006358D3"/>
    <w:p w14:textId="77777777" w14:paraId="3B4B9D61" w:rsidRDefault="006358D3" w:rsidP="00483326" w:rsidR="006358D3"/>
    <w:p w14:textId="77777777" w14:paraId="5EE17870" w:rsidRDefault="006358D3" w:rsidP="00483326" w:rsidR="006358D3"/>
    <w:p w14:textId="77777777" w14:paraId="0AD6579A" w:rsidRDefault="006358D3" w:rsidP="00483326" w:rsidR="006358D3"/>
    <w:p w14:textId="77777777" w14:paraId="5BEB6C89" w:rsidRDefault="006358D3" w:rsidP="00483326" w:rsidR="006358D3"/>
    <w:p w14:textId="77777777" w14:paraId="71AFA972" w:rsidRDefault="006358D3" w:rsidP="00483326" w:rsidR="006358D3"/>
    <w:p w14:textId="77777777" w14:paraId="7B0466E8" w:rsidRDefault="006358D3" w:rsidP="00483326" w:rsidR="006358D3"/>
    <w:p w14:textId="77777777" w14:paraId="72ECD315" w:rsidRDefault="006358D3" w:rsidP="00483326" w:rsidR="006358D3"/>
    <w:p w14:textId="77777777" w14:paraId="026AAFC3" w:rsidRDefault="006358D3" w:rsidP="00483326" w:rsidR="006358D3"/>
    <w:p w14:textId="77777777" w14:paraId="51E58B4E" w:rsidRDefault="006358D3" w:rsidP="00483326" w:rsidR="006358D3"/>
    <w:p w14:textId="77777777" w14:paraId="0A0798ED" w:rsidRDefault="006358D3" w:rsidP="00483326" w:rsidR="006358D3"/>
    <w:p w14:textId="77777777" w14:paraId="60826E4C" w:rsidRDefault="006358D3" w:rsidP="00483326" w:rsidR="006358D3"/>
    <w:p w14:textId="77777777" w14:paraId="06CE4E47" w:rsidRDefault="006358D3" w:rsidP="00483326" w:rsidR="006358D3"/>
    <w:p w14:textId="7411DE46" w14:paraId="76F6130E" w:rsidRDefault="0009343E" w:rsidR="0009343E">
      <w:pPr>
        <w:rPr>
          <w:b/>
          <w:color w:themeColor="accent1" w:val="4F81BD"/>
          <w:sz w:val="28"/>
          <w:szCs w:val="28"/>
          <w:lang w:eastAsia="en-US"/>
        </w:rPr>
      </w:pPr>
      <w:bookmarkStart w:name="_Toc314077459" w:id="67"/>
      <w:bookmarkStart w:name="_Toc451235629" w:id="68"/>
    </w:p>
    <w:p w14:textId="662C9451" w14:paraId="1FACA4C1" w:rsidRDefault="006358D3" w:rsidP="00063D0A" w:rsidR="00214A9D">
      <w:pPr>
        <w:pStyle w:val="Naslov1"/>
      </w:pPr>
      <w:bookmarkStart w:name="_Toc472012462" w:id="69"/>
      <w:bookmarkStart w:name="_Toc477984715" w:id="70"/>
      <w:r w:rsidRPr="00944571">
        <w:lastRenderedPageBreak/>
        <w:t>7</w:t>
      </w:r>
      <w:r w:rsidR="00483326" w:rsidRPr="00944571">
        <w:t>. PONUDA VJEROVNICIMA U</w:t>
      </w:r>
      <w:r w:rsidR="00DD3B54">
        <w:t xml:space="preserve"> PREDSTEČAJNOM</w:t>
      </w:r>
      <w:r w:rsidR="00483326" w:rsidRPr="00944571">
        <w:t xml:space="preserve"> POSTUPKU</w:t>
      </w:r>
      <w:bookmarkEnd w:id="69"/>
      <w:bookmarkEnd w:id="70"/>
      <w:r w:rsidR="00483326" w:rsidRPr="00F65C86">
        <w:rPr>
          <w:color w:val="FF0000"/>
        </w:rPr>
        <w:t xml:space="preserve"> </w:t>
      </w:r>
      <w:bookmarkEnd w:id="67"/>
      <w:bookmarkEnd w:id="68"/>
    </w:p>
    <w:p w14:textId="77777777" w14:paraId="4C240ABA" w:rsidRDefault="00F8462A" w:rsidP="00F8462A" w:rsidR="00F8462A" w:rsidRPr="00F8462A"/>
    <w:p w14:textId="3B4F0C51" w14:paraId="58C47F46" w:rsidRDefault="008C2D5F" w:rsidP="000E6125" w:rsidR="000E6125" w:rsidRPr="00F2307D">
      <w:pPr>
        <w:spacing w:lineRule="auto" w:line="360"/>
        <w:jc w:val="both"/>
      </w:pPr>
      <w:r w:rsidRPr="00F2307D">
        <w:t>Sukladno prethodno opisnom modelu</w:t>
      </w:r>
      <w:r w:rsidR="00340904" w:rsidRPr="00F2307D">
        <w:t>, prijedlog predstečajnog postupka</w:t>
      </w:r>
      <w:r w:rsidRPr="00F2307D">
        <w:t xml:space="preserve"> </w:t>
      </w:r>
      <w:r w:rsidR="008074E1" w:rsidRPr="00F2307D">
        <w:t>bazira se na</w:t>
      </w:r>
      <w:r w:rsidR="00613D7A">
        <w:t xml:space="preserve"> otpisu</w:t>
      </w:r>
      <w:r w:rsidR="008074E1" w:rsidRPr="00F2307D">
        <w:t xml:space="preserve"> </w:t>
      </w:r>
      <w:r w:rsidR="00695824" w:rsidRPr="00F2307D">
        <w:t>dijela tražbina.</w:t>
      </w:r>
    </w:p>
    <w:p w14:textId="77777777" w14:paraId="2A18DC3F" w:rsidRDefault="00714B6E" w:rsidP="000E6125" w:rsidR="00714B6E" w:rsidRPr="00F2307D">
      <w:pPr>
        <w:spacing w:lineRule="auto" w:line="360"/>
        <w:jc w:val="both"/>
      </w:pPr>
    </w:p>
    <w:p w14:textId="77777777" w14:paraId="6F91CEB5" w:rsidRDefault="00067783" w:rsidP="000E6125" w:rsidR="00E65A27" w:rsidRPr="00F2307D">
      <w:pPr>
        <w:spacing w:lineRule="auto" w:line="360"/>
        <w:jc w:val="both"/>
        <w:rPr>
          <w:b/>
          <w:u w:val="single"/>
        </w:rPr>
      </w:pPr>
      <w:r w:rsidRPr="00F2307D">
        <w:rPr>
          <w:b/>
          <w:u w:val="single"/>
        </w:rPr>
        <w:t>T</w:t>
      </w:r>
      <w:r w:rsidR="0069683B" w:rsidRPr="00F2307D">
        <w:rPr>
          <w:b/>
          <w:u w:val="single"/>
        </w:rPr>
        <w:t>ražbin</w:t>
      </w:r>
      <w:r w:rsidRPr="00F2307D">
        <w:rPr>
          <w:b/>
          <w:u w:val="single"/>
        </w:rPr>
        <w:t>e</w:t>
      </w:r>
      <w:r w:rsidR="0069683B" w:rsidRPr="00F2307D">
        <w:rPr>
          <w:b/>
          <w:u w:val="single"/>
        </w:rPr>
        <w:t xml:space="preserve"> vjerovnika:</w:t>
      </w:r>
    </w:p>
    <w:p w14:textId="77777777" w14:paraId="3C7A3545" w:rsidRDefault="00A068A5" w:rsidR="00A068A5">
      <w:bookmarkStart w:name="_Toc451235631" w:id="71"/>
    </w:p>
    <w:p w14:textId="77777777" w14:paraId="11B52630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1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AUTO CENTAR PEPA d.o.o.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44302820949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24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836,90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17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385,8</w:t>
      </w:r>
      <w:r>
        <w:rPr>
          <w:noProof/>
          <w:color w:themeColor="text1" w:val="000000"/>
        </w:rPr>
        <w:t>3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7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451,07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206,97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6D86A739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2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Dr.IVAN BAČURA Ordinacija medicine rada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66924602647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7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965</w:t>
      </w:r>
      <w:r>
        <w:rPr>
          <w:noProof/>
          <w:color w:themeColor="text1" w:val="000000"/>
        </w:rPr>
        <w:t xml:space="preserve">,00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5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575,5</w:t>
      </w:r>
      <w:r>
        <w:rPr>
          <w:noProof/>
          <w:color w:themeColor="text1" w:val="000000"/>
        </w:rPr>
        <w:t>0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2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389,5</w:t>
      </w:r>
      <w:r>
        <w:rPr>
          <w:noProof/>
          <w:color w:themeColor="text1" w:val="000000"/>
        </w:rPr>
        <w:t xml:space="preserve">0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>
        <w:rPr>
          <w:noProof/>
          <w:color w:themeColor="text1" w:val="000000"/>
        </w:rPr>
        <w:t>66,38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61CA20DA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3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BRANITELJSKA ZADRUGA TONER SLATINA u stečaju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89350352584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500</w:t>
      </w:r>
      <w:r>
        <w:rPr>
          <w:noProof/>
          <w:color w:themeColor="text1" w:val="000000"/>
        </w:rPr>
        <w:t xml:space="preserve">,00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350</w:t>
      </w:r>
      <w:r>
        <w:rPr>
          <w:noProof/>
          <w:color w:themeColor="text1" w:val="000000"/>
        </w:rPr>
        <w:t>,00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150</w:t>
      </w:r>
      <w:r>
        <w:rPr>
          <w:noProof/>
          <w:color w:themeColor="text1" w:val="000000"/>
        </w:rPr>
        <w:t xml:space="preserve">,00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>
        <w:rPr>
          <w:noProof/>
          <w:color w:themeColor="text1" w:val="000000"/>
        </w:rPr>
        <w:t>4,1</w:t>
      </w:r>
      <w:r w:rsidRPr="00BC65BF">
        <w:rPr>
          <w:noProof/>
          <w:color w:themeColor="text1" w:val="000000"/>
        </w:rPr>
        <w:t>7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225B41CF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4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CESTE d.d.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35299396580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88</w:t>
      </w:r>
      <w:r>
        <w:rPr>
          <w:noProof/>
          <w:color w:themeColor="text1" w:val="000000"/>
        </w:rPr>
        <w:t xml:space="preserve">.754,07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62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127,8</w:t>
      </w:r>
      <w:r>
        <w:rPr>
          <w:noProof/>
          <w:color w:themeColor="text1" w:val="000000"/>
        </w:rPr>
        <w:t>5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26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626,22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lastRenderedPageBreak/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739,6</w:t>
      </w:r>
      <w:r>
        <w:rPr>
          <w:noProof/>
          <w:color w:themeColor="text1" w:val="000000"/>
        </w:rPr>
        <w:t>2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21F86A48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5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DLAB MIHAEL, vlasnik obrta D &amp; D ELMONT</w:t>
      </w:r>
      <w:r>
        <w:rPr>
          <w:noProof/>
          <w:color w:themeColor="text1" w:val="000000"/>
        </w:rPr>
        <w:t>,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66434171955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153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102,72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107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171,90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45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930,8</w:t>
      </w:r>
      <w:r>
        <w:rPr>
          <w:noProof/>
          <w:color w:themeColor="text1" w:val="000000"/>
        </w:rPr>
        <w:t xml:space="preserve">2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1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275,8</w:t>
      </w:r>
      <w:r>
        <w:rPr>
          <w:noProof/>
          <w:color w:themeColor="text1" w:val="000000"/>
        </w:rPr>
        <w:t>6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6DC7EB36" w14:paraId="52121BF4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6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FIN-a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85821130368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285,25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="00466223">
        <w:rPr>
          <w:noProof/>
          <w:color w:themeColor="text1" w:val="000000"/>
        </w:rPr>
        <w:t>199,68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85,5</w:t>
      </w:r>
      <w:r>
        <w:rPr>
          <w:noProof/>
          <w:color w:themeColor="text1" w:val="000000"/>
        </w:rPr>
        <w:t xml:space="preserve">8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>
        <w:rPr>
          <w:noProof/>
          <w:color w:themeColor="text1" w:val="000000"/>
        </w:rPr>
        <w:t>2,38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1BC74AA4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7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ŠTEFICA FUČKAR vlasnik obrta PANONA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73296586381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124,90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>
        <w:rPr>
          <w:noProof/>
          <w:color w:themeColor="text1" w:val="000000"/>
        </w:rPr>
        <w:t>87,4</w:t>
      </w:r>
      <w:r w:rsidRPr="00BC65BF">
        <w:rPr>
          <w:noProof/>
          <w:color w:themeColor="text1" w:val="000000"/>
        </w:rPr>
        <w:t>3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37,47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1,04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478737BD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8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GECKO d.o.o.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8450756505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21,5</w:t>
      </w:r>
      <w:r>
        <w:rPr>
          <w:noProof/>
          <w:color w:themeColor="text1" w:val="000000"/>
        </w:rPr>
        <w:t xml:space="preserve">0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>
        <w:rPr>
          <w:noProof/>
          <w:color w:themeColor="text1" w:val="000000"/>
        </w:rPr>
        <w:t>15,05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6,45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</w:t>
      </w:r>
      <w:r w:rsidRPr="00BE6C52">
        <w:rPr>
          <w:color w:themeColor="text1" w:val="000000"/>
        </w:rPr>
        <w:lastRenderedPageBreak/>
        <w:t>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0,1</w:t>
      </w:r>
      <w:r>
        <w:rPr>
          <w:noProof/>
          <w:color w:themeColor="text1" w:val="000000"/>
        </w:rPr>
        <w:t>8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29723669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9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GRAD SLATINA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68254459599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211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471,6</w:t>
      </w:r>
      <w:r>
        <w:rPr>
          <w:noProof/>
          <w:color w:themeColor="text1" w:val="000000"/>
        </w:rPr>
        <w:t xml:space="preserve">5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148</w:t>
      </w:r>
      <w:r>
        <w:rPr>
          <w:noProof/>
          <w:color w:themeColor="text1" w:val="000000"/>
        </w:rPr>
        <w:t>.030,16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63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441,</w:t>
      </w:r>
      <w:r>
        <w:rPr>
          <w:noProof/>
          <w:color w:themeColor="text1" w:val="000000"/>
        </w:rPr>
        <w:t xml:space="preserve">50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1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762,26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01085536" w14:paraId="1D9E3170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10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HEP ELEKTRA d.o.o.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43965974818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1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828,8</w:t>
      </w:r>
      <w:r>
        <w:rPr>
          <w:noProof/>
          <w:color w:themeColor="text1" w:val="000000"/>
        </w:rPr>
        <w:t xml:space="preserve">2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>
        <w:rPr>
          <w:noProof/>
          <w:color w:themeColor="text1" w:val="000000"/>
        </w:rPr>
        <w:t>1.280,17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548,6</w:t>
      </w:r>
      <w:r>
        <w:rPr>
          <w:noProof/>
          <w:color w:themeColor="text1" w:val="000000"/>
        </w:rPr>
        <w:t xml:space="preserve">5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15,24</w:t>
      </w:r>
      <w:r w:rsidR="00466223">
        <w:rPr>
          <w:noProof/>
          <w:color w:themeColor="text1" w:val="000000"/>
        </w:rPr>
        <w:t xml:space="preserve"> </w:t>
      </w:r>
      <w:r>
        <w:rPr>
          <w:color w:themeColor="text1" w:val="000000"/>
        </w:rPr>
        <w:t>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58DB609D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11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HEP-PLIN d.o.o.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41317489366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11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848,</w:t>
      </w:r>
      <w:r>
        <w:rPr>
          <w:noProof/>
          <w:color w:themeColor="text1" w:val="000000"/>
        </w:rPr>
        <w:t xml:space="preserve">30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8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293,8</w:t>
      </w:r>
      <w:r>
        <w:rPr>
          <w:noProof/>
          <w:color w:themeColor="text1" w:val="000000"/>
        </w:rPr>
        <w:t>1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3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554,4</w:t>
      </w:r>
      <w:r>
        <w:rPr>
          <w:noProof/>
          <w:color w:themeColor="text1" w:val="000000"/>
        </w:rPr>
        <w:t xml:space="preserve">9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98,7</w:t>
      </w:r>
      <w:r>
        <w:rPr>
          <w:noProof/>
          <w:color w:themeColor="text1" w:val="000000"/>
        </w:rPr>
        <w:t xml:space="preserve">4 </w:t>
      </w:r>
      <w:r>
        <w:rPr>
          <w:color w:themeColor="text1" w:val="000000"/>
        </w:rPr>
        <w:t>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3DF42860" w14:paraId="73165973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12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HRVATSKA RADIO TELEVIZIJA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68419124305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1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779,21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1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245,4</w:t>
      </w:r>
      <w:r>
        <w:rPr>
          <w:noProof/>
          <w:color w:themeColor="text1" w:val="000000"/>
        </w:rPr>
        <w:t>5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533,76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nih </w:t>
      </w:r>
      <w:r w:rsidRPr="00BE6C52">
        <w:rPr>
          <w:color w:themeColor="text1" w:val="000000"/>
        </w:rPr>
        <w:lastRenderedPageBreak/>
        <w:t>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14,8</w:t>
      </w:r>
      <w:r w:rsidR="003621E2">
        <w:rPr>
          <w:noProof/>
          <w:color w:themeColor="text1" w:val="000000"/>
        </w:rPr>
        <w:t>3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BBFC9A8" w14:paraId="3B7278A1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13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HRVATSKE VODE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28921383001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227,39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159,17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68,2</w:t>
      </w:r>
      <w:r>
        <w:rPr>
          <w:noProof/>
          <w:color w:themeColor="text1" w:val="000000"/>
        </w:rPr>
        <w:t>2</w:t>
      </w:r>
      <w:r w:rsidR="003621E2"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1,89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318A890A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14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MARKO HRELJAC ODVJETNIK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92362687750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7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531,25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5</w:t>
      </w:r>
      <w:r>
        <w:rPr>
          <w:noProof/>
          <w:color w:themeColor="text1" w:val="000000"/>
        </w:rPr>
        <w:t>.271,88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2</w:t>
      </w:r>
      <w:r>
        <w:rPr>
          <w:noProof/>
          <w:color w:themeColor="text1" w:val="000000"/>
        </w:rPr>
        <w:t xml:space="preserve">.259,38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62,76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3AE41F83" w14:paraId="703A2A62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15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HRVATSKI ZAVOD ZA MIROVINSKO OSIGURANJE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84397956623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19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944,56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13</w:t>
      </w:r>
      <w:r>
        <w:rPr>
          <w:noProof/>
          <w:color w:themeColor="text1" w:val="000000"/>
        </w:rPr>
        <w:t>.961,19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5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983,3</w:t>
      </w:r>
      <w:r>
        <w:rPr>
          <w:noProof/>
          <w:color w:themeColor="text1" w:val="000000"/>
        </w:rPr>
        <w:t xml:space="preserve">7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166,20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5497BE9D" w14:paraId="0278DE1A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16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BRANKO JURLINA vlasnik obrta "JURLINA" vulkanizerski servis i trgovina</w:t>
      </w:r>
      <w:r>
        <w:rPr>
          <w:noProof/>
          <w:color w:themeColor="text1" w:val="000000"/>
        </w:rPr>
        <w:t>,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88090372285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3</w:t>
      </w:r>
      <w:r>
        <w:rPr>
          <w:noProof/>
          <w:color w:themeColor="text1" w:val="000000"/>
        </w:rPr>
        <w:t xml:space="preserve">.786,80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2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650,7</w:t>
      </w:r>
      <w:r>
        <w:rPr>
          <w:noProof/>
          <w:color w:themeColor="text1" w:val="000000"/>
        </w:rPr>
        <w:t>6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1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136,04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 xml:space="preserve">e se nakon </w:t>
      </w:r>
      <w:r w:rsidRPr="00BE6C52">
        <w:rPr>
          <w:color w:themeColor="text1" w:val="000000"/>
        </w:rPr>
        <w:lastRenderedPageBreak/>
        <w:t>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31,5</w:t>
      </w:r>
      <w:r w:rsidR="003621E2">
        <w:rPr>
          <w:noProof/>
          <w:color w:themeColor="text1" w:val="000000"/>
        </w:rPr>
        <w:t>6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71ED3F85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17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VLADO KONTIĆ vlasnik obrta Restoran "STARI PODRUM"</w:t>
      </w:r>
      <w:r>
        <w:rPr>
          <w:noProof/>
          <w:color w:themeColor="text1" w:val="000000"/>
        </w:rPr>
        <w:t>,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2914123625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230</w:t>
      </w:r>
      <w:r>
        <w:rPr>
          <w:noProof/>
          <w:color w:themeColor="text1" w:val="000000"/>
        </w:rPr>
        <w:t xml:space="preserve">,00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161</w:t>
      </w:r>
      <w:r>
        <w:rPr>
          <w:noProof/>
          <w:color w:themeColor="text1" w:val="000000"/>
        </w:rPr>
        <w:t>,00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69</w:t>
      </w:r>
      <w:r>
        <w:rPr>
          <w:noProof/>
          <w:color w:themeColor="text1" w:val="000000"/>
        </w:rPr>
        <w:t xml:space="preserve">,00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1,9</w:t>
      </w:r>
      <w:r>
        <w:rPr>
          <w:noProof/>
          <w:color w:themeColor="text1" w:val="000000"/>
        </w:rPr>
        <w:t>2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5D1E5892" w14:paraId="35AAB460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18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KOTLAR d.o.o.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35544290067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38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552</w:t>
      </w:r>
      <w:r>
        <w:rPr>
          <w:noProof/>
          <w:color w:themeColor="text1" w:val="000000"/>
        </w:rPr>
        <w:t xml:space="preserve">,00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26</w:t>
      </w:r>
      <w:r w:rsidR="003621E2"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986,</w:t>
      </w:r>
      <w:r>
        <w:rPr>
          <w:noProof/>
          <w:color w:themeColor="text1" w:val="000000"/>
        </w:rPr>
        <w:t>40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11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565,60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>
        <w:rPr>
          <w:noProof/>
          <w:color w:themeColor="text1" w:val="000000"/>
        </w:rPr>
        <w:t>321,27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70D6965F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19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KRASA METALI d.o.o.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30570095889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25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596</w:t>
      </w:r>
      <w:r>
        <w:rPr>
          <w:noProof/>
          <w:color w:themeColor="text1" w:val="000000"/>
        </w:rPr>
        <w:t xml:space="preserve">,00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17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917,</w:t>
      </w:r>
      <w:r>
        <w:rPr>
          <w:noProof/>
          <w:color w:themeColor="text1" w:val="000000"/>
        </w:rPr>
        <w:t>20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7</w:t>
      </w:r>
      <w:r>
        <w:rPr>
          <w:noProof/>
          <w:color w:themeColor="text1" w:val="000000"/>
        </w:rPr>
        <w:t xml:space="preserve">.678,80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213,30</w:t>
      </w:r>
      <w:r>
        <w:rPr>
          <w:noProof/>
          <w:color w:themeColor="text1" w:val="000000"/>
        </w:rPr>
        <w:t xml:space="preserve"> </w:t>
      </w:r>
      <w:r>
        <w:rPr>
          <w:color w:themeColor="text1" w:val="000000"/>
        </w:rPr>
        <w:t>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7353AFFF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20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KOSTA LACMANOVIĆ ODVJETNIČKI URED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2582705438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3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437,5</w:t>
      </w:r>
      <w:r>
        <w:rPr>
          <w:noProof/>
          <w:color w:themeColor="text1" w:val="000000"/>
        </w:rPr>
        <w:t xml:space="preserve">0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2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406,25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1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031,25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lastRenderedPageBreak/>
        <w:t>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>
        <w:rPr>
          <w:noProof/>
          <w:color w:themeColor="text1" w:val="000000"/>
        </w:rPr>
        <w:t>28,65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2CFC9C1B" w14:paraId="6C93C2A5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21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LANMONT j.d.o.o.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73729675120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11</w:t>
      </w:r>
      <w:r w:rsidR="003621E2"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250</w:t>
      </w:r>
      <w:r>
        <w:rPr>
          <w:noProof/>
          <w:color w:themeColor="text1" w:val="000000"/>
        </w:rPr>
        <w:t xml:space="preserve">,00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7</w:t>
      </w:r>
      <w:r>
        <w:rPr>
          <w:noProof/>
          <w:color w:themeColor="text1" w:val="000000"/>
        </w:rPr>
        <w:t>.875</w:t>
      </w:r>
      <w:r w:rsidRPr="00BC65BF">
        <w:rPr>
          <w:noProof/>
          <w:color w:themeColor="text1" w:val="000000"/>
        </w:rPr>
        <w:t>,</w:t>
      </w:r>
      <w:r>
        <w:rPr>
          <w:noProof/>
          <w:color w:themeColor="text1" w:val="000000"/>
        </w:rPr>
        <w:t>00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3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375,00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93,75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7B9F1B44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22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LEKO BIRO d.o.o.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57796381630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23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400</w:t>
      </w:r>
      <w:r>
        <w:rPr>
          <w:noProof/>
          <w:color w:themeColor="text1" w:val="000000"/>
        </w:rPr>
        <w:t xml:space="preserve">,00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16</w:t>
      </w:r>
      <w:r>
        <w:rPr>
          <w:noProof/>
          <w:color w:themeColor="text1" w:val="000000"/>
        </w:rPr>
        <w:t>.380</w:t>
      </w:r>
      <w:r w:rsidRPr="00BC65BF">
        <w:rPr>
          <w:noProof/>
          <w:color w:themeColor="text1" w:val="000000"/>
        </w:rPr>
        <w:t>,</w:t>
      </w:r>
      <w:r>
        <w:rPr>
          <w:noProof/>
          <w:color w:themeColor="text1" w:val="000000"/>
        </w:rPr>
        <w:t>00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7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020,00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195,00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21E5EC20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23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JASNA LIC vlasnik obrta CVJEĆARNICA I POKLON GALERIJA TRNORUŽICA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27614538518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>
        <w:rPr>
          <w:noProof/>
          <w:color w:themeColor="text1" w:val="000000"/>
        </w:rPr>
        <w:t xml:space="preserve">81,20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>
        <w:rPr>
          <w:noProof/>
          <w:color w:themeColor="text1" w:val="000000"/>
        </w:rPr>
        <w:t>56,84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24,36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0,6</w:t>
      </w:r>
      <w:r>
        <w:rPr>
          <w:noProof/>
          <w:color w:themeColor="text1" w:val="000000"/>
        </w:rPr>
        <w:t>8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0CA05B2C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24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LJEKARNE PLANTAK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54461868279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58,5</w:t>
      </w:r>
      <w:r>
        <w:rPr>
          <w:noProof/>
          <w:color w:themeColor="text1" w:val="000000"/>
        </w:rPr>
        <w:t xml:space="preserve">0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40,9</w:t>
      </w:r>
      <w:r>
        <w:rPr>
          <w:noProof/>
          <w:color w:themeColor="text1" w:val="000000"/>
        </w:rPr>
        <w:t>5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>
        <w:rPr>
          <w:noProof/>
          <w:color w:themeColor="text1" w:val="000000"/>
        </w:rPr>
        <w:t xml:space="preserve">17,55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</w:t>
      </w:r>
      <w:r w:rsidRPr="00BE6C52">
        <w:rPr>
          <w:color w:themeColor="text1" w:val="000000"/>
        </w:rPr>
        <w:lastRenderedPageBreak/>
        <w:t>kojih svaka iznosi</w:t>
      </w:r>
      <w:r>
        <w:rPr>
          <w:color w:themeColor="text1" w:val="000000"/>
        </w:rPr>
        <w:t xml:space="preserve"> </w:t>
      </w:r>
      <w:r>
        <w:rPr>
          <w:noProof/>
          <w:color w:themeColor="text1" w:val="000000"/>
        </w:rPr>
        <w:t>0,49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7ED66EC3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25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M.D.R. d.o.o.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46332498460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696,87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>
        <w:rPr>
          <w:noProof/>
          <w:color w:themeColor="text1" w:val="000000"/>
        </w:rPr>
        <w:t>487,81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209,06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5,8</w:t>
      </w:r>
      <w:r>
        <w:rPr>
          <w:noProof/>
          <w:color w:themeColor="text1" w:val="000000"/>
        </w:rPr>
        <w:t>1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03642F7F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26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MAGNATI d.o.o.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63630762018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15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529,0</w:t>
      </w:r>
      <w:r>
        <w:rPr>
          <w:noProof/>
          <w:color w:themeColor="text1" w:val="000000"/>
        </w:rPr>
        <w:t xml:space="preserve">6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10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870,34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4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658,7</w:t>
      </w:r>
      <w:r>
        <w:rPr>
          <w:noProof/>
          <w:color w:themeColor="text1" w:val="000000"/>
        </w:rPr>
        <w:t xml:space="preserve">2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129,4</w:t>
      </w:r>
      <w:r>
        <w:rPr>
          <w:noProof/>
          <w:color w:themeColor="text1" w:val="000000"/>
        </w:rPr>
        <w:t>1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no, najkasnije do 15-tog</w:t>
      </w:r>
      <w:r>
        <w:rPr>
          <w:color w:themeColor="text1" w:val="000000"/>
        </w:rPr>
        <w:t xml:space="preserve"> u mjesecu za prethodni mjesec.</w:t>
      </w:r>
    </w:p>
    <w:p w14:textId="77777777" w14:paraId="357EC9F8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27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MASTER d.o.o.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12476139552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0,10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>
        <w:rPr>
          <w:noProof/>
          <w:color w:themeColor="text1" w:val="000000"/>
        </w:rPr>
        <w:t>0,07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>
        <w:rPr>
          <w:noProof/>
          <w:color w:themeColor="text1" w:val="000000"/>
        </w:rPr>
        <w:t xml:space="preserve">0,03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>
        <w:rPr>
          <w:noProof/>
          <w:color w:themeColor="text1" w:val="000000"/>
        </w:rPr>
        <w:t>0,00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0D9E079" w14:paraId="5C16F6B9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28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MESOPRERADA d.o.o.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55769571592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591,23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413,86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177,3</w:t>
      </w:r>
      <w:r>
        <w:rPr>
          <w:noProof/>
          <w:color w:themeColor="text1" w:val="000000"/>
        </w:rPr>
        <w:t xml:space="preserve">7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nih </w:t>
      </w:r>
      <w:r w:rsidRPr="00BE6C52">
        <w:rPr>
          <w:color w:themeColor="text1" w:val="000000"/>
        </w:rPr>
        <w:lastRenderedPageBreak/>
        <w:t>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4,9</w:t>
      </w:r>
      <w:r>
        <w:rPr>
          <w:noProof/>
          <w:color w:themeColor="text1" w:val="000000"/>
        </w:rPr>
        <w:t>3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71857A10" w:rsidRDefault="003621E2" w:rsidP="00881504" w:rsidR="003621E2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</w:p>
    <w:p w14:textId="77777777" w14:paraId="780409EB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29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MICK d.o.o.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4021334723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10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147,23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7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103,06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3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044,1</w:t>
      </w:r>
      <w:r>
        <w:rPr>
          <w:noProof/>
          <w:color w:themeColor="text1" w:val="000000"/>
        </w:rPr>
        <w:t xml:space="preserve">7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84,56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465E9609" w14:paraId="1127FF26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30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IVICA MIKIĆ vlasnik obrta PILANA IVČA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76058002212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128</w:t>
      </w:r>
      <w:r>
        <w:rPr>
          <w:noProof/>
          <w:color w:themeColor="text1" w:val="000000"/>
        </w:rPr>
        <w:t xml:space="preserve">,00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89,</w:t>
      </w:r>
      <w:r>
        <w:rPr>
          <w:noProof/>
          <w:color w:themeColor="text1" w:val="000000"/>
        </w:rPr>
        <w:t>60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38,40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1,</w:t>
      </w:r>
      <w:r w:rsidR="003621E2">
        <w:rPr>
          <w:noProof/>
          <w:color w:themeColor="text1" w:val="000000"/>
        </w:rPr>
        <w:t>07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5ADCD07C" w14:paraId="467413E5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31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DRAŽENA MILKOVIĆ  i DRAGAN JOVANIĆ vlasnici  zajedničkog obrta CALCO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23774865026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1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154,92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808,44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346,4</w:t>
      </w:r>
      <w:r>
        <w:rPr>
          <w:noProof/>
          <w:color w:themeColor="text1" w:val="000000"/>
        </w:rPr>
        <w:t xml:space="preserve">8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9,62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4BDB73FA" w14:paraId="6E2C0FC8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32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REPUBLIKA HRVATSKA MINISTARSTVO FINANCIJA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18683136487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</w:t>
      </w:r>
      <w:r w:rsidRPr="00BE6C52">
        <w:rPr>
          <w:color w:themeColor="text1" w:val="000000"/>
        </w:rPr>
        <w:lastRenderedPageBreak/>
        <w:t xml:space="preserve">tražbine iznosi </w:t>
      </w:r>
      <w:r w:rsidRPr="00BC65BF">
        <w:rPr>
          <w:noProof/>
          <w:color w:themeColor="text1" w:val="000000"/>
        </w:rPr>
        <w:t>1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143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187,95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800</w:t>
      </w:r>
      <w:r>
        <w:rPr>
          <w:noProof/>
          <w:color w:themeColor="text1" w:val="000000"/>
        </w:rPr>
        <w:t>.</w:t>
      </w:r>
      <w:r w:rsidR="003621E2">
        <w:rPr>
          <w:noProof/>
          <w:color w:themeColor="text1" w:val="000000"/>
        </w:rPr>
        <w:t xml:space="preserve">231,57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342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956,3</w:t>
      </w:r>
      <w:r>
        <w:rPr>
          <w:noProof/>
          <w:color w:themeColor="text1" w:val="000000"/>
        </w:rPr>
        <w:t xml:space="preserve">9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9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526,5</w:t>
      </w:r>
      <w:r>
        <w:rPr>
          <w:noProof/>
          <w:color w:themeColor="text1" w:val="000000"/>
        </w:rPr>
        <w:t>7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3CFD1A5B" w:rsidRDefault="003621E2" w:rsidP="00881504" w:rsidR="003621E2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</w:p>
    <w:p w14:textId="77777777" w14:paraId="2B665276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33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SANDRA NAUMOVSKA JAVNI BILJEŽNIK iz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24839769530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301,25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>
        <w:rPr>
          <w:noProof/>
          <w:color w:themeColor="text1" w:val="000000"/>
        </w:rPr>
        <w:t>210,88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>
        <w:rPr>
          <w:noProof/>
          <w:color w:themeColor="text1" w:val="000000"/>
        </w:rPr>
        <w:t xml:space="preserve">90,38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2,51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0F763470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34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NIKOLA OBUĆINA i MARKO OBUĆINA vlasnici zajedničkog obrta NIKAŠ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44409899857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9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332,6</w:t>
      </w:r>
      <w:r>
        <w:rPr>
          <w:noProof/>
          <w:color w:themeColor="text1" w:val="000000"/>
        </w:rPr>
        <w:t xml:space="preserve">3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6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532,84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2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799,7</w:t>
      </w:r>
      <w:r>
        <w:rPr>
          <w:noProof/>
          <w:color w:themeColor="text1" w:val="000000"/>
        </w:rPr>
        <w:t xml:space="preserve">9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77,77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44C66FAC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35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PILANA JAKLIĆ d.o.o.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44975782959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3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437,5</w:t>
      </w:r>
      <w:r>
        <w:rPr>
          <w:noProof/>
          <w:color w:themeColor="text1" w:val="000000"/>
        </w:rPr>
        <w:t xml:space="preserve">0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2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406,25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1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031,25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>
        <w:rPr>
          <w:noProof/>
          <w:color w:themeColor="text1" w:val="000000"/>
        </w:rPr>
        <w:t>28,65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0BB7022A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lastRenderedPageBreak/>
        <w:t>36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IGOR PLAVŠIĆ ODVJETNIK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26135705792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9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750</w:t>
      </w:r>
      <w:r>
        <w:rPr>
          <w:noProof/>
          <w:color w:themeColor="text1" w:val="000000"/>
        </w:rPr>
        <w:t xml:space="preserve">,00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6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825</w:t>
      </w:r>
      <w:r>
        <w:rPr>
          <w:noProof/>
          <w:color w:themeColor="text1" w:val="000000"/>
        </w:rPr>
        <w:t>,00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2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925</w:t>
      </w:r>
      <w:r>
        <w:rPr>
          <w:noProof/>
          <w:color w:themeColor="text1" w:val="000000"/>
        </w:rPr>
        <w:t xml:space="preserve">,00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81,25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06DAAF39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37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ESTERA POLJAK JAVNI BILJEŽNIK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15791357775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1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694,45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1</w:t>
      </w:r>
      <w:r>
        <w:rPr>
          <w:noProof/>
          <w:color w:themeColor="text1" w:val="000000"/>
        </w:rPr>
        <w:t>.186,12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508,34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14,12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0E80C665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38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PROJEKT INŽENJERING j.d.o.o.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85050371842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27</w:t>
      </w:r>
      <w:r>
        <w:rPr>
          <w:noProof/>
          <w:color w:themeColor="text1" w:val="000000"/>
        </w:rPr>
        <w:t xml:space="preserve">,00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18,</w:t>
      </w:r>
      <w:r>
        <w:rPr>
          <w:noProof/>
          <w:color w:themeColor="text1" w:val="000000"/>
        </w:rPr>
        <w:t>90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8,10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0,23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7D47DC5E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39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REMIX d.o.o.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59155057736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12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819,4</w:t>
      </w:r>
      <w:r>
        <w:rPr>
          <w:noProof/>
          <w:color w:themeColor="text1" w:val="000000"/>
        </w:rPr>
        <w:t xml:space="preserve">7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8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973</w:t>
      </w:r>
      <w:r>
        <w:rPr>
          <w:noProof/>
          <w:color w:themeColor="text1" w:val="000000"/>
        </w:rPr>
        <w:t>,63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3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845,84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106,8</w:t>
      </w:r>
      <w:r>
        <w:rPr>
          <w:noProof/>
          <w:color w:themeColor="text1" w:val="000000"/>
        </w:rPr>
        <w:t>3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48DDED85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lastRenderedPageBreak/>
        <w:t>40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RESTORAN VIŠNJICA d.o.o.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86363129630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1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025</w:t>
      </w:r>
      <w:r>
        <w:rPr>
          <w:noProof/>
          <w:color w:themeColor="text1" w:val="000000"/>
        </w:rPr>
        <w:t xml:space="preserve">,00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717,5</w:t>
      </w:r>
      <w:r>
        <w:rPr>
          <w:noProof/>
          <w:color w:themeColor="text1" w:val="000000"/>
        </w:rPr>
        <w:t>0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307,5</w:t>
      </w:r>
      <w:r>
        <w:rPr>
          <w:noProof/>
          <w:color w:themeColor="text1" w:val="000000"/>
        </w:rPr>
        <w:t xml:space="preserve">0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8,54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04EDEC66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41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SATO d.o.o.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65194295219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3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602,6</w:t>
      </w:r>
      <w:r>
        <w:rPr>
          <w:noProof/>
          <w:color w:themeColor="text1" w:val="000000"/>
        </w:rPr>
        <w:t xml:space="preserve">6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2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521,86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1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080,</w:t>
      </w:r>
      <w:r>
        <w:rPr>
          <w:noProof/>
          <w:color w:themeColor="text1" w:val="000000"/>
        </w:rPr>
        <w:t xml:space="preserve">80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30,02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3692B9CE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42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SAVA OSIGURANJE d.d.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45237012600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184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341,</w:t>
      </w:r>
      <w:r>
        <w:rPr>
          <w:noProof/>
          <w:color w:themeColor="text1" w:val="000000"/>
        </w:rPr>
        <w:t xml:space="preserve">80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129</w:t>
      </w:r>
      <w:r>
        <w:rPr>
          <w:noProof/>
          <w:color w:themeColor="text1" w:val="000000"/>
        </w:rPr>
        <w:t>.039,26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55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302,54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1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536,18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35EEE8E1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43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SITRA-PROM d.o.o.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71201121405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2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113,1</w:t>
      </w:r>
      <w:r>
        <w:rPr>
          <w:noProof/>
          <w:color w:themeColor="text1" w:val="000000"/>
        </w:rPr>
        <w:t xml:space="preserve">4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1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479,</w:t>
      </w:r>
      <w:r>
        <w:rPr>
          <w:noProof/>
          <w:color w:themeColor="text1" w:val="000000"/>
        </w:rPr>
        <w:t>20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633,94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17,61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55F99037" w14:paraId="2968DFCC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lastRenderedPageBreak/>
        <w:t>44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SLATINA-KOM d.o.o.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69440520360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52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240,2</w:t>
      </w:r>
      <w:r>
        <w:rPr>
          <w:noProof/>
          <w:color w:themeColor="text1" w:val="000000"/>
        </w:rPr>
        <w:t xml:space="preserve">4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36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568,1</w:t>
      </w:r>
      <w:r>
        <w:rPr>
          <w:noProof/>
          <w:color w:themeColor="text1" w:val="000000"/>
        </w:rPr>
        <w:t>7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15</w:t>
      </w:r>
      <w:r>
        <w:rPr>
          <w:noProof/>
          <w:color w:themeColor="text1" w:val="000000"/>
        </w:rPr>
        <w:t xml:space="preserve">.672,07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435,3</w:t>
      </w:r>
      <w:r>
        <w:rPr>
          <w:noProof/>
          <w:color w:themeColor="text1" w:val="000000"/>
        </w:rPr>
        <w:t>4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621E73F5" w:rsidRDefault="001852D1" w:rsidP="00881504" w:rsidR="001852D1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</w:p>
    <w:p w14:textId="31D537BE" w14:paraId="65EF1C52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45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SLATINSKI INFORMATIVNI CENTAR d.o.o.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54412083997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125</w:t>
      </w:r>
      <w:r>
        <w:rPr>
          <w:noProof/>
          <w:color w:themeColor="text1" w:val="000000"/>
        </w:rPr>
        <w:t xml:space="preserve">,00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87,5</w:t>
      </w:r>
      <w:r>
        <w:rPr>
          <w:noProof/>
          <w:color w:themeColor="text1" w:val="000000"/>
        </w:rPr>
        <w:t>0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37,5</w:t>
      </w:r>
      <w:r>
        <w:rPr>
          <w:noProof/>
          <w:color w:themeColor="text1" w:val="000000"/>
        </w:rPr>
        <w:t xml:space="preserve">0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1,04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211E5028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46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SINIŠA SUDEC vlasnik obrta INFOSS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80707173410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1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100</w:t>
      </w:r>
      <w:r>
        <w:rPr>
          <w:noProof/>
          <w:color w:themeColor="text1" w:val="000000"/>
        </w:rPr>
        <w:t xml:space="preserve">,00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770</w:t>
      </w:r>
      <w:r>
        <w:rPr>
          <w:noProof/>
          <w:color w:themeColor="text1" w:val="000000"/>
        </w:rPr>
        <w:t>,00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330</w:t>
      </w:r>
      <w:r>
        <w:rPr>
          <w:noProof/>
          <w:color w:themeColor="text1" w:val="000000"/>
        </w:rPr>
        <w:t xml:space="preserve">,00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9,1</w:t>
      </w:r>
      <w:r>
        <w:rPr>
          <w:noProof/>
          <w:color w:themeColor="text1" w:val="000000"/>
        </w:rPr>
        <w:t>7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22F5C442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47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ŠAFRAM d.o.o.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58257645837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610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000</w:t>
      </w:r>
      <w:r>
        <w:rPr>
          <w:noProof/>
          <w:color w:themeColor="text1" w:val="000000"/>
        </w:rPr>
        <w:t xml:space="preserve">,00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427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000</w:t>
      </w:r>
      <w:r>
        <w:rPr>
          <w:noProof/>
          <w:color w:themeColor="text1" w:val="000000"/>
        </w:rPr>
        <w:t>,00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183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000</w:t>
      </w:r>
      <w:r>
        <w:rPr>
          <w:noProof/>
          <w:color w:themeColor="text1" w:val="000000"/>
        </w:rPr>
        <w:t xml:space="preserve">,00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5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083,33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</w:t>
      </w:r>
      <w:r w:rsidRPr="00BE6C52">
        <w:rPr>
          <w:color w:themeColor="text1" w:val="000000"/>
        </w:rPr>
        <w:lastRenderedPageBreak/>
        <w:t xml:space="preserve">mjesecu za prethodni mjesec. </w:t>
      </w:r>
    </w:p>
    <w:p w14:textId="77777777" w14:paraId="4976D485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48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TRGOCENTAR d.d.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17649565367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477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046,4</w:t>
      </w:r>
      <w:r>
        <w:rPr>
          <w:noProof/>
          <w:color w:themeColor="text1" w:val="000000"/>
        </w:rPr>
        <w:t xml:space="preserve">3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333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932,50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143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113,9</w:t>
      </w:r>
      <w:r>
        <w:rPr>
          <w:noProof/>
          <w:color w:themeColor="text1" w:val="000000"/>
        </w:rPr>
        <w:t xml:space="preserve">3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3</w:t>
      </w:r>
      <w:r>
        <w:rPr>
          <w:noProof/>
          <w:color w:themeColor="text1" w:val="000000"/>
        </w:rPr>
        <w:t>.975,39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6EC3C329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49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TURBO-COMMERCE d.o.o.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22352507124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1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215,3</w:t>
      </w:r>
      <w:r>
        <w:rPr>
          <w:noProof/>
          <w:color w:themeColor="text1" w:val="000000"/>
        </w:rPr>
        <w:t xml:space="preserve">3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850,73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>
        <w:rPr>
          <w:noProof/>
          <w:color w:themeColor="text1" w:val="000000"/>
        </w:rPr>
        <w:t xml:space="preserve">364,60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10,1</w:t>
      </w:r>
      <w:r>
        <w:rPr>
          <w:noProof/>
          <w:color w:themeColor="text1" w:val="000000"/>
        </w:rPr>
        <w:t>3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6722FBB8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50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VATROGASNA ZAJEDNICA GRADA SLATINE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25720441782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2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768,3</w:t>
      </w:r>
      <w:r>
        <w:rPr>
          <w:noProof/>
          <w:color w:themeColor="text1" w:val="000000"/>
        </w:rPr>
        <w:t xml:space="preserve">3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1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937,83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>
        <w:rPr>
          <w:noProof/>
          <w:color w:themeColor="text1" w:val="000000"/>
        </w:rPr>
        <w:t xml:space="preserve">830,50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23,0</w:t>
      </w:r>
      <w:r>
        <w:rPr>
          <w:noProof/>
          <w:color w:themeColor="text1" w:val="000000"/>
        </w:rPr>
        <w:t>7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441FBD8D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51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VIŠNJICA d.o.o.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72544487148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913</w:t>
      </w:r>
      <w:r>
        <w:rPr>
          <w:noProof/>
          <w:color w:themeColor="text1" w:val="000000"/>
        </w:rPr>
        <w:t xml:space="preserve">,00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>
        <w:rPr>
          <w:noProof/>
          <w:color w:themeColor="text1" w:val="000000"/>
        </w:rPr>
        <w:t>639,10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273,90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7,61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</w:t>
      </w:r>
      <w:r w:rsidRPr="00BE6C52">
        <w:rPr>
          <w:color w:themeColor="text1" w:val="000000"/>
        </w:rPr>
        <w:lastRenderedPageBreak/>
        <w:t xml:space="preserve">mjesecu za prethodni mjesec. </w:t>
      </w:r>
    </w:p>
    <w:p w14:textId="6BD37354" w14:paraId="10B79FCB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52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ZAGREBAČKI HOLDING d.o.o.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85584865987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358,19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250,73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107,4</w:t>
      </w:r>
      <w:r>
        <w:rPr>
          <w:noProof/>
          <w:color w:themeColor="text1" w:val="000000"/>
        </w:rPr>
        <w:t xml:space="preserve">6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2,98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29FC443E" w:rsidRDefault="001852D1" w:rsidP="00881504" w:rsidR="001852D1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</w:p>
    <w:p w14:textId="77777777" w14:paraId="6F79F2DA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53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ZITEX d.o.o.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91166929650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1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407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622,51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985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335,7</w:t>
      </w:r>
      <w:r>
        <w:rPr>
          <w:noProof/>
          <w:color w:themeColor="text1" w:val="000000"/>
        </w:rPr>
        <w:t>6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422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286,75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11</w:t>
      </w:r>
      <w:r>
        <w:rPr>
          <w:noProof/>
          <w:color w:themeColor="text1" w:val="000000"/>
        </w:rPr>
        <w:t>.730,19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346699AB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54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ŽIVKO-PROM d.o.o.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54812658540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1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062,5</w:t>
      </w:r>
      <w:r>
        <w:rPr>
          <w:noProof/>
          <w:color w:themeColor="text1" w:val="000000"/>
        </w:rPr>
        <w:t xml:space="preserve">0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743,75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318,75</w:t>
      </w:r>
      <w:r>
        <w:rPr>
          <w:noProof/>
          <w:color w:themeColor="text1" w:val="000000"/>
        </w:rPr>
        <w:t xml:space="preserve">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8,85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platiti 15-tog u mjesecu,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5F22145A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 w:rsidRPr="00BC65BF">
        <w:rPr>
          <w:noProof/>
          <w:color w:themeColor="text1" w:val="000000"/>
        </w:rPr>
        <w:t>55</w:t>
      </w:r>
      <w:r w:rsidRPr="00BE6C52">
        <w:rPr>
          <w:color w:themeColor="text1" w:val="000000"/>
        </w:rPr>
        <w:t xml:space="preserve">. </w:t>
      </w:r>
      <w:r w:rsidRPr="00BC65BF">
        <w:rPr>
          <w:noProof/>
          <w:color w:themeColor="text1" w:val="000000"/>
        </w:rPr>
        <w:t>HRVATSKA POŠTANSKA BANKA d.d.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87939104217</w:t>
      </w:r>
      <w:r w:rsidRPr="00685E52">
        <w:rPr>
          <w:color w:themeColor="text1" w:val="000000"/>
        </w:rPr>
        <w:t xml:space="preserve">, </w:t>
      </w:r>
      <w:r w:rsidRPr="00BE6C52">
        <w:rPr>
          <w:color w:themeColor="text1" w:val="000000"/>
        </w:rPr>
        <w:t xml:space="preserve">utvrđeni iznos tražbine iznosi </w:t>
      </w:r>
      <w:r w:rsidRPr="00BC65BF">
        <w:rPr>
          <w:noProof/>
          <w:color w:themeColor="text1" w:val="000000"/>
        </w:rPr>
        <w:t>1</w:t>
      </w:r>
      <w:r>
        <w:rPr>
          <w:noProof/>
          <w:color w:themeColor="text1" w:val="000000"/>
        </w:rPr>
        <w:t xml:space="preserve">.224,42 </w:t>
      </w:r>
      <w:r w:rsidRPr="00BE6C52">
        <w:rPr>
          <w:color w:themeColor="text1" w:val="000000"/>
        </w:rPr>
        <w:t>kn. Predstec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ajni vjerovnik otpušta dužniku dio utvrđene tražbine, što iznosi </w:t>
      </w:r>
      <w:r w:rsidRPr="00BC65BF">
        <w:rPr>
          <w:noProof/>
          <w:color w:themeColor="text1" w:val="000000"/>
        </w:rPr>
        <w:t>857,09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367,3</w:t>
      </w:r>
      <w:r>
        <w:rPr>
          <w:noProof/>
          <w:color w:themeColor="text1" w:val="000000"/>
        </w:rPr>
        <w:t xml:space="preserve">3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>
        <w:rPr>
          <w:noProof/>
          <w:color w:themeColor="text1" w:val="000000"/>
        </w:rPr>
        <w:t>10,20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sporazumu. Prvi anuitet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 xml:space="preserve">e se platiti 15-tog u mjesecu, </w:t>
      </w:r>
      <w:r w:rsidRPr="00BE6C52">
        <w:rPr>
          <w:color w:themeColor="text1" w:val="000000"/>
        </w:rPr>
        <w:lastRenderedPageBreak/>
        <w:t>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mjeseci, rac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unajuc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i od pravomoc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nosti Rješenja Trgovac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kog suda o sklopljenom predstečajnom sporazumu, dok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svaki naredni anuitet platiti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no, najkasnije do 15-tog u mjesecu za prethodni mjesec. </w:t>
      </w:r>
    </w:p>
    <w:p w14:textId="77777777" w14:paraId="3973BBBA" w:rsidRDefault="00881504" w:rsidP="00881504" w:rsid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</w:p>
    <w:p w14:textId="69FB0BAC" w14:paraId="27F5B227" w:rsidRDefault="00881504" w:rsidP="00881504" w:rsidR="00881504" w:rsidRPr="00620D5B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b/>
          <w:color w:themeColor="text1" w:val="000000"/>
        </w:rPr>
      </w:pPr>
      <w:r w:rsidRPr="00620D5B">
        <w:rPr>
          <w:b/>
          <w:color w:themeColor="text1" w:val="000000"/>
        </w:rPr>
        <w:t>OSPORENE TRAŽBINE</w:t>
      </w:r>
      <w:r w:rsidR="001852D1">
        <w:rPr>
          <w:b/>
          <w:color w:themeColor="text1" w:val="000000"/>
        </w:rPr>
        <w:t xml:space="preserve"> - </w:t>
      </w:r>
      <w:r w:rsidR="001852D1">
        <w:rPr>
          <w:rFonts w:cs="Calibri" w:hAnsi="Calibri" w:ascii="Calibri"/>
        </w:rPr>
        <w:t>U slučaju nastanka obveze plaćanja vjerovnika s osporenim tražbinama, Dužnik će vjerovnike osporenih tražbina isplatiti u utvrđenom iznosu tražbina pod jednakim uvjetima kao i vjerovnike s utvrđenim tražbinama svake pojedine grupe (skupine).</w:t>
      </w:r>
    </w:p>
    <w:p w14:textId="77777777" w14:paraId="6690720A" w:rsidRDefault="00BE101C" w:rsidP="00BE101C" w:rsidR="00BE101C">
      <w:pPr>
        <w:spacing w:lineRule="auto" w:line="360"/>
        <w:jc w:val="both"/>
        <w:rPr>
          <w:lang w:eastAsia="zh-CN"/>
        </w:rPr>
      </w:pPr>
      <w:r w:rsidRPr="00BC65BF">
        <w:rPr>
          <w:noProof/>
          <w:color w:themeColor="text1" w:val="000000"/>
        </w:rPr>
        <w:t>1</w:t>
      </w:r>
      <w:r w:rsidRPr="00BE6C52">
        <w:rPr>
          <w:color w:themeColor="text1" w:val="000000"/>
        </w:rPr>
        <w:t xml:space="preserve">. </w:t>
      </w:r>
      <w:r>
        <w:rPr>
          <w:lang w:eastAsia="zh-CN"/>
        </w:rPr>
        <w:t>Vjerovniku osporene tražbine</w:t>
      </w:r>
      <w:r w:rsidRPr="00BC65BF">
        <w:rPr>
          <w:noProof/>
          <w:color w:themeColor="text1" w:val="000000"/>
        </w:rPr>
        <w:t xml:space="preserve"> </w:t>
      </w:r>
      <w:r>
        <w:rPr>
          <w:noProof/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Petar Beneš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54520122944</w:t>
      </w:r>
      <w:r w:rsidRPr="003B310E">
        <w:rPr>
          <w:rFonts w:eastAsia="Arial Unicode MS"/>
          <w:lang w:eastAsia="en-US"/>
        </w:rPr>
        <w:t xml:space="preserve">, </w:t>
      </w:r>
      <w:r w:rsidRPr="00BD7DF7">
        <w:rPr>
          <w:rFonts w:eastAsia="Arial Unicode MS"/>
        </w:rPr>
        <w:t>Jakova Gotovca 8, Slatina</w:t>
      </w:r>
      <w:r>
        <w:rPr>
          <w:rFonts w:eastAsia="Arial Unicode MS"/>
        </w:rPr>
        <w:t>,</w:t>
      </w:r>
      <w:r>
        <w:rPr>
          <w:lang w:eastAsia="zh-CN"/>
        </w:rPr>
        <w:t xml:space="preserve"> će u slučaju otklanjana osporavanja tražbina biti namirena na način da predstečajni vjerovnik otpušta dužniku dio utvrđene tražbine, što iznosi</w:t>
      </w:r>
      <w:r w:rsidRPr="003B310E">
        <w:rPr>
          <w:rFonts w:eastAsia="Arial Unicode MS"/>
          <w:lang w:eastAsia="en-US"/>
        </w:rPr>
        <w:t xml:space="preserve"> </w:t>
      </w:r>
      <w:r w:rsidRPr="00BC65BF">
        <w:rPr>
          <w:noProof/>
          <w:color w:themeColor="text1" w:val="000000"/>
        </w:rPr>
        <w:t>7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106,54</w:t>
      </w:r>
      <w:r w:rsidRPr="00685E52">
        <w:rPr>
          <w:color w:themeColor="text1" w:val="000000"/>
        </w:rPr>
        <w:t xml:space="preserve"> </w:t>
      </w:r>
      <w:r w:rsidRPr="003B310E">
        <w:rPr>
          <w:rFonts w:eastAsia="Arial Unicode MS"/>
          <w:lang w:eastAsia="en-US"/>
        </w:rPr>
        <w:t xml:space="preserve"> kn. Preostali</w:t>
      </w:r>
      <w:r w:rsidRPr="006D48BC">
        <w:rPr>
          <w:rFonts w:eastAsia="Arial Unicode MS"/>
          <w:lang w:eastAsia="en-US"/>
        </w:rPr>
        <w:t xml:space="preserve"> iznos tražbine od </w:t>
      </w:r>
      <w:r w:rsidRPr="00BC65BF">
        <w:rPr>
          <w:noProof/>
          <w:color w:themeColor="text1" w:val="000000"/>
        </w:rPr>
        <w:t>3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045,66</w:t>
      </w:r>
      <w:r>
        <w:rPr>
          <w:noProof/>
          <w:color w:themeColor="text1" w:val="000000"/>
        </w:rPr>
        <w:t xml:space="preserve"> </w:t>
      </w:r>
      <w:r w:rsidRPr="006D48BC">
        <w:rPr>
          <w:rFonts w:eastAsia="Arial Unicode MS"/>
          <w:lang w:eastAsia="en-US"/>
        </w:rPr>
        <w:t xml:space="preserve">kn otplatiti će se nakon isteka počeka od 12 mjeseci na 36 jednakih mjesečnih anuiteta, bez kamata, od kojih svaka iznosi </w:t>
      </w:r>
      <w:r w:rsidRPr="00BC65BF">
        <w:rPr>
          <w:noProof/>
          <w:color w:themeColor="text1" w:val="000000"/>
        </w:rPr>
        <w:t>84,60</w:t>
      </w:r>
      <w:r w:rsidRPr="006D48BC">
        <w:rPr>
          <w:rFonts w:eastAsia="Arial Unicode MS"/>
          <w:lang w:eastAsia="en-US"/>
        </w:rPr>
        <w:t xml:space="preserve"> kn,  </w:t>
      </w:r>
      <w:r>
        <w:rPr>
          <w:lang w:eastAsia="zh-CN"/>
        </w:rPr>
        <w:t>računajući od pravomoćnosti rješenja kojim se odobrava sklapanja predstečajnog sporazuma ili pravomoćne odluke kojom se otklanja osporavanja, ovisno o tome što nastupi kasnije.</w:t>
      </w:r>
    </w:p>
    <w:p w14:textId="77777777" w14:paraId="4E73C738" w:rsidRDefault="00BE101C" w:rsidP="00BE101C" w:rsidR="00BE101C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rFonts w:eastAsia="Arial Unicode MS"/>
          <w:lang w:eastAsia="en-US"/>
        </w:rPr>
      </w:pPr>
      <w:r>
        <w:rPr>
          <w:lang w:eastAsia="zh-CN"/>
        </w:rPr>
        <w:t>Prvi anuitet će se platiti 15-tog u mjesecu, nakon isteka počeka od 12 mjeseci, računajući od pravomoćnosti rješenja kojim se odobrava sklapanja predstečajnog sporazuma ili pravomoćne odluke kojom se otklanja osporavanja, ovisno o tome što nastupi kasnije, dok će se svaki naredni anuitet platiti mjesečno, najkasnije do 15-tog u mjesecu za prethodni mjesec.</w:t>
      </w:r>
      <w:r w:rsidRPr="006D48BC">
        <w:rPr>
          <w:rFonts w:eastAsia="Arial Unicode MS"/>
          <w:lang w:eastAsia="en-US"/>
        </w:rPr>
        <w:t xml:space="preserve"> </w:t>
      </w:r>
    </w:p>
    <w:p w14:textId="1AE75DE8" w14:paraId="4AAE842A" w:rsidRDefault="00BE101C" w:rsidP="00BE101C" w:rsidR="00BE101C">
      <w:pPr>
        <w:spacing w:lineRule="auto" w:line="360"/>
        <w:jc w:val="both"/>
        <w:rPr>
          <w:lang w:eastAsia="zh-CN"/>
        </w:rPr>
      </w:pPr>
      <w:r w:rsidRPr="00BC65BF">
        <w:rPr>
          <w:noProof/>
          <w:color w:themeColor="text1" w:val="000000"/>
        </w:rPr>
        <w:t>2</w:t>
      </w:r>
      <w:r w:rsidRPr="00BE6C52">
        <w:rPr>
          <w:color w:themeColor="text1" w:val="000000"/>
        </w:rPr>
        <w:t xml:space="preserve">. </w:t>
      </w:r>
      <w:r>
        <w:rPr>
          <w:lang w:eastAsia="zh-CN"/>
        </w:rPr>
        <w:t>Vjerovniku osporene tražbine</w:t>
      </w:r>
      <w:r w:rsidRPr="00BC65BF">
        <w:rPr>
          <w:noProof/>
          <w:color w:themeColor="text1" w:val="000000"/>
        </w:rPr>
        <w:t xml:space="preserve"> Dragutin Sokačić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57453085196</w:t>
      </w:r>
      <w:r w:rsidRPr="00685E52">
        <w:rPr>
          <w:color w:themeColor="text1" w:val="000000"/>
        </w:rPr>
        <w:t>,</w:t>
      </w:r>
      <w:r>
        <w:rPr>
          <w:color w:themeColor="text1" w:val="000000"/>
        </w:rPr>
        <w:t xml:space="preserve"> </w:t>
      </w:r>
      <w:r w:rsidRPr="00BE101C">
        <w:rPr>
          <w:color w:themeColor="text1" w:val="000000"/>
        </w:rPr>
        <w:t>S.S.Kranjčevića 2, Slatina</w:t>
      </w:r>
      <w:r>
        <w:rPr>
          <w:color w:themeColor="text1" w:val="000000"/>
        </w:rPr>
        <w:t>,</w:t>
      </w:r>
      <w:r w:rsidRPr="00685E52">
        <w:rPr>
          <w:color w:themeColor="text1" w:val="000000"/>
        </w:rPr>
        <w:t xml:space="preserve"> </w:t>
      </w:r>
      <w:r>
        <w:rPr>
          <w:lang w:eastAsia="zh-CN"/>
        </w:rPr>
        <w:t>će u slučaju otklanjana osporavanja tražbina biti namirena na način da predstečajni vjerovnik otpušta dužniku dio utvrđene tražbine, što iznosi</w:t>
      </w:r>
      <w:r w:rsidRPr="00BE6C52"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7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781</w:t>
      </w:r>
      <w:r>
        <w:rPr>
          <w:noProof/>
          <w:color w:themeColor="text1" w:val="000000"/>
        </w:rPr>
        <w:t>.048,09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3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334</w:t>
      </w:r>
      <w:r>
        <w:rPr>
          <w:noProof/>
          <w:color w:themeColor="text1" w:val="000000"/>
        </w:rPr>
        <w:t xml:space="preserve">.734,90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92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631,52</w:t>
      </w:r>
      <w:r>
        <w:rPr>
          <w:noProof/>
          <w:color w:themeColor="text1" w:val="000000"/>
        </w:rPr>
        <w:t xml:space="preserve"> </w:t>
      </w:r>
      <w:r>
        <w:rPr>
          <w:color w:themeColor="text1" w:val="000000"/>
        </w:rPr>
        <w:t>kn</w:t>
      </w:r>
      <w:r w:rsidRPr="00BE6C52">
        <w:rPr>
          <w:color w:themeColor="text1" w:val="000000"/>
        </w:rPr>
        <w:t xml:space="preserve"> </w:t>
      </w:r>
      <w:r>
        <w:rPr>
          <w:lang w:eastAsia="zh-CN"/>
        </w:rPr>
        <w:t>računajući od pravomoćnosti rješenja kojim se odobrava sklapanja predstečajnog sporazuma ili pravomoćne odluke kojom se otklanja osporavanja, ovisno o tome što nastupi kasnije.</w:t>
      </w:r>
    </w:p>
    <w:p w14:textId="77777777" w14:paraId="24110A6A" w:rsidRDefault="00BE101C" w:rsidP="00BE101C" w:rsidR="00BE101C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>
        <w:rPr>
          <w:lang w:eastAsia="zh-CN"/>
        </w:rPr>
        <w:t>Prvi anuitet će se platiti 15-tog u mjesecu, nakon isteka počeka od 12 mjeseci, računajući od pravomoćnosti rješenja kojim se odobrava sklapanja predstečajnog sporazuma ili pravomoćne odluke kojom se otklanja osporavanja, ovisno o tome što nastupi kasnije, dok će se svaki naredni anuitet platiti mjesečno, najkasnije do 15-tog u mjesecu za prethodni mjesec.</w:t>
      </w:r>
    </w:p>
    <w:p w14:textId="19ECBDE4" w14:paraId="3CC93F1A" w:rsidRDefault="00BE101C" w:rsidP="00BE101C" w:rsidR="00BE101C">
      <w:pPr>
        <w:spacing w:lineRule="auto" w:line="360"/>
        <w:jc w:val="both"/>
        <w:rPr>
          <w:lang w:eastAsia="zh-CN"/>
        </w:rPr>
      </w:pPr>
      <w:r w:rsidRPr="00BC65BF">
        <w:rPr>
          <w:noProof/>
          <w:color w:themeColor="text1" w:val="000000"/>
        </w:rPr>
        <w:t>3</w:t>
      </w:r>
      <w:r w:rsidRPr="00BE6C52">
        <w:rPr>
          <w:color w:themeColor="text1" w:val="000000"/>
        </w:rPr>
        <w:t xml:space="preserve">. </w:t>
      </w:r>
      <w:r>
        <w:rPr>
          <w:lang w:eastAsia="zh-CN"/>
        </w:rPr>
        <w:t>Vjerovniku osporene tražbine</w:t>
      </w:r>
      <w:r w:rsidRPr="00BC65BF">
        <w:rPr>
          <w:noProof/>
          <w:color w:themeColor="text1" w:val="000000"/>
        </w:rPr>
        <w:t xml:space="preserve"> Zdenko Lisak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92145155965</w:t>
      </w:r>
      <w:r w:rsidRPr="00685E52">
        <w:rPr>
          <w:color w:themeColor="text1" w:val="000000"/>
        </w:rPr>
        <w:t>,</w:t>
      </w:r>
      <w:r>
        <w:rPr>
          <w:color w:themeColor="text1" w:val="000000"/>
        </w:rPr>
        <w:t xml:space="preserve"> </w:t>
      </w:r>
      <w:r w:rsidRPr="00BE101C">
        <w:rPr>
          <w:color w:themeColor="text1" w:val="000000"/>
        </w:rPr>
        <w:t>Kreminac 13, Slatina</w:t>
      </w:r>
      <w:r>
        <w:rPr>
          <w:color w:themeColor="text1" w:val="000000"/>
        </w:rPr>
        <w:t>,</w:t>
      </w:r>
      <w:r w:rsidRPr="00685E52">
        <w:rPr>
          <w:color w:themeColor="text1" w:val="000000"/>
        </w:rPr>
        <w:t xml:space="preserve"> </w:t>
      </w:r>
      <w:r>
        <w:rPr>
          <w:lang w:eastAsia="zh-CN"/>
        </w:rPr>
        <w:t xml:space="preserve">će u slučaju otklanjana osporavanja tražbina biti namirena na način da predstečajni vjerovnik otpušta dužniku dio </w:t>
      </w:r>
      <w:r>
        <w:rPr>
          <w:lang w:eastAsia="zh-CN"/>
        </w:rPr>
        <w:lastRenderedPageBreak/>
        <w:t>utvrđene tražbine, što iznosi</w:t>
      </w:r>
      <w:r w:rsidRPr="003B310E">
        <w:rPr>
          <w:rFonts w:eastAsia="Arial Unicode MS"/>
        </w:rPr>
        <w:t xml:space="preserve"> </w:t>
      </w:r>
      <w:r w:rsidRPr="003B310E">
        <w:rPr>
          <w:rFonts w:eastAsia="Arial Unicode MS"/>
          <w:lang w:eastAsia="en-US"/>
        </w:rPr>
        <w:t>i</w:t>
      </w:r>
      <w:r w:rsidRPr="00BE6C52"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3</w:t>
      </w:r>
      <w:r>
        <w:rPr>
          <w:noProof/>
          <w:color w:themeColor="text1" w:val="000000"/>
        </w:rPr>
        <w:t>.414,22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1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463,2</w:t>
      </w:r>
      <w:r>
        <w:rPr>
          <w:noProof/>
          <w:color w:themeColor="text1" w:val="000000"/>
        </w:rPr>
        <w:t xml:space="preserve">4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40,6</w:t>
      </w:r>
      <w:r>
        <w:rPr>
          <w:noProof/>
          <w:color w:themeColor="text1" w:val="000000"/>
        </w:rPr>
        <w:t>5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</w:t>
      </w:r>
      <w:r>
        <w:rPr>
          <w:lang w:eastAsia="zh-CN"/>
        </w:rPr>
        <w:t>računajući od pravomoćnosti rješenja kojim se odobrava sklapanja predstečajnog sporazuma ili pravomoćne odluke kojom se otklanja osporavanja, ovisno o tome što nastupi kasnije.</w:t>
      </w:r>
    </w:p>
    <w:p w14:textId="77777777" w14:paraId="0F86A3F0" w:rsidRDefault="00BE101C" w:rsidP="00BE101C" w:rsidR="00BE101C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>
        <w:rPr>
          <w:lang w:eastAsia="zh-CN"/>
        </w:rPr>
        <w:t>Prvi anuitet će se platiti 15-tog u mjesecu, nakon isteka počeka od 12 mjeseci, računajući od pravomoćnosti rješenja kojim se odobrava sklapanja predstečajnog sporazuma ili pravomoćne odluke kojom se otklanja osporavanja, ovisno o tome što nastupi kasnije, dok će se svaki naredni anuitet platiti mjesečno, najkasnije do 15-tog u mjesecu za prethodni mjesec.</w:t>
      </w:r>
    </w:p>
    <w:p w14:textId="34D33445" w14:paraId="3B4BD959" w:rsidRDefault="00BE101C" w:rsidP="00BE101C" w:rsidR="00BE101C">
      <w:pPr>
        <w:spacing w:lineRule="auto" w:line="360"/>
        <w:jc w:val="both"/>
        <w:rPr>
          <w:lang w:eastAsia="zh-CN"/>
        </w:rPr>
      </w:pPr>
      <w:r w:rsidRPr="00BC65BF">
        <w:rPr>
          <w:noProof/>
          <w:color w:themeColor="text1" w:val="000000"/>
        </w:rPr>
        <w:t>4</w:t>
      </w:r>
      <w:r w:rsidRPr="00BE6C52">
        <w:rPr>
          <w:color w:themeColor="text1" w:val="000000"/>
        </w:rPr>
        <w:t xml:space="preserve">. </w:t>
      </w:r>
      <w:r>
        <w:rPr>
          <w:lang w:eastAsia="zh-CN"/>
        </w:rPr>
        <w:t>Vjerovniku osporene tražbine</w:t>
      </w:r>
      <w:r w:rsidRPr="00BC65BF">
        <w:rPr>
          <w:noProof/>
          <w:color w:themeColor="text1" w:val="000000"/>
        </w:rPr>
        <w:t xml:space="preserve"> SAVA OSIGURANJE d.d. Podružnica Hrvatska za osiguranje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45237012600</w:t>
      </w:r>
      <w:r w:rsidRPr="00685E52">
        <w:rPr>
          <w:color w:themeColor="text1" w:val="000000"/>
        </w:rPr>
        <w:t>,</w:t>
      </w:r>
      <w:r>
        <w:rPr>
          <w:color w:themeColor="text1" w:val="000000"/>
        </w:rPr>
        <w:t xml:space="preserve"> </w:t>
      </w:r>
      <w:r w:rsidRPr="00BE101C">
        <w:rPr>
          <w:color w:themeColor="text1" w:val="000000"/>
        </w:rPr>
        <w:t>Savska 144A, Zagreb</w:t>
      </w:r>
      <w:r>
        <w:rPr>
          <w:color w:themeColor="text1" w:val="000000"/>
        </w:rPr>
        <w:t>,</w:t>
      </w:r>
      <w:r w:rsidRPr="00685E52">
        <w:rPr>
          <w:color w:themeColor="text1" w:val="000000"/>
        </w:rPr>
        <w:t xml:space="preserve"> </w:t>
      </w:r>
      <w:r>
        <w:rPr>
          <w:lang w:eastAsia="zh-CN"/>
        </w:rPr>
        <w:t>će u slučaju otklanjana osporavanja tražbina biti namirena na način da predstečajni vjerovnik otpušta dužniku dio utvrđene tražbine, što iznosi</w:t>
      </w:r>
      <w:r w:rsidRPr="00BE6C52"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68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913,8</w:t>
      </w:r>
      <w:r>
        <w:rPr>
          <w:noProof/>
          <w:color w:themeColor="text1" w:val="000000"/>
        </w:rPr>
        <w:t>5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29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534,5</w:t>
      </w:r>
      <w:r>
        <w:rPr>
          <w:noProof/>
          <w:color w:themeColor="text1" w:val="000000"/>
        </w:rPr>
        <w:t xml:space="preserve">1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820,40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</w:t>
      </w:r>
      <w:r>
        <w:rPr>
          <w:lang w:eastAsia="zh-CN"/>
        </w:rPr>
        <w:t>računajući od pravomoćnosti rješenja kojim se odobrava sklapanja predstečajnog sporazuma ili pravomoćne odluke kojom se otklanja osporavanja, ovisno o tome što nastupi kasnije.</w:t>
      </w:r>
    </w:p>
    <w:p w14:textId="77777777" w14:paraId="67DDF6C8" w:rsidRDefault="00BE101C" w:rsidP="00BE101C" w:rsidR="00BE101C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lang w:eastAsia="zh-CN"/>
        </w:rPr>
      </w:pPr>
      <w:r>
        <w:rPr>
          <w:lang w:eastAsia="zh-CN"/>
        </w:rPr>
        <w:t>Prvi anuitet će se platiti 15-tog u mjesecu, nakon isteka počeka od 12 mjeseci, računajući od pravomoćnosti rješenja kojim se odobrava sklapanja predstečajnog sporazuma ili pravomoćne odluke kojom se otklanja osporavanja, ovisno o tome što nastupi kasnije, dok će se svaki naredni anuitet platiti mjesečno, najkasnije do 15-tog u mjesecu za prethodni mjesec.</w:t>
      </w:r>
    </w:p>
    <w:p w14:textId="79EB3D2C" w14:paraId="4951537D" w:rsidRDefault="00BE101C" w:rsidP="00BE101C" w:rsidR="00BE101C">
      <w:pPr>
        <w:spacing w:lineRule="auto" w:line="360"/>
        <w:jc w:val="both"/>
        <w:rPr>
          <w:lang w:eastAsia="zh-CN"/>
        </w:rPr>
      </w:pPr>
      <w:r w:rsidRPr="00BC65BF">
        <w:rPr>
          <w:noProof/>
          <w:color w:themeColor="text1" w:val="000000"/>
        </w:rPr>
        <w:t>5</w:t>
      </w:r>
      <w:r w:rsidRPr="00BE6C52">
        <w:rPr>
          <w:color w:themeColor="text1" w:val="000000"/>
        </w:rPr>
        <w:t xml:space="preserve">. </w:t>
      </w:r>
      <w:r>
        <w:rPr>
          <w:lang w:eastAsia="zh-CN"/>
        </w:rPr>
        <w:t>Vjerovniku osporene tražbine</w:t>
      </w:r>
      <w:r w:rsidRPr="00BC65BF">
        <w:rPr>
          <w:noProof/>
          <w:color w:themeColor="text1" w:val="000000"/>
        </w:rPr>
        <w:t xml:space="preserve"> SVJETLANA SOKAČIĆ</w:t>
      </w:r>
      <w:r w:rsidRPr="00BE6C52">
        <w:rPr>
          <w:color w:themeColor="text1" w:val="000000"/>
        </w:rPr>
        <w:t xml:space="preserve"> OIB: </w:t>
      </w:r>
      <w:r w:rsidRPr="00BC65BF">
        <w:rPr>
          <w:noProof/>
          <w:color w:themeColor="text1" w:val="000000"/>
        </w:rPr>
        <w:t>91636255858</w:t>
      </w:r>
      <w:r w:rsidRPr="00685E52">
        <w:rPr>
          <w:color w:themeColor="text1" w:val="000000"/>
        </w:rPr>
        <w:t>,</w:t>
      </w:r>
      <w:r>
        <w:rPr>
          <w:color w:themeColor="text1" w:val="000000"/>
        </w:rPr>
        <w:t xml:space="preserve"> </w:t>
      </w:r>
      <w:r w:rsidRPr="00BE101C">
        <w:rPr>
          <w:color w:themeColor="text1" w:val="000000"/>
        </w:rPr>
        <w:t>S.S.Kranjčevića 2, Slatina</w:t>
      </w:r>
      <w:r>
        <w:rPr>
          <w:color w:themeColor="text1" w:val="000000"/>
        </w:rPr>
        <w:t>,</w:t>
      </w:r>
      <w:r w:rsidRPr="00685E52">
        <w:rPr>
          <w:color w:themeColor="text1" w:val="000000"/>
        </w:rPr>
        <w:t xml:space="preserve"> </w:t>
      </w:r>
      <w:r>
        <w:rPr>
          <w:lang w:eastAsia="zh-CN"/>
        </w:rPr>
        <w:t>će u slučaju otklanjana osporavanja tražbina biti namirena na način da predstečajni vjerovnik otpušta dužniku dio utvrđene tražbine, što iznosi</w:t>
      </w:r>
      <w:r w:rsidRPr="00BE6C52"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8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614</w:t>
      </w:r>
      <w:r>
        <w:rPr>
          <w:noProof/>
          <w:color w:themeColor="text1" w:val="000000"/>
        </w:rPr>
        <w:t>.726,16</w:t>
      </w:r>
      <w:r w:rsidRPr="00685E52">
        <w:rPr>
          <w:color w:themeColor="text1" w:val="000000"/>
        </w:rPr>
        <w:t xml:space="preserve"> </w:t>
      </w:r>
      <w:r w:rsidRPr="00BE6C52">
        <w:rPr>
          <w:color w:themeColor="text1" w:val="000000"/>
        </w:rPr>
        <w:t xml:space="preserve">kn. Preostali iznos tražbine od </w:t>
      </w:r>
      <w:r w:rsidRPr="00BC65BF">
        <w:rPr>
          <w:noProof/>
          <w:color w:themeColor="text1" w:val="000000"/>
        </w:rPr>
        <w:t>3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692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025,</w:t>
      </w:r>
      <w:r>
        <w:rPr>
          <w:noProof/>
          <w:color w:themeColor="text1" w:val="000000"/>
        </w:rPr>
        <w:t xml:space="preserve">50 </w:t>
      </w:r>
      <w:r w:rsidRPr="00BE6C52">
        <w:rPr>
          <w:color w:themeColor="text1" w:val="000000"/>
        </w:rPr>
        <w:t>kn otplatiti c</w:t>
      </w:r>
      <w:r w:rsidRPr="00685E52">
        <w:rPr>
          <w:color w:themeColor="text1" w:val="000000"/>
        </w:rPr>
        <w:t>́</w:t>
      </w:r>
      <w:r w:rsidRPr="00BE6C52">
        <w:rPr>
          <w:color w:themeColor="text1" w:val="000000"/>
        </w:rPr>
        <w:t>e se nakon isteka poc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 xml:space="preserve">eka od </w:t>
      </w:r>
      <w:r>
        <w:rPr>
          <w:color w:themeColor="text1" w:val="000000"/>
        </w:rPr>
        <w:t>12</w:t>
      </w:r>
      <w:r w:rsidRPr="00BE6C52">
        <w:rPr>
          <w:color w:themeColor="text1" w:val="000000"/>
        </w:rPr>
        <w:t xml:space="preserve"> mjeseci na </w:t>
      </w:r>
      <w:r>
        <w:rPr>
          <w:color w:themeColor="text1" w:val="000000"/>
        </w:rPr>
        <w:t>36</w:t>
      </w:r>
      <w:r w:rsidRPr="00BE6C52">
        <w:rPr>
          <w:color w:themeColor="text1" w:val="000000"/>
        </w:rPr>
        <w:t xml:space="preserve"> jednakih mjesec</w:t>
      </w:r>
      <w:r w:rsidRPr="00685E52">
        <w:rPr>
          <w:color w:themeColor="text1" w:val="000000"/>
        </w:rPr>
        <w:t>̌</w:t>
      </w:r>
      <w:r w:rsidRPr="00BE6C52">
        <w:rPr>
          <w:color w:themeColor="text1" w:val="000000"/>
        </w:rPr>
        <w:t>nih anuiteta, bez kamata</w:t>
      </w:r>
      <w:r>
        <w:rPr>
          <w:color w:themeColor="text1" w:val="000000"/>
        </w:rPr>
        <w:t>,</w:t>
      </w:r>
      <w:r w:rsidRPr="00BE6C52">
        <w:rPr>
          <w:color w:themeColor="text1" w:val="000000"/>
        </w:rPr>
        <w:t xml:space="preserve"> od kojih svaka iznosi</w:t>
      </w:r>
      <w:r>
        <w:rPr>
          <w:color w:themeColor="text1" w:val="000000"/>
        </w:rPr>
        <w:t xml:space="preserve"> </w:t>
      </w:r>
      <w:r w:rsidRPr="00BC65BF">
        <w:rPr>
          <w:noProof/>
          <w:color w:themeColor="text1" w:val="000000"/>
        </w:rPr>
        <w:t>102</w:t>
      </w:r>
      <w:r>
        <w:rPr>
          <w:noProof/>
          <w:color w:themeColor="text1" w:val="000000"/>
        </w:rPr>
        <w:t>.</w:t>
      </w:r>
      <w:r w:rsidRPr="00BC65BF">
        <w:rPr>
          <w:noProof/>
          <w:color w:themeColor="text1" w:val="000000"/>
        </w:rPr>
        <w:t>556,26</w:t>
      </w:r>
      <w:r>
        <w:rPr>
          <w:color w:themeColor="text1" w:val="000000"/>
        </w:rPr>
        <w:t xml:space="preserve"> kn</w:t>
      </w:r>
      <w:r w:rsidRPr="00BE6C52">
        <w:rPr>
          <w:color w:themeColor="text1" w:val="000000"/>
        </w:rPr>
        <w:t xml:space="preserve"> </w:t>
      </w:r>
      <w:r>
        <w:rPr>
          <w:lang w:eastAsia="zh-CN"/>
        </w:rPr>
        <w:t>računajući od pravomoćnosti rješenja kojim se odobrava sklapanja predstečajnog sporazuma ili pravomoćne odluke kojom se otklanja osporavanja, ovisno o tome što nastupi kasnije.</w:t>
      </w:r>
    </w:p>
    <w:p w14:textId="77777777" w14:paraId="4FFCAD6A" w:rsidRDefault="00BE101C" w:rsidP="00BE101C" w:rsidR="00BE101C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  <w:r>
        <w:rPr>
          <w:lang w:eastAsia="zh-CN"/>
        </w:rPr>
        <w:t>Prvi anuitet će se platiti 15-tog u mjesecu, nakon isteka počeka od 12 mjeseci, računajući od pravomoćnosti rješenja kojim se odobrava sklapanja predstečajnog sporazuma ili pravomoćne odluke kojom se otklanja osporavanja, ovisno o tome što nastupi kasnije, dok će se svaki naredni anuitet platiti mjesečno, najkasnije do 15-tog u mjesecu za prethodni mjesec.</w:t>
      </w:r>
      <w:r w:rsidRPr="00BE6C52">
        <w:rPr>
          <w:color w:themeColor="text1" w:val="000000"/>
        </w:rPr>
        <w:t xml:space="preserve"> </w:t>
      </w:r>
    </w:p>
    <w:p w14:textId="4878AF2D" w14:paraId="74E8E0B3" w:rsidRDefault="00063D0A" w:rsidP="00BE101C" w:rsidR="00BE101C">
      <w:pPr>
        <w:spacing w:lineRule="auto" w:line="360"/>
        <w:jc w:val="both"/>
        <w:rPr>
          <w:lang w:eastAsia="zh-CN"/>
        </w:rPr>
      </w:pPr>
      <w:r>
        <w:rPr>
          <w:noProof/>
          <w:color w:themeColor="text1" w:val="000000"/>
        </w:rPr>
        <w:t>6</w:t>
      </w:r>
      <w:r w:rsidR="00BE101C" w:rsidRPr="00BE6C52">
        <w:rPr>
          <w:color w:themeColor="text1" w:val="000000"/>
        </w:rPr>
        <w:t xml:space="preserve">. </w:t>
      </w:r>
      <w:r w:rsidR="00BE101C">
        <w:rPr>
          <w:lang w:eastAsia="zh-CN"/>
        </w:rPr>
        <w:t>Vjerovniku osporene tražbine</w:t>
      </w:r>
      <w:r w:rsidR="00BE101C" w:rsidRPr="00BC65BF">
        <w:rPr>
          <w:noProof/>
          <w:color w:themeColor="text1" w:val="000000"/>
        </w:rPr>
        <w:t xml:space="preserve"> ZITEX d.o.o.</w:t>
      </w:r>
      <w:r w:rsidR="00BE101C" w:rsidRPr="00BE6C52">
        <w:rPr>
          <w:color w:themeColor="text1" w:val="000000"/>
        </w:rPr>
        <w:t xml:space="preserve"> OIB: </w:t>
      </w:r>
      <w:r w:rsidR="00BE101C" w:rsidRPr="00BC65BF">
        <w:rPr>
          <w:noProof/>
          <w:color w:themeColor="text1" w:val="000000"/>
        </w:rPr>
        <w:t>91166929650</w:t>
      </w:r>
      <w:r w:rsidR="00BE101C" w:rsidRPr="00685E52">
        <w:rPr>
          <w:color w:themeColor="text1" w:val="000000"/>
        </w:rPr>
        <w:t>,</w:t>
      </w:r>
      <w:r w:rsidR="00BE101C">
        <w:rPr>
          <w:color w:themeColor="text1" w:val="000000"/>
        </w:rPr>
        <w:t xml:space="preserve"> </w:t>
      </w:r>
      <w:r w:rsidR="00BE101C" w:rsidRPr="00BE101C">
        <w:rPr>
          <w:color w:themeColor="text1" w:val="000000"/>
        </w:rPr>
        <w:t>Vukovarska 12, Donji Miholjac</w:t>
      </w:r>
      <w:r w:rsidR="00BE101C">
        <w:rPr>
          <w:color w:themeColor="text1" w:val="000000"/>
        </w:rPr>
        <w:t>,</w:t>
      </w:r>
      <w:r w:rsidR="00BE101C" w:rsidRPr="00685E52">
        <w:rPr>
          <w:color w:themeColor="text1" w:val="000000"/>
        </w:rPr>
        <w:t xml:space="preserve"> </w:t>
      </w:r>
      <w:r w:rsidR="00BE101C">
        <w:rPr>
          <w:lang w:eastAsia="zh-CN"/>
        </w:rPr>
        <w:t>će u slučaju otklanjana osporavanja tražbina biti namirena na način da predstečajni vjerovnik otpušta dužniku dio utvrđene tražbine, što iznosi</w:t>
      </w:r>
      <w:r w:rsidR="00BE101C" w:rsidRPr="00BE6C52">
        <w:rPr>
          <w:color w:themeColor="text1" w:val="000000"/>
        </w:rPr>
        <w:t xml:space="preserve"> </w:t>
      </w:r>
      <w:r w:rsidR="00BE101C" w:rsidRPr="00BC65BF">
        <w:rPr>
          <w:noProof/>
          <w:color w:themeColor="text1" w:val="000000"/>
        </w:rPr>
        <w:t>481</w:t>
      </w:r>
      <w:r w:rsidR="00BE101C">
        <w:rPr>
          <w:noProof/>
          <w:color w:themeColor="text1" w:val="000000"/>
        </w:rPr>
        <w:t>.</w:t>
      </w:r>
      <w:r w:rsidR="00BE101C" w:rsidRPr="00BC65BF">
        <w:rPr>
          <w:noProof/>
          <w:color w:themeColor="text1" w:val="000000"/>
        </w:rPr>
        <w:t>142,6</w:t>
      </w:r>
      <w:r w:rsidR="00BE101C">
        <w:rPr>
          <w:noProof/>
          <w:color w:themeColor="text1" w:val="000000"/>
        </w:rPr>
        <w:t>7</w:t>
      </w:r>
      <w:r w:rsidR="00BE101C" w:rsidRPr="00685E52">
        <w:rPr>
          <w:color w:themeColor="text1" w:val="000000"/>
        </w:rPr>
        <w:t xml:space="preserve"> </w:t>
      </w:r>
      <w:r w:rsidR="00BE101C" w:rsidRPr="00BE6C52">
        <w:rPr>
          <w:color w:themeColor="text1" w:val="000000"/>
        </w:rPr>
        <w:t xml:space="preserve">kn. Preostali iznos tražbine od </w:t>
      </w:r>
      <w:r w:rsidR="00BE101C" w:rsidRPr="00BC65BF">
        <w:rPr>
          <w:noProof/>
          <w:color w:themeColor="text1" w:val="000000"/>
        </w:rPr>
        <w:t>206</w:t>
      </w:r>
      <w:r w:rsidR="00BE101C">
        <w:rPr>
          <w:noProof/>
          <w:color w:themeColor="text1" w:val="000000"/>
        </w:rPr>
        <w:t>.</w:t>
      </w:r>
      <w:r w:rsidR="00BE101C" w:rsidRPr="00BC65BF">
        <w:rPr>
          <w:noProof/>
          <w:color w:themeColor="text1" w:val="000000"/>
        </w:rPr>
        <w:t>204,00</w:t>
      </w:r>
      <w:r w:rsidR="00BE101C">
        <w:rPr>
          <w:noProof/>
          <w:color w:themeColor="text1" w:val="000000"/>
        </w:rPr>
        <w:t xml:space="preserve"> </w:t>
      </w:r>
      <w:r w:rsidR="00BE101C" w:rsidRPr="00BE6C52">
        <w:rPr>
          <w:color w:themeColor="text1" w:val="000000"/>
        </w:rPr>
        <w:t xml:space="preserve">kn </w:t>
      </w:r>
      <w:r w:rsidR="00BE101C" w:rsidRPr="00BE6C52">
        <w:rPr>
          <w:color w:themeColor="text1" w:val="000000"/>
        </w:rPr>
        <w:lastRenderedPageBreak/>
        <w:t>otplatiti c</w:t>
      </w:r>
      <w:r w:rsidR="00BE101C" w:rsidRPr="00685E52">
        <w:rPr>
          <w:color w:themeColor="text1" w:val="000000"/>
        </w:rPr>
        <w:t>́</w:t>
      </w:r>
      <w:r w:rsidR="00BE101C" w:rsidRPr="00BE6C52">
        <w:rPr>
          <w:color w:themeColor="text1" w:val="000000"/>
        </w:rPr>
        <w:t>e se nakon isteka poc</w:t>
      </w:r>
      <w:r w:rsidR="00BE101C" w:rsidRPr="00685E52">
        <w:rPr>
          <w:color w:themeColor="text1" w:val="000000"/>
        </w:rPr>
        <w:t>̌</w:t>
      </w:r>
      <w:r w:rsidR="00BE101C" w:rsidRPr="00BE6C52">
        <w:rPr>
          <w:color w:themeColor="text1" w:val="000000"/>
        </w:rPr>
        <w:t xml:space="preserve">eka od </w:t>
      </w:r>
      <w:r w:rsidR="00BE101C">
        <w:rPr>
          <w:color w:themeColor="text1" w:val="000000"/>
        </w:rPr>
        <w:t>12</w:t>
      </w:r>
      <w:r w:rsidR="00BE101C" w:rsidRPr="00BE6C52">
        <w:rPr>
          <w:color w:themeColor="text1" w:val="000000"/>
        </w:rPr>
        <w:t xml:space="preserve"> mjeseci na </w:t>
      </w:r>
      <w:r w:rsidR="00BE101C">
        <w:rPr>
          <w:color w:themeColor="text1" w:val="000000"/>
        </w:rPr>
        <w:t>36</w:t>
      </w:r>
      <w:r w:rsidR="00BE101C" w:rsidRPr="00BE6C52">
        <w:rPr>
          <w:color w:themeColor="text1" w:val="000000"/>
        </w:rPr>
        <w:t xml:space="preserve"> jednakih mjesec</w:t>
      </w:r>
      <w:r w:rsidR="00BE101C" w:rsidRPr="00685E52">
        <w:rPr>
          <w:color w:themeColor="text1" w:val="000000"/>
        </w:rPr>
        <w:t>̌</w:t>
      </w:r>
      <w:r w:rsidR="00BE101C" w:rsidRPr="00BE6C52">
        <w:rPr>
          <w:color w:themeColor="text1" w:val="000000"/>
        </w:rPr>
        <w:t>nih anuiteta, bez kamata</w:t>
      </w:r>
      <w:r w:rsidR="00BE101C">
        <w:rPr>
          <w:color w:themeColor="text1" w:val="000000"/>
        </w:rPr>
        <w:t>,</w:t>
      </w:r>
      <w:r w:rsidR="00BE101C" w:rsidRPr="00BE6C52">
        <w:rPr>
          <w:color w:themeColor="text1" w:val="000000"/>
        </w:rPr>
        <w:t xml:space="preserve"> od kojih svaka iznosi</w:t>
      </w:r>
      <w:r w:rsidR="00BE101C">
        <w:rPr>
          <w:color w:themeColor="text1" w:val="000000"/>
        </w:rPr>
        <w:t xml:space="preserve"> </w:t>
      </w:r>
      <w:r w:rsidR="00BE101C" w:rsidRPr="00BC65BF">
        <w:rPr>
          <w:noProof/>
          <w:color w:themeColor="text1" w:val="000000"/>
        </w:rPr>
        <w:t>5</w:t>
      </w:r>
      <w:r w:rsidR="00BE101C">
        <w:rPr>
          <w:noProof/>
          <w:color w:themeColor="text1" w:val="000000"/>
        </w:rPr>
        <w:t>.</w:t>
      </w:r>
      <w:r w:rsidR="00BE101C" w:rsidRPr="00BC65BF">
        <w:rPr>
          <w:noProof/>
          <w:color w:themeColor="text1" w:val="000000"/>
        </w:rPr>
        <w:t>727,8</w:t>
      </w:r>
      <w:r w:rsidR="00BE101C">
        <w:rPr>
          <w:noProof/>
          <w:color w:themeColor="text1" w:val="000000"/>
        </w:rPr>
        <w:t>9</w:t>
      </w:r>
      <w:r w:rsidR="00BE101C">
        <w:rPr>
          <w:color w:themeColor="text1" w:val="000000"/>
        </w:rPr>
        <w:t xml:space="preserve"> kn</w:t>
      </w:r>
      <w:r w:rsidR="00BE101C" w:rsidRPr="00BE6C52">
        <w:rPr>
          <w:color w:themeColor="text1" w:val="000000"/>
        </w:rPr>
        <w:t xml:space="preserve"> </w:t>
      </w:r>
      <w:r w:rsidR="00BE101C">
        <w:rPr>
          <w:lang w:eastAsia="zh-CN"/>
        </w:rPr>
        <w:t>računajući od pravomoćnosti rješenja kojim se odobrava sklapanja predstečajnog sporazuma ili pravomoćne odluke kojom se otklanja osporavanja, ovisno o tome što nastupi kasnije.</w:t>
      </w:r>
    </w:p>
    <w:p w14:textId="18522194" w14:paraId="68945C88" w:rsidRDefault="00BE101C" w:rsidP="00BE101C" w:rsidR="00F2591C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lang w:eastAsia="zh-CN"/>
        </w:rPr>
      </w:pPr>
      <w:r>
        <w:rPr>
          <w:lang w:eastAsia="zh-CN"/>
        </w:rPr>
        <w:t>Prvi anuitet će se platiti 15-tog u mjesecu, nakon isteka počeka od 12 mjeseci, računajući od pravomoćnosti rješenja kojim se odobrava sklapanja predstečajnog sporazuma ili pravomoćne odluke kojom se otklanja osporavanja, ovisno o tome što nastupi kasnije, dok će se svaki naredni anuitet platiti mjesečno, najkasnije do 15-tog u mjesecu za prethodni mjesec.</w:t>
      </w:r>
    </w:p>
    <w:p w14:textId="1E9646D4" w14:paraId="21DEF253" w:rsidRDefault="00063D0A" w:rsidP="00BE101C" w:rsidR="00063D0A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lang w:eastAsia="zh-CN"/>
        </w:rPr>
      </w:pPr>
    </w:p>
    <w:p w14:textId="5B627FEC" w14:paraId="0627FA5A" w:rsidRDefault="00063D0A" w:rsidP="00BE101C" w:rsidR="00063D0A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lang w:eastAsia="zh-CN"/>
        </w:rPr>
      </w:pPr>
    </w:p>
    <w:p w14:textId="77777777" w14:paraId="6CD26D14" w:rsidRDefault="00063D0A" w:rsidP="00BE101C" w:rsidR="00063D0A" w:rsidRPr="00063D0A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lang w:eastAsia="zh-CN"/>
        </w:rPr>
      </w:pPr>
    </w:p>
    <w:p w14:textId="77777777" w14:paraId="448D2C0B" w:rsidRDefault="00BE101C" w:rsidP="00881504" w:rsidR="00BE101C" w:rsidRPr="00881504">
      <w:pPr>
        <w:widowControl w:val="false"/>
        <w:autoSpaceDE w:val="false"/>
        <w:autoSpaceDN w:val="false"/>
        <w:adjustRightInd w:val="false"/>
        <w:spacing w:lineRule="auto" w:line="360" w:after="240"/>
        <w:jc w:val="both"/>
        <w:rPr>
          <w:color w:themeColor="text1" w:val="000000"/>
        </w:rPr>
      </w:pPr>
    </w:p>
    <w:p w14:textId="08CF7A82" w14:paraId="4780639C" w:rsidRDefault="008D3FA5" w:rsidP="008D3FA5" w:rsidR="008D3FA5">
      <w:pPr>
        <w:spacing w:lineRule="auto" w:line="360"/>
        <w:jc w:val="both"/>
      </w:pPr>
      <w:r>
        <w:t>Razlučna prava – Nisu predmet predstečajnog postupka, vjerovnici će se namiriti iz nekretnina na kojima je upisano razlučno pravo.</w:t>
      </w:r>
    </w:p>
    <w:p w14:textId="77777777" w14:paraId="27987054" w:rsidRDefault="00EF502A" w:rsidP="008D3FA5" w:rsidR="00EF502A">
      <w:pPr>
        <w:spacing w:lineRule="auto" w:line="360"/>
        <w:jc w:val="both"/>
      </w:pPr>
    </w:p>
    <w:tbl>
      <w:tblPr>
        <w:tblW w:type="dxa" w:w="9812"/>
        <w:jc w:val="center"/>
        <w:tblLook w:val="04A0" w:noVBand="1" w:noHBand="0" w:lastColumn="0" w:firstColumn="1" w:lastRow="0" w:firstRow="1"/>
      </w:tblPr>
      <w:tblGrid>
        <w:gridCol w:w="959"/>
        <w:gridCol w:w="2066"/>
        <w:gridCol w:w="4472"/>
        <w:gridCol w:w="2315"/>
      </w:tblGrid>
      <w:tr w14:textId="77777777" w14:paraId="77F0D4DA" w:rsidTr="00EF502A" w:rsidR="008D3FA5">
        <w:trPr>
          <w:trHeight w:val="310"/>
          <w:jc w:val="center"/>
        </w:trPr>
        <w:tc>
          <w:tcPr>
            <w:tcW w:type="dxa" w:w="95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237A2A3F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RB</w:t>
            </w:r>
          </w:p>
        </w:tc>
        <w:tc>
          <w:tcPr>
            <w:tcW w:type="dxa" w:w="2066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20B36CCF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OIB</w:t>
            </w:r>
          </w:p>
        </w:tc>
        <w:tc>
          <w:tcPr>
            <w:tcW w:type="dxa" w:w="4472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1E620456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 xml:space="preserve">NAZIV VJEROVNIKA </w:t>
            </w:r>
          </w:p>
        </w:tc>
        <w:tc>
          <w:tcPr>
            <w:tcW w:type="dxa" w:w="231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314D277E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IZNOS OBVEZE</w:t>
            </w:r>
          </w:p>
        </w:tc>
      </w:tr>
      <w:tr w14:textId="77777777" w14:paraId="5759899E" w:rsidTr="00EF502A" w:rsidR="008D3FA5">
        <w:trPr>
          <w:trHeight w:val="153"/>
          <w:jc w:val="center"/>
        </w:trPr>
        <w:tc>
          <w:tcPr>
            <w:tcW w:type="dxa" w:w="95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bottom"/>
            <w:hideMark/>
          </w:tcPr>
          <w:p w14:textId="77777777" w14:paraId="6D22A55B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</w:t>
            </w:r>
          </w:p>
        </w:tc>
        <w:tc>
          <w:tcPr>
            <w:tcW w:type="dxa" w:w="20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14:textId="77777777" w14:paraId="652E7F21" w:rsidRDefault="008D3FA5" w:rsidP="00D61BAB" w:rsidR="008D3FA5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87939104217</w:t>
            </w:r>
          </w:p>
        </w:tc>
        <w:tc>
          <w:tcPr>
            <w:tcW w:type="dxa" w:w="4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14:textId="77777777" w14:paraId="43D0048E" w:rsidRDefault="008D3FA5" w:rsidP="00D61BAB" w:rsidR="008D3FA5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HPB d.d. , Jurišićeva 4, Zagreb</w:t>
            </w:r>
          </w:p>
        </w:tc>
        <w:tc>
          <w:tcPr>
            <w:tcW w:type="dxa" w:w="231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14:textId="77777777" w14:paraId="1E4BA72F" w:rsidRDefault="008D3FA5" w:rsidP="00D61BAB" w:rsidR="008D3FA5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5.305.667,79</w:t>
            </w:r>
          </w:p>
        </w:tc>
      </w:tr>
      <w:tr w14:textId="77777777" w14:paraId="7A74147E" w:rsidTr="00EF502A" w:rsidR="008D3FA5">
        <w:trPr>
          <w:trHeight w:val="310"/>
          <w:jc w:val="center"/>
        </w:trPr>
        <w:tc>
          <w:tcPr>
            <w:tcW w:type="dxa" w:w="95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bottom"/>
            <w:hideMark/>
          </w:tcPr>
          <w:p w14:textId="77777777" w14:paraId="2101608C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</w:t>
            </w:r>
          </w:p>
        </w:tc>
        <w:tc>
          <w:tcPr>
            <w:tcW w:type="dxa" w:w="20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14:textId="77777777" w14:paraId="4CE18EC9" w:rsidRDefault="008D3FA5" w:rsidP="00D61BAB" w:rsidR="008D3FA5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25351138943</w:t>
            </w:r>
          </w:p>
        </w:tc>
        <w:tc>
          <w:tcPr>
            <w:tcW w:type="dxa" w:w="4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14:textId="77777777" w14:paraId="042F8A24" w:rsidRDefault="008D3FA5" w:rsidP="00D61BAB" w:rsidR="008D3FA5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Banka splitsko dalmatinska d.d., 114 Brigade 9, Split</w:t>
            </w:r>
          </w:p>
        </w:tc>
        <w:tc>
          <w:tcPr>
            <w:tcW w:type="dxa" w:w="231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14:textId="77777777" w14:paraId="2ED347BE" w:rsidRDefault="008D3FA5" w:rsidP="00D61BAB" w:rsidR="008D3FA5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5.813.374,99</w:t>
            </w:r>
          </w:p>
        </w:tc>
      </w:tr>
      <w:tr w14:textId="77777777" w14:paraId="135D8B81" w:rsidTr="00EF502A" w:rsidR="008D3FA5">
        <w:trPr>
          <w:trHeight w:val="310"/>
          <w:jc w:val="center"/>
        </w:trPr>
        <w:tc>
          <w:tcPr>
            <w:tcW w:type="dxa" w:w="95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bottom"/>
            <w:hideMark/>
          </w:tcPr>
          <w:p w14:textId="77777777" w14:paraId="5243291F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3</w:t>
            </w:r>
          </w:p>
        </w:tc>
        <w:tc>
          <w:tcPr>
            <w:tcW w:type="dxa" w:w="20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14:textId="77777777" w14:paraId="758D7422" w:rsidRDefault="008D3FA5" w:rsidP="00D61BAB" w:rsidR="008D3FA5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38182927268</w:t>
            </w:r>
          </w:p>
        </w:tc>
        <w:tc>
          <w:tcPr>
            <w:tcW w:type="dxa" w:w="4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14:textId="77777777" w14:paraId="4EAD2F71" w:rsidRDefault="008D3FA5" w:rsidP="00D61BAB" w:rsidR="008D3FA5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VABA d.o.o., Aleja Kralja Zvonimira1, Varaždin</w:t>
            </w:r>
          </w:p>
        </w:tc>
        <w:tc>
          <w:tcPr>
            <w:tcW w:type="dxa" w:w="231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14:textId="77777777" w14:paraId="6501DBE3" w:rsidRDefault="008D3FA5" w:rsidP="00D61BAB" w:rsidR="008D3FA5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4.785.185,88</w:t>
            </w:r>
          </w:p>
        </w:tc>
      </w:tr>
      <w:tr w14:textId="77777777" w14:paraId="791EC182" w:rsidTr="00EF502A" w:rsidR="008D3FA5">
        <w:trPr>
          <w:trHeight w:val="310"/>
          <w:jc w:val="center"/>
        </w:trPr>
        <w:tc>
          <w:tcPr>
            <w:tcW w:type="dxa" w:w="95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bottom"/>
            <w:hideMark/>
          </w:tcPr>
          <w:p w14:textId="77777777" w14:paraId="06BD86E5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6</w:t>
            </w:r>
          </w:p>
        </w:tc>
        <w:tc>
          <w:tcPr>
            <w:tcW w:type="dxa" w:w="20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14:textId="77777777" w14:paraId="2FECA70E" w:rsidRDefault="008D3FA5" w:rsidP="00D61BAB" w:rsidR="008D3FA5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43025336094</w:t>
            </w:r>
          </w:p>
        </w:tc>
        <w:tc>
          <w:tcPr>
            <w:tcW w:type="dxa" w:w="4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14:textId="77777777" w14:paraId="24D18FD7" w:rsidRDefault="008D3FA5" w:rsidP="00D61BAB" w:rsidR="008D3FA5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Veterinarska stanica, Kolodvorska 68, Vrbovec</w:t>
            </w:r>
          </w:p>
        </w:tc>
        <w:tc>
          <w:tcPr>
            <w:tcW w:type="dxa" w:w="231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14:textId="77777777" w14:paraId="1687F716" w:rsidRDefault="008D3FA5" w:rsidP="00D61BAB" w:rsidR="008D3FA5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1.894.967,21</w:t>
            </w:r>
          </w:p>
        </w:tc>
      </w:tr>
      <w:tr w14:textId="77777777" w14:paraId="5ADB474D" w:rsidTr="00EF502A" w:rsidR="008D3FA5">
        <w:trPr>
          <w:trHeight w:val="310"/>
          <w:jc w:val="center"/>
        </w:trPr>
        <w:tc>
          <w:tcPr>
            <w:tcW w:type="dxa" w:w="95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bottom"/>
            <w:hideMark/>
          </w:tcPr>
          <w:p w14:textId="77777777" w14:paraId="2BF2931C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9</w:t>
            </w:r>
          </w:p>
        </w:tc>
        <w:tc>
          <w:tcPr>
            <w:tcW w:type="dxa" w:w="20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14:textId="77777777" w14:paraId="14026ED1" w:rsidRDefault="008D3FA5" w:rsidP="00D61BAB" w:rsidR="008D3FA5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50177157795</w:t>
            </w:r>
          </w:p>
        </w:tc>
        <w:tc>
          <w:tcPr>
            <w:tcW w:type="dxa" w:w="4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14:textId="77777777" w14:paraId="3C621301" w:rsidRDefault="008D3FA5" w:rsidP="00D61BAB" w:rsidR="008D3FA5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Slating d.o.o., N. Š. Zrinskog 28, Slatina</w:t>
            </w:r>
          </w:p>
        </w:tc>
        <w:tc>
          <w:tcPr>
            <w:tcW w:type="dxa" w:w="231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vAlign w:val="center"/>
            <w:hideMark/>
          </w:tcPr>
          <w:p w14:textId="77777777" w14:paraId="197FE75B" w:rsidRDefault="008D3FA5" w:rsidP="00D61BAB" w:rsidR="008D3FA5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7.001.083,86</w:t>
            </w:r>
          </w:p>
        </w:tc>
      </w:tr>
      <w:tr w14:textId="77777777" w14:paraId="19585CA3" w:rsidTr="00EF502A" w:rsidR="008D3FA5">
        <w:trPr>
          <w:trHeight w:val="153"/>
          <w:jc w:val="center"/>
        </w:trPr>
        <w:tc>
          <w:tcPr>
            <w:tcW w:type="dxa" w:w="95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294B4C7C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 </w:t>
            </w:r>
          </w:p>
        </w:tc>
        <w:tc>
          <w:tcPr>
            <w:tcW w:type="dxa" w:w="2066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48C20005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 </w:t>
            </w:r>
          </w:p>
        </w:tc>
        <w:tc>
          <w:tcPr>
            <w:tcW w:type="dxa" w:w="4472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5587AAE3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 </w:t>
            </w:r>
          </w:p>
        </w:tc>
        <w:tc>
          <w:tcPr>
            <w:tcW w:type="dxa" w:w="231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50B3B5F5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24.800.279,73</w:t>
            </w:r>
          </w:p>
        </w:tc>
      </w:tr>
    </w:tbl>
    <w:p w14:textId="77777777" w14:paraId="6DE68A84" w:rsidRDefault="008D3FA5" w:rsidP="008D3FA5" w:rsidR="008D3FA5">
      <w:pPr>
        <w:spacing w:lineRule="auto" w:line="360"/>
        <w:jc w:val="both"/>
      </w:pPr>
    </w:p>
    <w:p w14:textId="77777777" w14:paraId="405CD7B9" w:rsidRDefault="008D3FA5" w:rsidP="008D3FA5" w:rsidR="008D3FA5">
      <w:pPr>
        <w:spacing w:lineRule="auto" w:line="360"/>
        <w:jc w:val="both"/>
      </w:pPr>
    </w:p>
    <w:p w14:textId="116DFC12" w14:paraId="44CCB218" w:rsidRDefault="008D3FA5" w:rsidP="008D3FA5" w:rsidR="008D3FA5">
      <w:pPr>
        <w:spacing w:lineRule="auto" w:line="360"/>
        <w:jc w:val="both"/>
      </w:pPr>
      <w:r>
        <w:t xml:space="preserve">Prioritetne tražbine – nisu predmet predstečajnog postupka, iste će se namiriti prioritetno tijekom trajanja </w:t>
      </w:r>
      <w:r w:rsidR="00F42DD4">
        <w:t>predstečajnog postupka</w:t>
      </w:r>
      <w:r>
        <w:t>.</w:t>
      </w:r>
    </w:p>
    <w:p w14:textId="77777777" w14:paraId="3764ACD4" w:rsidRDefault="00EF502A" w:rsidP="008D3FA5" w:rsidR="00EF502A">
      <w:pPr>
        <w:spacing w:lineRule="auto" w:line="360"/>
        <w:jc w:val="both"/>
      </w:pPr>
    </w:p>
    <w:tbl>
      <w:tblPr>
        <w:tblW w:type="dxa" w:w="9461"/>
        <w:jc w:val="center"/>
        <w:tblLook w:val="04A0" w:noVBand="1" w:noHBand="0" w:lastColumn="0" w:firstColumn="1" w:lastRow="0" w:firstRow="1"/>
      </w:tblPr>
      <w:tblGrid>
        <w:gridCol w:w="1319"/>
        <w:gridCol w:w="2425"/>
        <w:gridCol w:w="3358"/>
        <w:gridCol w:w="2359"/>
      </w:tblGrid>
      <w:tr w14:textId="77777777" w14:paraId="6AAA6CF3" w:rsidTr="00EF502A" w:rsidR="008D3FA5">
        <w:trPr>
          <w:trHeight w:val="221"/>
          <w:jc w:val="center"/>
        </w:trPr>
        <w:tc>
          <w:tcPr>
            <w:tcW w:type="dxa" w:w="1319"/>
            <w:tcBorders>
              <w:top w:space="0" w:sz="4" w:color="auto" w:val="single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7BD90D0B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RB</w:t>
            </w:r>
          </w:p>
        </w:tc>
        <w:tc>
          <w:tcPr>
            <w:tcW w:type="dxa" w:w="2425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50D66664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OIB</w:t>
            </w:r>
          </w:p>
        </w:tc>
        <w:tc>
          <w:tcPr>
            <w:tcW w:type="dxa" w:w="3358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center"/>
            <w:hideMark/>
          </w:tcPr>
          <w:p w14:textId="77777777" w14:paraId="4C22ECDC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Ime i prezime radnika</w:t>
            </w:r>
          </w:p>
        </w:tc>
        <w:tc>
          <w:tcPr>
            <w:tcW w:type="dxa" w:w="2359"/>
            <w:tcBorders>
              <w:top w:space="0" w:sz="4" w:color="auto" w:val="single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vAlign w:val="center"/>
            <w:hideMark/>
          </w:tcPr>
          <w:p w14:textId="77777777" w14:paraId="72E5884A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Iznos obveze</w:t>
            </w:r>
          </w:p>
        </w:tc>
      </w:tr>
      <w:tr w14:textId="77777777" w14:paraId="5F743C40" w:rsidTr="00EF502A" w:rsidR="008D3FA5">
        <w:trPr>
          <w:trHeight w:val="247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722A00A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6625979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11096505108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360F7FDA" w:rsidRDefault="008D3FA5" w:rsidP="00D61BAB" w:rsidR="008D3FA5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Branko Križetić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BA8A2A5" w:rsidRDefault="008D3FA5" w:rsidP="00D61BAB" w:rsidR="008D3FA5">
            <w:pPr>
              <w:jc w:val="right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34.851,87</w:t>
            </w:r>
          </w:p>
        </w:tc>
      </w:tr>
      <w:tr w14:textId="77777777" w14:paraId="32A9B602" w:rsidTr="00EF502A" w:rsidR="008D3FA5">
        <w:trPr>
          <w:trHeight w:val="232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93858D1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1B3FD2D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42651679316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1048A7B" w:rsidRDefault="008D3FA5" w:rsidP="00D61BAB" w:rsidR="008D3FA5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Vladimir Rakijašić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6415013" w:rsidRDefault="008D3FA5" w:rsidP="00D61BAB" w:rsidR="008D3FA5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16.065,22</w:t>
            </w:r>
          </w:p>
        </w:tc>
      </w:tr>
      <w:tr w14:textId="77777777" w14:paraId="70340C03" w:rsidTr="00EF502A" w:rsidR="008D3FA5">
        <w:trPr>
          <w:trHeight w:val="221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3B8262F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3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A9DA4CA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57264977045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CC7B50F" w:rsidRDefault="008D3FA5" w:rsidP="00D61BAB" w:rsidR="008D3FA5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Marijan Čvek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479D02D" w:rsidRDefault="008D3FA5" w:rsidP="00D61BAB" w:rsidR="008D3FA5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32.291,32</w:t>
            </w:r>
          </w:p>
        </w:tc>
      </w:tr>
      <w:tr w14:textId="77777777" w14:paraId="3C2EC507" w:rsidTr="00EF502A" w:rsidR="008D3FA5">
        <w:trPr>
          <w:trHeight w:val="232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7BDBBBD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4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4D803D2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76993026957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4E17780A" w:rsidRDefault="008D3FA5" w:rsidP="00D61BAB" w:rsidR="008D3FA5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Mirko Rukavina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564EEEC" w:rsidRDefault="008D3FA5" w:rsidP="00D61BAB" w:rsidR="008D3FA5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30.591,49</w:t>
            </w:r>
          </w:p>
        </w:tc>
      </w:tr>
      <w:tr w14:textId="77777777" w14:paraId="2DFC67D0" w:rsidTr="00EF502A" w:rsidR="008D3FA5">
        <w:trPr>
          <w:trHeight w:val="214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9496998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5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064D412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46165688157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772886EF" w:rsidRDefault="008D3FA5" w:rsidP="00D61BAB" w:rsidR="008D3FA5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Miroslav Mađarić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8CD7B34" w:rsidRDefault="008D3FA5" w:rsidP="00D61BAB" w:rsidR="008D3FA5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28.728,89</w:t>
            </w:r>
          </w:p>
        </w:tc>
      </w:tr>
      <w:tr w14:textId="77777777" w14:paraId="6C9AD80D" w:rsidTr="00EF502A" w:rsidR="008D3FA5">
        <w:trPr>
          <w:trHeight w:val="232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7275BF2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lastRenderedPageBreak/>
              <w:t>6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BFF3465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92145155965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889EC99" w:rsidRDefault="008D3FA5" w:rsidP="00D61BAB" w:rsidR="008D3FA5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Zdenko Lisjak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E465E41" w:rsidRDefault="008D3FA5" w:rsidP="00D61BAB" w:rsidR="008D3FA5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43.427,83</w:t>
            </w:r>
          </w:p>
        </w:tc>
      </w:tr>
      <w:tr w14:textId="77777777" w14:paraId="3AF35020" w:rsidTr="00EF502A" w:rsidR="008D3FA5">
        <w:trPr>
          <w:trHeight w:val="214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B5F4F0E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7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626887F4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62671011772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F347A80" w:rsidRDefault="008D3FA5" w:rsidP="00D61BAB" w:rsidR="008D3FA5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Josip Mandić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7B4C58B0" w:rsidRDefault="008D3FA5" w:rsidP="00D61BAB" w:rsidR="008D3FA5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32.128,53</w:t>
            </w:r>
          </w:p>
        </w:tc>
      </w:tr>
      <w:tr w14:textId="77777777" w14:paraId="6F190757" w:rsidTr="00EF502A" w:rsidR="008D3FA5">
        <w:trPr>
          <w:trHeight w:val="214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3559C97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8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66512D7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73540646884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0E908E9C" w:rsidRDefault="008D3FA5" w:rsidP="00D61BAB" w:rsidR="008D3FA5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Tanja Kupres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ABBBB9B" w:rsidRDefault="008D3FA5" w:rsidP="00D61BAB" w:rsidR="008D3FA5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31.281,48</w:t>
            </w:r>
          </w:p>
        </w:tc>
      </w:tr>
      <w:tr w14:textId="77777777" w14:paraId="3C9F0A5A" w:rsidTr="00EF502A" w:rsidR="008D3FA5">
        <w:trPr>
          <w:trHeight w:val="221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E3B933C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9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E8C3DBD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78121245956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5294671" w:rsidRDefault="008D3FA5" w:rsidP="00D61BAB" w:rsidR="008D3FA5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Višnja Mandić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B801B2B" w:rsidRDefault="008D3FA5" w:rsidP="00D61BAB" w:rsidR="008D3FA5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4.446,71</w:t>
            </w:r>
          </w:p>
        </w:tc>
      </w:tr>
      <w:tr w14:textId="77777777" w14:paraId="7867EB5C" w:rsidTr="00EF502A" w:rsidR="008D3FA5">
        <w:trPr>
          <w:trHeight w:val="247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C5CEE58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10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4308307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22280019126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FFFFFF" w:color="000000" w:val="clear"/>
            <w:noWrap/>
            <w:vAlign w:val="bottom"/>
            <w:hideMark/>
          </w:tcPr>
          <w:p w14:textId="77777777" w14:paraId="641F944F" w:rsidRDefault="008D3FA5" w:rsidP="00D61BAB" w:rsidR="008D3FA5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Saša Tatalović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A8982B4" w:rsidRDefault="008D3FA5" w:rsidP="00D61BAB" w:rsidR="008D3FA5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31.207,94</w:t>
            </w:r>
          </w:p>
        </w:tc>
      </w:tr>
      <w:tr w14:textId="77777777" w14:paraId="6A8C1E52" w:rsidTr="00EF502A" w:rsidR="008D3FA5">
        <w:trPr>
          <w:trHeight w:val="247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5BD1C90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11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02FD88C6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86807503069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5374B9D8" w:rsidRDefault="008D3FA5" w:rsidP="00D61BAB" w:rsidR="008D3FA5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Mata Đukić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400A69DD" w:rsidRDefault="008D3FA5" w:rsidP="00D61BAB" w:rsidR="008D3FA5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24.762,20</w:t>
            </w:r>
          </w:p>
        </w:tc>
      </w:tr>
      <w:tr w14:textId="77777777" w14:paraId="589A9A22" w:rsidTr="00EF502A" w:rsidR="008D3FA5">
        <w:trPr>
          <w:trHeight w:val="253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C74243B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12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2E9EA940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57453085196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17CFD079" w:rsidRDefault="008D3FA5" w:rsidP="00D61BAB" w:rsidR="008D3FA5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Dragutin Sokačić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1A7D6BBB" w:rsidRDefault="008D3FA5" w:rsidP="00D61BAB" w:rsidR="008D3FA5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77.846,26</w:t>
            </w:r>
          </w:p>
        </w:tc>
      </w:tr>
      <w:tr w14:textId="77777777" w14:paraId="2DF62D10" w:rsidTr="00EF502A" w:rsidR="008D3FA5">
        <w:trPr>
          <w:trHeight w:val="199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E17E2D8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13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35663FCD" w:rsidRDefault="008D3FA5" w:rsidP="00D61BAB" w:rsidR="008D3FA5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91636255858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noWrap/>
            <w:vAlign w:val="bottom"/>
            <w:hideMark/>
          </w:tcPr>
          <w:p w14:textId="77777777" w14:paraId="2EAA7251" w:rsidRDefault="008D3FA5" w:rsidP="00D61BAB" w:rsidR="008D3FA5">
            <w:pPr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Svjetlana Sokačić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auto" w:color="auto" w:val="clear"/>
            <w:vAlign w:val="center"/>
            <w:hideMark/>
          </w:tcPr>
          <w:p w14:textId="77777777" w14:paraId="5BF054E8" w:rsidRDefault="008D3FA5" w:rsidP="00D61BAB" w:rsidR="008D3FA5">
            <w:pPr>
              <w:jc w:val="right"/>
              <w:rPr>
                <w:rFonts w:eastAsia="Times New Roman"/>
              </w:rPr>
            </w:pPr>
            <w:r>
              <w:rPr>
                <w:rFonts w:eastAsia="Times New Roman"/>
              </w:rPr>
              <w:t>36.285,77</w:t>
            </w:r>
          </w:p>
        </w:tc>
      </w:tr>
      <w:tr w14:textId="77777777" w14:paraId="05AC781F" w:rsidTr="00EF502A" w:rsidR="008D3FA5">
        <w:trPr>
          <w:trHeight w:val="221"/>
          <w:jc w:val="center"/>
        </w:trPr>
        <w:tc>
          <w:tcPr>
            <w:tcW w:type="dxa" w:w="1319"/>
            <w:tcBorders>
              <w:top w:val="nil"/>
              <w:left w:space="0" w:sz="4" w:color="auto" w:val="single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582B7E0D" w:rsidRDefault="008D3FA5" w:rsidP="00D61BAB" w:rsidR="008D3FA5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 </w:t>
            </w:r>
          </w:p>
        </w:tc>
        <w:tc>
          <w:tcPr>
            <w:tcW w:type="dxa" w:w="2425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178F9E41" w:rsidRDefault="008D3FA5" w:rsidP="00D61BAB" w:rsidR="008D3FA5"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 </w:t>
            </w:r>
          </w:p>
        </w:tc>
        <w:tc>
          <w:tcPr>
            <w:tcW w:type="dxa" w:w="3358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7BB6DBCE" w:rsidRDefault="008D3FA5" w:rsidP="00D61BAB" w:rsidR="008D3FA5">
            <w:pPr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Ukupno:</w:t>
            </w:r>
          </w:p>
        </w:tc>
        <w:tc>
          <w:tcPr>
            <w:tcW w:type="dxa" w:w="2359"/>
            <w:tcBorders>
              <w:top w:val="nil"/>
              <w:left w:val="nil"/>
              <w:bottom w:space="0" w:sz="4" w:color="auto" w:val="single"/>
              <w:right w:space="0" w:sz="4" w:color="auto" w:val="single"/>
            </w:tcBorders>
            <w:shd w:fill="C5D9F1" w:color="000000" w:val="clear"/>
            <w:noWrap/>
            <w:vAlign w:val="bottom"/>
            <w:hideMark/>
          </w:tcPr>
          <w:p w14:textId="77777777" w14:paraId="311B76E2" w:rsidRDefault="008D3FA5" w:rsidP="00D61BAB" w:rsidR="008D3FA5">
            <w:pPr>
              <w:jc w:val="right"/>
              <w:rPr>
                <w:rFonts w:eastAsia="Times New Roman"/>
                <w:b/>
                <w:bCs/>
              </w:rPr>
            </w:pPr>
            <w:r>
              <w:rPr>
                <w:rFonts w:eastAsia="Times New Roman"/>
                <w:b/>
                <w:bCs/>
              </w:rPr>
              <w:t>423.915,51</w:t>
            </w:r>
          </w:p>
        </w:tc>
      </w:tr>
    </w:tbl>
    <w:p w14:textId="0B6EE8CA" w14:paraId="575F939D" w:rsidRDefault="008D3FA5" w:rsidR="008D3FA5">
      <w:pPr>
        <w:rPr>
          <w:rFonts w:eastAsia="Times New Roman"/>
          <w:b/>
          <w:color w:themeColor="accent1" w:val="4F81BD"/>
          <w:sz w:val="28"/>
          <w:szCs w:val="28"/>
          <w:lang w:eastAsia="en-US" w:val="hr-HR"/>
        </w:rPr>
      </w:pPr>
      <w:bookmarkStart w:name="_Toc472012463" w:id="72"/>
    </w:p>
    <w:p w14:textId="4207A36D" w14:paraId="56A2A150" w:rsidRDefault="00063D0A" w:rsidP="00063D0A" w:rsidR="00063D0A">
      <w:pPr>
        <w:pStyle w:val="Naslov1"/>
      </w:pPr>
      <w:bookmarkStart w:name="_Toc477472355" w:id="73"/>
      <w:bookmarkStart w:name="_Toc477984716" w:id="74"/>
    </w:p>
    <w:p w14:textId="47B34746" w14:paraId="3A155581" w:rsidRDefault="00063D0A" w:rsidP="00063D0A" w:rsidR="00063D0A">
      <w:pPr>
        <w:rPr>
          <w:lang w:eastAsia="en-US" w:val="hr-HR"/>
        </w:rPr>
      </w:pPr>
    </w:p>
    <w:p w14:textId="5F2B1812" w14:paraId="43C217B4" w:rsidRDefault="00063D0A" w:rsidP="00063D0A" w:rsidR="00063D0A">
      <w:pPr>
        <w:rPr>
          <w:lang w:eastAsia="en-US" w:val="hr-HR"/>
        </w:rPr>
      </w:pPr>
    </w:p>
    <w:p w14:textId="5F6DB355" w14:paraId="13475816" w:rsidRDefault="00063D0A" w:rsidP="00063D0A" w:rsidR="00063D0A">
      <w:pPr>
        <w:rPr>
          <w:lang w:eastAsia="en-US" w:val="hr-HR"/>
        </w:rPr>
      </w:pPr>
    </w:p>
    <w:p w14:textId="3CE2193B" w14:paraId="0E859BFF" w:rsidRDefault="00063D0A" w:rsidP="00063D0A" w:rsidR="00063D0A">
      <w:pPr>
        <w:rPr>
          <w:lang w:eastAsia="en-US" w:val="hr-HR"/>
        </w:rPr>
      </w:pPr>
    </w:p>
    <w:p w14:textId="62710133" w14:paraId="48EEC23A" w:rsidRDefault="00063D0A" w:rsidP="00063D0A" w:rsidR="00063D0A">
      <w:pPr>
        <w:rPr>
          <w:lang w:eastAsia="en-US" w:val="hr-HR"/>
        </w:rPr>
      </w:pPr>
    </w:p>
    <w:p w14:textId="3120096F" w14:paraId="2447E569" w:rsidRDefault="00063D0A" w:rsidP="00063D0A" w:rsidR="00063D0A">
      <w:pPr>
        <w:rPr>
          <w:lang w:eastAsia="en-US" w:val="hr-HR"/>
        </w:rPr>
      </w:pPr>
    </w:p>
    <w:p w14:textId="77777777" w14:paraId="3516C223" w:rsidRDefault="00063D0A" w:rsidP="00063D0A" w:rsidR="00063D0A" w:rsidRPr="00063D0A">
      <w:pPr>
        <w:rPr>
          <w:lang w:eastAsia="en-US" w:val="hr-HR"/>
        </w:rPr>
      </w:pPr>
    </w:p>
    <w:p w14:textId="0C73EEF3" w14:paraId="34D32A70" w:rsidRDefault="00D7497F" w:rsidP="00063D0A" w:rsidR="00D7497F" w:rsidRPr="00D7497F">
      <w:pPr>
        <w:pStyle w:val="Naslov1"/>
      </w:pPr>
      <w:r w:rsidRPr="00591C34">
        <w:t>8. ROKOVI ZA DOBROVOLJNO ISPUNJENJE</w:t>
      </w:r>
      <w:bookmarkEnd w:id="73"/>
      <w:bookmarkEnd w:id="74"/>
    </w:p>
    <w:p w14:textId="77777777" w14:paraId="240FEC05" w:rsidRDefault="00D7497F" w:rsidP="00D7497F" w:rsidR="00D7497F" w:rsidRPr="00591C34">
      <w:pPr>
        <w:spacing w:lineRule="auto" w:line="360"/>
      </w:pPr>
    </w:p>
    <w:p w14:textId="77777777" w14:paraId="11DE53C9" w:rsidRDefault="00D7497F" w:rsidP="00D7497F" w:rsidR="00D7497F" w:rsidRPr="00591C34">
      <w:pPr>
        <w:numPr>
          <w:ilvl w:val="0"/>
          <w:numId w:val="7"/>
        </w:numPr>
        <w:spacing w:lineRule="auto" w:line="360"/>
        <w:contextualSpacing/>
        <w:jc w:val="both"/>
      </w:pPr>
      <w:r w:rsidRPr="00591C34">
        <w:t xml:space="preserve">Dug prema grupi </w:t>
      </w:r>
      <w:r w:rsidRPr="00591C34">
        <w:rPr>
          <w:b/>
        </w:rPr>
        <w:t xml:space="preserve">VJEROVNICI </w:t>
      </w:r>
      <w:r>
        <w:t xml:space="preserve"> - otplata preostalih 30% utvrđenih tražbina na 36 mjeseci, uz dodatnih 12 mjeseci počeka</w:t>
      </w:r>
      <w:r w:rsidRPr="00591C34">
        <w:t xml:space="preserve"> </w:t>
      </w:r>
      <w:r>
        <w:t>.</w:t>
      </w:r>
    </w:p>
    <w:p w14:textId="77777777" w14:paraId="194102F0" w:rsidRDefault="00D7497F" w:rsidP="00D7497F" w:rsidR="00D7497F" w:rsidRPr="00591C34">
      <w:pPr>
        <w:spacing w:lineRule="auto" w:line="360"/>
        <w:ind w:hanging="360" w:left="643"/>
        <w:contextualSpacing/>
        <w:jc w:val="both"/>
      </w:pPr>
    </w:p>
    <w:p w14:textId="77777777" w14:paraId="6E1A7E83" w:rsidRDefault="00D7497F" w:rsidP="00D7497F" w:rsidR="00D7497F" w:rsidRPr="00591C34">
      <w:pPr>
        <w:numPr>
          <w:ilvl w:val="0"/>
          <w:numId w:val="7"/>
        </w:numPr>
        <w:spacing w:lineRule="auto" w:line="360"/>
        <w:contextualSpacing/>
        <w:jc w:val="both"/>
      </w:pPr>
      <w:r w:rsidRPr="00591C34">
        <w:rPr>
          <w:b/>
        </w:rPr>
        <w:t>Razlučni vjerovnici</w:t>
      </w:r>
      <w:r w:rsidRPr="00591C34">
        <w:t xml:space="preserve"> – Nisu predmet predstečajnog postupka  i za iste se predlaže namirenje iz nekretnina na kojima postoji založno pravo.</w:t>
      </w:r>
    </w:p>
    <w:p w14:textId="77777777" w14:paraId="097452D1" w:rsidRDefault="00D7497F" w:rsidP="00D7497F" w:rsidR="00D7497F" w:rsidRPr="00591C34">
      <w:pPr>
        <w:spacing w:lineRule="auto" w:line="360"/>
        <w:ind w:hanging="360" w:left="643"/>
        <w:contextualSpacing/>
        <w:jc w:val="both"/>
      </w:pPr>
    </w:p>
    <w:p w14:textId="77777777" w14:paraId="4E99CCB4" w:rsidRDefault="00D7497F" w:rsidP="00D7497F" w:rsidR="00D7497F" w:rsidRPr="00591C34">
      <w:pPr>
        <w:numPr>
          <w:ilvl w:val="0"/>
          <w:numId w:val="7"/>
        </w:numPr>
        <w:spacing w:lineRule="auto" w:line="360"/>
        <w:contextualSpacing/>
        <w:jc w:val="both"/>
      </w:pPr>
      <w:r w:rsidRPr="00591C34">
        <w:rPr>
          <w:b/>
        </w:rPr>
        <w:t>Prioritetne tražbine</w:t>
      </w:r>
      <w:r w:rsidRPr="00591C34">
        <w:t xml:space="preserve"> – tražbine s osnove bruto plaća radnika, nisu predmet </w:t>
      </w:r>
      <w:r w:rsidRPr="00591C34">
        <w:rPr>
          <w:color w:themeColor="text1" w:val="000000"/>
        </w:rPr>
        <w:t>predstečajnog postupka i iste</w:t>
      </w:r>
      <w:r w:rsidRPr="00591C34">
        <w:t xml:space="preserve"> će se podmiriti prioritetno po otvaranju predstečajnog postupka.</w:t>
      </w:r>
    </w:p>
    <w:p w14:textId="760425E4" w14:paraId="0515EA89" w:rsidRDefault="00D7497F" w:rsidR="00D7497F">
      <w:pPr>
        <w:rPr>
          <w:rFonts w:eastAsia="Times New Roman"/>
          <w:b/>
          <w:color w:themeColor="accent1" w:val="4F81BD"/>
          <w:sz w:val="28"/>
          <w:szCs w:val="28"/>
          <w:lang w:eastAsia="en-US" w:val="hr-HR"/>
        </w:rPr>
      </w:pPr>
    </w:p>
    <w:p w14:textId="1038EE61" w14:paraId="182E95E4" w:rsidRDefault="00063D0A" w:rsidR="00063D0A">
      <w:pPr>
        <w:rPr>
          <w:rFonts w:eastAsia="Times New Roman"/>
          <w:b/>
          <w:color w:themeColor="accent1" w:val="4F81BD"/>
          <w:sz w:val="28"/>
          <w:szCs w:val="28"/>
          <w:lang w:eastAsia="en-US" w:val="hr-HR"/>
        </w:rPr>
      </w:pPr>
    </w:p>
    <w:p w14:textId="77777777" w14:paraId="731DCC1D" w:rsidRDefault="00063D0A" w:rsidR="00063D0A">
      <w:pPr>
        <w:rPr>
          <w:rFonts w:eastAsia="Times New Roman"/>
          <w:b/>
          <w:color w:themeColor="accent1" w:val="4F81BD"/>
          <w:sz w:val="28"/>
          <w:szCs w:val="28"/>
          <w:lang w:eastAsia="en-US" w:val="hr-HR"/>
        </w:rPr>
      </w:pPr>
    </w:p>
    <w:p w14:textId="5B6321D6" w14:paraId="2E2EC44C" w:rsidRDefault="006358D3" w:rsidP="00063D0A" w:rsidR="00FF7F00" w:rsidRPr="004E2B48">
      <w:pPr>
        <w:pStyle w:val="Naslov1"/>
      </w:pPr>
      <w:bookmarkStart w:name="_Toc477984717" w:id="75"/>
      <w:r w:rsidRPr="004E2B48">
        <w:t>9</w:t>
      </w:r>
      <w:r w:rsidR="009B7CD3" w:rsidRPr="004E2B48">
        <w:t>.</w:t>
      </w:r>
      <w:r w:rsidR="00FF7F00" w:rsidRPr="004E2B48">
        <w:t xml:space="preserve"> </w:t>
      </w:r>
      <w:r w:rsidR="009B7CD3" w:rsidRPr="004E2B48">
        <w:t>PLANIRANI</w:t>
      </w:r>
      <w:r w:rsidR="00FF7F00" w:rsidRPr="004E2B48">
        <w:t xml:space="preserve"> TROŠKOV</w:t>
      </w:r>
      <w:r w:rsidR="009B7CD3" w:rsidRPr="004E2B48">
        <w:t>I</w:t>
      </w:r>
      <w:r w:rsidR="00FF7F00" w:rsidRPr="004E2B48">
        <w:t xml:space="preserve"> RESTRUKTURIRANJA</w:t>
      </w:r>
      <w:bookmarkEnd w:id="71"/>
      <w:bookmarkEnd w:id="72"/>
      <w:bookmarkEnd w:id="75"/>
    </w:p>
    <w:p w14:textId="77777777" w14:paraId="532D6529" w:rsidRDefault="007D35E3" w:rsidP="004E2B48" w:rsidR="007D35E3" w:rsidRPr="004E2B48">
      <w:pPr>
        <w:spacing w:lineRule="auto" w:line="360"/>
      </w:pPr>
    </w:p>
    <w:p w14:textId="56ABE105" w14:paraId="53105E40" w:rsidRDefault="00504AFA" w:rsidP="004E2B48" w:rsidR="00E52DD7" w:rsidRPr="00843A56">
      <w:pPr>
        <w:spacing w:lineRule="auto" w:line="360"/>
      </w:pPr>
      <w:r w:rsidRPr="00843A56">
        <w:t>Troškovi</w:t>
      </w:r>
      <w:r w:rsidR="007D35E3" w:rsidRPr="00843A56">
        <w:t xml:space="preserve"> restrukturiranja</w:t>
      </w:r>
      <w:r w:rsidR="00E52DD7" w:rsidRPr="00843A56">
        <w:t xml:space="preserve"> pod</w:t>
      </w:r>
      <w:r w:rsidR="00287442" w:rsidRPr="00843A56">
        <w:t>i</w:t>
      </w:r>
      <w:r w:rsidR="00E52DD7" w:rsidRPr="00843A56">
        <w:t>jeljeni</w:t>
      </w:r>
      <w:r w:rsidR="00BA20DA" w:rsidRPr="00843A56">
        <w:t xml:space="preserve"> su u skupine koji uključuju slj</w:t>
      </w:r>
      <w:r w:rsidR="00E52DD7" w:rsidRPr="00843A56">
        <w:t>edeće grupe troškova:</w:t>
      </w:r>
    </w:p>
    <w:p w14:textId="331FDA98" w14:paraId="0C1268D6" w:rsidRDefault="00E52DD7" w:rsidP="00504AFA" w:rsidR="00E52DD7" w:rsidRPr="00843A56">
      <w:pPr>
        <w:pStyle w:val="Odlomakpopisa"/>
        <w:numPr>
          <w:ilvl w:val="0"/>
          <w:numId w:val="13"/>
        </w:numPr>
        <w:spacing w:lineRule="auto" w:line="360"/>
      </w:pPr>
      <w:r w:rsidRPr="00843A56">
        <w:t xml:space="preserve">Administrativni troškovi  - </w:t>
      </w:r>
      <w:r w:rsidR="008D3FA5">
        <w:t>3</w:t>
      </w:r>
      <w:r w:rsidRPr="00843A56">
        <w:t>0.000 kn</w:t>
      </w:r>
    </w:p>
    <w:p w14:textId="0B73BF4F" w14:paraId="0F8EAFA9" w:rsidRDefault="00E52DD7" w:rsidP="00504AFA" w:rsidR="00276AF2" w:rsidRPr="00843A56">
      <w:pPr>
        <w:pStyle w:val="Odlomakpopisa"/>
        <w:numPr>
          <w:ilvl w:val="0"/>
          <w:numId w:val="13"/>
        </w:numPr>
        <w:spacing w:lineRule="auto" w:line="360"/>
      </w:pPr>
      <w:r w:rsidRPr="00843A56">
        <w:t xml:space="preserve">Operativni troškovi restrukturiranja -  </w:t>
      </w:r>
      <w:r w:rsidR="008D3FA5">
        <w:t>3</w:t>
      </w:r>
      <w:r w:rsidRPr="00843A56">
        <w:t>0.000 kn</w:t>
      </w:r>
    </w:p>
    <w:p w14:textId="477AACDC" w14:paraId="1427A557" w:rsidRDefault="00E52DD7" w:rsidP="00504AFA" w:rsidR="00E52DD7" w:rsidRPr="00843A56">
      <w:pPr>
        <w:pStyle w:val="Odlomakpopisa"/>
        <w:numPr>
          <w:ilvl w:val="0"/>
          <w:numId w:val="13"/>
        </w:numPr>
        <w:spacing w:lineRule="auto" w:line="360"/>
      </w:pPr>
      <w:r w:rsidRPr="00843A56">
        <w:t>Ostali troškovi – 7.000 kn</w:t>
      </w:r>
    </w:p>
    <w:p w14:textId="0D742575" w14:paraId="5B31905E" w:rsidRDefault="00E52DD7" w:rsidP="004E2B48" w:rsidR="00E52DD7" w:rsidRPr="00843A56">
      <w:pPr>
        <w:spacing w:lineRule="auto" w:line="360"/>
      </w:pPr>
      <w:r w:rsidRPr="00843A56">
        <w:t>Ukupno očekivani troškovi postupka restruktur</w:t>
      </w:r>
      <w:r w:rsidR="00944571" w:rsidRPr="00843A56">
        <w:t xml:space="preserve">iranja procijenjuju se na </w:t>
      </w:r>
      <w:r w:rsidR="008D3FA5">
        <w:t>6</w:t>
      </w:r>
      <w:r w:rsidR="00AB2FBF" w:rsidRPr="00843A56">
        <w:t>7.000,00</w:t>
      </w:r>
      <w:r w:rsidRPr="00843A56">
        <w:t xml:space="preserve"> kn.</w:t>
      </w:r>
    </w:p>
    <w:bookmarkEnd w:id="56"/>
    <w:bookmarkEnd w:id="57"/>
    <w:bookmarkEnd w:id="58"/>
    <w:p w14:textId="77777777" w14:paraId="5AAF1286" w:rsidRDefault="002908DF" w:rsidP="004E2B48" w:rsidR="002908DF" w:rsidRPr="00843A56">
      <w:pPr>
        <w:spacing w:lineRule="auto" w:line="360"/>
      </w:pPr>
    </w:p>
    <w:p w14:textId="43EC14FB" w14:paraId="4F6C2B91" w:rsidRDefault="00F6033D" w:rsidP="00176DC4" w:rsidR="00BA3CFC">
      <w:pPr>
        <w:tabs>
          <w:tab w:pos="3879" w:val="left"/>
        </w:tabs>
        <w:spacing w:lineRule="auto" w:line="360"/>
        <w:jc w:val="both"/>
      </w:pPr>
      <w:r w:rsidRPr="00843A56">
        <w:t xml:space="preserve">Plan financijskog i operativnog restrukturiranja </w:t>
      </w:r>
      <w:r w:rsidR="00287442" w:rsidRPr="00843A56">
        <w:t xml:space="preserve">tvrtke </w:t>
      </w:r>
      <w:r w:rsidR="00906185">
        <w:t>VS GRADNJA</w:t>
      </w:r>
      <w:r w:rsidR="004A530C">
        <w:t xml:space="preserve"> d.o.o.</w:t>
      </w:r>
      <w:r w:rsidR="00F30669" w:rsidRPr="00843A56">
        <w:t xml:space="preserve"> </w:t>
      </w:r>
      <w:r w:rsidR="00613D7A">
        <w:t>za</w:t>
      </w:r>
      <w:r w:rsidR="00BA20DA" w:rsidRPr="00843A56">
        <w:t xml:space="preserve"> </w:t>
      </w:r>
      <w:r w:rsidRPr="00843A56">
        <w:t>201</w:t>
      </w:r>
      <w:r w:rsidR="00DC3442">
        <w:t>7</w:t>
      </w:r>
      <w:r w:rsidR="00397EEF" w:rsidRPr="00843A56">
        <w:t>.</w:t>
      </w:r>
      <w:r w:rsidR="00B67158" w:rsidRPr="00843A56">
        <w:t xml:space="preserve"> </w:t>
      </w:r>
      <w:r w:rsidR="00397EEF" w:rsidRPr="00843A56">
        <w:t>-</w:t>
      </w:r>
      <w:r w:rsidR="00B67158" w:rsidRPr="00843A56">
        <w:t xml:space="preserve"> </w:t>
      </w:r>
      <w:r w:rsidR="00397EEF" w:rsidRPr="00843A56">
        <w:t>202</w:t>
      </w:r>
      <w:r w:rsidR="00DC3442">
        <w:t>2</w:t>
      </w:r>
      <w:r w:rsidRPr="00843A56">
        <w:t xml:space="preserve">. godinu </w:t>
      </w:r>
      <w:r w:rsidR="00661D0F" w:rsidRPr="00843A56">
        <w:t>usvojio je i odobrio</w:t>
      </w:r>
      <w:r w:rsidR="00D5100A" w:rsidRPr="00843A56">
        <w:t xml:space="preserve"> za</w:t>
      </w:r>
      <w:r w:rsidR="00661D0F" w:rsidRPr="00843A56">
        <w:t>konski zastupnik</w:t>
      </w:r>
      <w:r w:rsidR="003D3F94" w:rsidRPr="00843A56">
        <w:t xml:space="preserve"> </w:t>
      </w:r>
      <w:r w:rsidR="00862559" w:rsidRPr="00843A56">
        <w:t>tvrtke</w:t>
      </w:r>
      <w:r w:rsidR="00D81D24" w:rsidRPr="00843A56">
        <w:t xml:space="preserve"> </w:t>
      </w:r>
      <w:r w:rsidR="00906185">
        <w:t>VS GRADNJA</w:t>
      </w:r>
      <w:r w:rsidR="004A530C">
        <w:t xml:space="preserve"> d.o.o.</w:t>
      </w:r>
      <w:r w:rsidR="006A2BCB" w:rsidRPr="009B79A2">
        <w:t xml:space="preserve"> </w:t>
      </w:r>
      <w:r w:rsidRPr="009B79A2">
        <w:t>dana</w:t>
      </w:r>
      <w:r w:rsidR="00414480" w:rsidRPr="009B79A2">
        <w:t xml:space="preserve"> </w:t>
      </w:r>
      <w:r w:rsidRPr="009B79A2">
        <w:t xml:space="preserve"> </w:t>
      </w:r>
      <w:r w:rsidR="00F2591C">
        <w:t>06.12</w:t>
      </w:r>
      <w:r w:rsidR="006E44D6">
        <w:t>.</w:t>
      </w:r>
      <w:r w:rsidR="009C42AA">
        <w:t>2017.</w:t>
      </w:r>
      <w:r w:rsidRPr="009B79A2">
        <w:t xml:space="preserve"> godine.</w:t>
      </w:r>
    </w:p>
    <w:p w14:textId="42D4B3AD" w14:paraId="52EDA6F1" w:rsidRDefault="00063D0A" w:rsidP="00176DC4" w:rsidR="00063D0A">
      <w:pPr>
        <w:tabs>
          <w:tab w:pos="3879" w:val="left"/>
        </w:tabs>
        <w:spacing w:lineRule="auto" w:line="360"/>
        <w:jc w:val="both"/>
      </w:pPr>
    </w:p>
    <w:p w14:textId="77777777" w14:paraId="74FDCB70" w:rsidRDefault="00063D0A" w:rsidP="00176DC4" w:rsidR="00063D0A" w:rsidRPr="00843A56">
      <w:pPr>
        <w:tabs>
          <w:tab w:pos="3879" w:val="left"/>
        </w:tabs>
        <w:spacing w:lineRule="auto" w:line="360"/>
        <w:jc w:val="both"/>
      </w:pPr>
    </w:p>
    <w:p w14:textId="77777777" w14:paraId="10DE3872" w:rsidRDefault="00661D0F" w:rsidP="00E35D16" w:rsidR="00661D0F" w:rsidRPr="009B79A2">
      <w:pPr>
        <w:tabs>
          <w:tab w:pos="3879" w:val="left"/>
        </w:tabs>
        <w:spacing w:lineRule="auto" w:line="360"/>
        <w:jc w:val="both"/>
      </w:pPr>
    </w:p>
    <w:p w14:textId="566F0ECD" w14:paraId="62A41281" w:rsidRDefault="00906185" w:rsidP="00A844C6" w:rsidR="00E726DD" w:rsidRPr="00A844C6">
      <w:pPr>
        <w:spacing w:lineRule="auto" w:line="360"/>
        <w:ind w:left="6372"/>
        <w:jc w:val="center"/>
        <w:rPr>
          <w:b/>
        </w:rPr>
      </w:pPr>
      <w:r w:rsidRPr="00A844C6">
        <w:rPr>
          <w:b/>
        </w:rPr>
        <w:t>VS GRADNJA</w:t>
      </w:r>
      <w:r w:rsidR="004A530C" w:rsidRPr="00A844C6">
        <w:rPr>
          <w:b/>
        </w:rPr>
        <w:t xml:space="preserve"> d.o.o.</w:t>
      </w:r>
    </w:p>
    <w:p w14:textId="7D97A5D6" w14:paraId="49F9E490" w:rsidRDefault="00A844C6" w:rsidP="00A844C6" w:rsidR="00D57A90" w:rsidRPr="00664646">
      <w:pPr>
        <w:spacing w:lineRule="auto" w:line="360"/>
        <w:ind w:left="6372"/>
        <w:jc w:val="center"/>
        <w:rPr>
          <w:bCs/>
          <w:lang w:eastAsia="zh-CN"/>
        </w:rPr>
      </w:pPr>
      <w:r>
        <w:rPr>
          <w:lang w:eastAsia="en-US" w:val="en-US"/>
        </w:rPr>
        <w:t>Dragutin Sokačić</w:t>
      </w:r>
      <w:r w:rsidR="008F657B" w:rsidRPr="008F657B">
        <w:rPr>
          <w:lang w:eastAsia="en-US" w:val="en-US"/>
        </w:rPr>
        <w:t>, direktor</w:t>
      </w:r>
    </w:p>
    <w:p w14:textId="050FCB60" w14:paraId="5746A623" w:rsidRDefault="00E97EAB" w:rsidP="00E35D16" w:rsidR="00E97EAB" w:rsidRPr="00843A56">
      <w:pPr>
        <w:tabs>
          <w:tab w:pos="3879" w:val="left"/>
        </w:tabs>
        <w:spacing w:lineRule="auto" w:line="360"/>
        <w:rPr>
          <w:rStyle w:val="tabletextfield"/>
        </w:rPr>
      </w:pPr>
    </w:p>
    <w:p w14:textId="5E63940E" w14:paraId="663D1134" w:rsidRDefault="008F657B" w:rsidP="008F657B" w:rsidR="00054930" w:rsidRPr="00843A56">
      <w:pPr>
        <w:tabs>
          <w:tab w:pos="3879" w:val="left"/>
        </w:tabs>
        <w:spacing w:lineRule="auto" w:line="360"/>
        <w:jc w:val="center"/>
      </w:pPr>
      <w:r>
        <w:rPr>
          <w:rStyle w:val="tabletextfield"/>
        </w:rPr>
        <w:tab/>
      </w:r>
      <w:r>
        <w:rPr>
          <w:rStyle w:val="tabletextfield"/>
        </w:rPr>
        <w:tab/>
      </w:r>
      <w:r>
        <w:rPr>
          <w:rStyle w:val="tabletextfield"/>
        </w:rPr>
        <w:tab/>
      </w:r>
      <w:r>
        <w:rPr>
          <w:rStyle w:val="tabletextfield"/>
        </w:rPr>
        <w:tab/>
      </w:r>
      <w:r>
        <w:rPr>
          <w:rStyle w:val="tabletextfield"/>
        </w:rPr>
        <w:tab/>
        <w:t xml:space="preserve">     </w:t>
      </w:r>
      <w:r w:rsidR="00D57A90">
        <w:rPr>
          <w:rStyle w:val="tabletextfield"/>
        </w:rPr>
        <w:t>___</w:t>
      </w:r>
      <w:r w:rsidR="00872829" w:rsidRPr="00843A56">
        <w:rPr>
          <w:rStyle w:val="tabletextfield"/>
        </w:rPr>
        <w:t>____________________</w:t>
      </w:r>
    </w:p>
    <w:sectPr w:rsidSect="00F246F1" w:rsidR="00054930" w:rsidRPr="00843A56">
      <w:headerReference w:type="default" r:id="rId26"/>
      <w:footerReference w:type="even" r:id="rId27"/>
      <w:footerReference w:type="default" r:id="rId28"/>
      <w:pgSz w:code="9" w:h="16820" w:w="11900"/>
      <w:pgMar w:gutter="0" w:footer="709" w:header="709" w:left="851" w:bottom="1258" w:right="1133" w:top="90"/>
      <w:pgNumType w:start="0"/>
      <w:cols w:space="708"/>
      <w:titlePg/>
      <w:docGrid w:linePitch="360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14:textId="77777777" w14:paraId="5271AFD4" w:rsidRDefault="001C42A0" w:rsidP="00700EE9" w:rsidR="001C42A0">
      <w:r>
        <w:separator/>
      </w:r>
    </w:p>
  </w:endnote>
  <w:endnote w:id="0" w:type="continuationSeparator">
    <w:p w14:textId="77777777" w14:paraId="573D8E59" w:rsidRDefault="001C42A0" w:rsidP="00700EE9" w:rsidR="001C42A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MS Mincho">
    <w:altName w:val="ＭＳ 明朝"/>
    <w:panose1 w:val="02020609040205080304"/>
    <w:charset w:val="80"/>
    <w:family w:val="modern"/>
    <w:pitch w:val="fixed"/>
    <w:sig w:csb1="00000000" w:csb0="0002009F" w:usb3="00000000" w:usb2="00000012" w:usb1="6AC7FDFB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Georgia">
    <w:panose1 w:val="02040502050405020303"/>
    <w:charset w:val="EE"/>
    <w:family w:val="roman"/>
    <w:pitch w:val="variable"/>
    <w:sig w:csb1="00000000" w:csb0="0000009F" w:usb3="00000000" w:usb2="00000000" w:usb1="00000000" w:usb0="00000287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Verdana">
    <w:panose1 w:val="020B0604030504040204"/>
    <w:charset w:val="EE"/>
    <w:family w:val="swiss"/>
    <w:pitch w:val="variable"/>
    <w:sig w:csb1="00000000" w:csb0="0000019F" w:usb3="00000000" w:usb2="00000010" w:usb1="4000205B" w:usb0="A10006FF"/>
  </w:font>
  <w:font w:name="MS Gothic">
    <w:altName w:val="ＭＳ ゴシック"/>
    <w:panose1 w:val="020B0609070205080204"/>
    <w:charset w:val="80"/>
    <w:family w:val="modern"/>
    <w:pitch w:val="fixed"/>
    <w:sig w:csb1="00000000" w:csb0="0002009F" w:usb3="00000000" w:usb2="00000012" w:usb1="6AC7FDFB" w:usb0="E00002FF"/>
  </w:font>
  <w:font w:name="Lucida Sans Unicode">
    <w:panose1 w:val="020B0602030504020204"/>
    <w:charset w:val="EE"/>
    <w:family w:val="swiss"/>
    <w:pitch w:val="variable"/>
    <w:sig w:csb1="00000000" w:csb0="000000BF" w:usb3="00000000" w:usb2="00000000" w:usb1="0000396B" w:usb0="80000AFF"/>
  </w:font>
  <w:font w:name="Mangal">
    <w:panose1 w:val="02040503050203030202"/>
    <w:charset w:val="01"/>
    <w:family w:val="roman"/>
    <w:notTrueType/>
    <w:pitch w:val="variable"/>
    <w:sig w:csb1="00000000" w:csb0="00000000" w:usb3="00000000" w:usb2="00000000" w:usb1="00000000" w:usb0="00002000"/>
  </w:font>
  <w:font w:name="Times">
    <w:panose1 w:val="02020603050405020304"/>
    <w:charset w:val="4D"/>
    <w:family w:val="roman"/>
    <w:notTrueType/>
    <w:pitch w:val="variable"/>
    <w:sig w:csb1="00000000" w:csb0="00000001" w:usb3="00000000" w:usb2="00000000" w:usb1="00000000" w:usb0="00000003"/>
  </w:font>
  <w:font w:name="Arial Unicode MS">
    <w:panose1 w:val="020B0604020202020204"/>
    <w:charset w:val="00"/>
    <w:family w:val="roman"/>
    <w:notTrueType/>
    <w:pitch w:val="variable"/>
    <w:sig w:csb1="00000000" w:csb0="00000001" w:usb3="00000000" w:usb2="00000000" w:usb1="00000000" w:usb0="00000003"/>
  </w:font>
</w:fonts>
</file>

<file path=word/footer1.xml><?xml version="1.0" encoding="utf-8"?>
<w:ft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14:textId="77777777" w14:paraId="76B0D938" w:rsidRDefault="005019BF" w:rsidP="00BB3BCA" w:rsidR="005019BF">
    <w:pPr>
      <w:pStyle w:val="Podnoje"/>
      <w:framePr w:y="1" w:xAlign="right" w:vAnchor="text" w:hAnchor="margin" w:wrap="around"/>
      <w:rPr>
        <w:rStyle w:val="Brojstranice"/>
      </w:rPr>
    </w:pPr>
    <w:r>
      <w:rPr>
        <w:rStyle w:val="Brojstranice"/>
      </w:rPr>
      <w:fldChar w:fldCharType="begin"/>
    </w:r>
    <w:r>
      <w:rPr>
        <w:rStyle w:val="Brojstranice"/>
      </w:rPr>
      <w:instrText xml:space="preserve">PAGE  </w:instrText>
    </w:r>
    <w:r>
      <w:rPr>
        <w:rStyle w:val="Brojstranice"/>
      </w:rPr>
      <w:fldChar w:fldCharType="end"/>
    </w:r>
  </w:p>
  <w:p w14:textId="77777777" w14:paraId="798A2131" w:rsidRDefault="005019BF" w:rsidP="00BB3BCA" w:rsidR="005019BF">
    <w:pPr>
      <w:pStyle w:val="Podnoje"/>
      <w:ind w:right="360"/>
    </w:pPr>
  </w:p>
</w:ftr>
</file>

<file path=word/footer2.xml><?xml version="1.0" encoding="utf-8"?>
<w:ft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14:textId="709BECDD" w14:paraId="7BED6925" w:rsidRDefault="005019BF" w:rsidP="00BB3BCA" w:rsidR="005019BF">
    <w:pPr>
      <w:pStyle w:val="Podnoje"/>
      <w:framePr w:y="1" w:xAlign="right" w:vAnchor="text" w:hAnchor="margin" w:wrap="around"/>
      <w:rPr>
        <w:rStyle w:val="Brojstranice"/>
      </w:rPr>
    </w:pPr>
    <w:r>
      <w:rPr>
        <w:rStyle w:val="Brojstranice"/>
      </w:rPr>
      <w:fldChar w:fldCharType="begin"/>
    </w:r>
    <w:r>
      <w:rPr>
        <w:rStyle w:val="Brojstranice"/>
      </w:rPr>
      <w:instrText xml:space="preserve">PAGE  </w:instrText>
    </w:r>
    <w:r>
      <w:rPr>
        <w:rStyle w:val="Brojstranice"/>
      </w:rPr>
      <w:fldChar w:fldCharType="separate"/>
    </w:r>
    <w:r w:rsidR="008E2312">
      <w:rPr>
        <w:rStyle w:val="Brojstranice"/>
        <w:noProof/>
      </w:rPr>
      <w:t>1</w:t>
    </w:r>
    <w:r>
      <w:rPr>
        <w:rStyle w:val="Brojstranice"/>
      </w:rPr>
      <w:fldChar w:fldCharType="end"/>
    </w:r>
  </w:p>
  <w:p w14:textId="28BC7198" w14:paraId="5DE79D16" w:rsidRDefault="005019BF" w:rsidP="004A530C" w:rsidR="005019BF" w:rsidRPr="00121293">
    <w:pPr>
      <w:pStyle w:val="Podnoje"/>
      <w:ind w:right="360"/>
      <w:jc w:val="center"/>
      <w:rPr>
        <w:color w:val="548DD4"/>
      </w:rPr>
    </w:pPr>
    <w:r w:rsidRPr="00121293">
      <w:rPr>
        <w:color w:val="548DD4"/>
      </w:rPr>
      <w:t>Plan operativnog i financijskog restrukturiranja za razdoblje 201</w:t>
    </w:r>
    <w:r>
      <w:rPr>
        <w:color w:val="548DD4"/>
      </w:rPr>
      <w:t>7.-2022</w:t>
    </w:r>
    <w:r w:rsidRPr="00121293">
      <w:rPr>
        <w:color w:val="548DD4"/>
      </w:rPr>
      <w:t>. godine</w:t>
    </w:r>
  </w:p>
</w:ftr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14:textId="77777777" w14:paraId="2F9FEC0B" w:rsidRDefault="001C42A0" w:rsidP="00700EE9" w:rsidR="001C42A0">
      <w:r>
        <w:separator/>
      </w:r>
    </w:p>
  </w:footnote>
  <w:footnote w:id="0" w:type="continuationSeparator">
    <w:p w14:textId="77777777" w14:paraId="1D0C5577" w:rsidRDefault="001C42A0" w:rsidP="00700EE9" w:rsidR="001C42A0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14:textId="3394814C" w14:paraId="5C70318C" w:rsidRDefault="005019BF" w:rsidP="00626071" w:rsidR="005019BF">
    <w:pPr>
      <w:pStyle w:val="Zaglavlje"/>
      <w:jc w:val="center"/>
      <w:rPr>
        <w:rFonts w:eastAsia="Calibri"/>
        <w:i/>
        <w:color w:themeShade="A6" w:themeColor="background1" w:val="A6A6A6"/>
        <w:lang w:eastAsia="en-GB" w:val="en-US"/>
      </w:rPr>
    </w:pPr>
    <w:r>
      <w:rPr>
        <w:rFonts w:eastAsia="Calibri"/>
        <w:i/>
        <w:color w:themeShade="A6" w:themeColor="background1" w:val="A6A6A6"/>
        <w:lang w:eastAsia="en-GB" w:val="en-US"/>
      </w:rPr>
      <w:t xml:space="preserve">VS GRADNJA </w:t>
    </w:r>
    <w:r w:rsidRPr="004A530C">
      <w:rPr>
        <w:rFonts w:eastAsia="Calibri"/>
        <w:i/>
        <w:color w:themeShade="A6" w:themeColor="background1" w:val="A6A6A6"/>
        <w:lang w:eastAsia="en-GB" w:val="en-US"/>
      </w:rPr>
      <w:t>d.o.o.</w:t>
    </w:r>
  </w:p>
  <w:p w14:textId="77777777" w14:paraId="26688704" w:rsidRDefault="005019BF" w:rsidP="00626071" w:rsidR="005019BF" w:rsidRPr="00164209">
    <w:pPr>
      <w:pStyle w:val="Zaglavlje"/>
      <w:jc w:val="center"/>
      <w:rPr>
        <w:rFonts w:eastAsia="Calibri"/>
        <w:i/>
        <w:color w:themeColor="accent1" w:val="4F81BD"/>
        <w:lang w:eastAsia="en-US" w:val="en-US"/>
      </w:rPr>
    </w:pP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1D"/>
    <w:multiLevelType w:val="multilevel"/>
    <w:tmpl w:val="9B9EA5BA"/>
    <w:lvl w:ilvl="0">
      <w:start w:val="1"/>
      <w:numFmt w:val="bullet"/>
      <w:lvlText w:val=""/>
      <w:lvlJc w:val="left"/>
      <w:pPr>
        <w:tabs>
          <w:tab w:pos="0" w:val="num"/>
        </w:tabs>
        <w:ind w:firstLine="0" w:left="0"/>
      </w:pPr>
      <w:rPr>
        <w:rFonts w:hAnsi="Symbol" w:ascii="Symbol" w:hint="default"/>
      </w:rPr>
    </w:lvl>
    <w:lvl w:ilvl="1">
      <w:start w:val="1"/>
      <w:numFmt w:val="bullet"/>
      <w:lvlText w:val=""/>
      <w:lvlJc w:val="left"/>
      <w:pPr>
        <w:tabs>
          <w:tab w:pos="720" w:val="num"/>
        </w:tabs>
        <w:ind w:hanging="360" w:left="1080"/>
      </w:pPr>
      <w:rPr>
        <w:rFonts w:hAnsi="Symbol" w:ascii="Symbol" w:hint="default"/>
      </w:rPr>
    </w:lvl>
    <w:lvl w:ilvl="2">
      <w:start w:val="1"/>
      <w:numFmt w:val="bullet"/>
      <w:lvlText w:val="o"/>
      <w:lvlJc w:val="left"/>
      <w:pPr>
        <w:tabs>
          <w:tab w:pos="1440" w:val="num"/>
        </w:tabs>
        <w:ind w:hanging="360" w:left="1800"/>
      </w:pPr>
      <w:rPr>
        <w:rFonts w:cs="Courier New" w:hAnsi="Courier New" w:ascii="Courier New" w:hint="default"/>
      </w:rPr>
    </w:lvl>
    <w:lvl w:ilvl="3">
      <w:start w:val="1"/>
      <w:numFmt w:val="bullet"/>
      <w:lvlText w:val=""/>
      <w:lvlJc w:val="left"/>
      <w:pPr>
        <w:tabs>
          <w:tab w:pos="2160" w:val="num"/>
        </w:tabs>
        <w:ind w:hanging="360" w:left="2520"/>
      </w:pPr>
      <w:rPr>
        <w:rFonts w:hAnsi="Wingdings" w:ascii="Wingdings" w:hint="default"/>
      </w:rPr>
    </w:lvl>
    <w:lvl w:ilvl="4">
      <w:start w:val="1"/>
      <w:numFmt w:val="bullet"/>
      <w:lvlText w:val=""/>
      <w:lvlJc w:val="left"/>
      <w:pPr>
        <w:tabs>
          <w:tab w:pos="2880" w:val="num"/>
        </w:tabs>
        <w:ind w:hanging="360" w:left="3240"/>
      </w:pPr>
      <w:rPr>
        <w:rFonts w:hAnsi="Wingdings" w:ascii="Wingdings" w:hint="default"/>
      </w:rPr>
    </w:lvl>
    <w:lvl w:ilvl="5">
      <w:start w:val="1"/>
      <w:numFmt w:val="bullet"/>
      <w:pStyle w:val="MediumShading11"/>
      <w:lvlText w:val=""/>
      <w:lvlJc w:val="left"/>
      <w:pPr>
        <w:tabs>
          <w:tab w:pos="3600" w:val="num"/>
        </w:tabs>
        <w:ind w:hanging="360" w:left="396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tabs>
          <w:tab w:pos="4320" w:val="num"/>
        </w:tabs>
        <w:ind w:hanging="360" w:left="4680"/>
      </w:pPr>
      <w:rPr>
        <w:rFonts w:cs="Courier New" w:hAnsi="Courier New" w:ascii="Courier New" w:hint="default"/>
      </w:rPr>
    </w:lvl>
    <w:lvl w:ilvl="7">
      <w:start w:val="1"/>
      <w:numFmt w:val="bullet"/>
      <w:lvlText w:val=""/>
      <w:lvlJc w:val="left"/>
      <w:pPr>
        <w:tabs>
          <w:tab w:pos="5040" w:val="num"/>
        </w:tabs>
        <w:ind w:hanging="360" w:left="5400"/>
      </w:pPr>
      <w:rPr>
        <w:rFonts w:hAnsi="Wingdings" w:ascii="Wingdings" w:hint="default"/>
      </w:rPr>
    </w:lvl>
    <w:lvl w:ilvl="8">
      <w:start w:val="1"/>
      <w:numFmt w:val="bullet"/>
      <w:lvlText w:val=""/>
      <w:lvlJc w:val="left"/>
      <w:pPr>
        <w:tabs>
          <w:tab w:pos="5760" w:val="num"/>
        </w:tabs>
        <w:ind w:hanging="360" w:left="6120"/>
      </w:pPr>
      <w:rPr>
        <w:rFonts w:hAnsi="Wingdings" w:ascii="Wingdings" w:hint="default"/>
      </w:rPr>
    </w:lvl>
  </w:abstractNum>
  <w:abstractNum w:abstractNumId="1">
    <w:nsid w:val="FFFFFF80"/>
    <w:multiLevelType w:val="singleLevel"/>
    <w:tmpl w:val="702A543E"/>
    <w:lvl w:ilvl="0">
      <w:start w:val="1"/>
      <w:numFmt w:val="bullet"/>
      <w:pStyle w:val="Grafikeoznake5"/>
      <w:lvlText w:val=""/>
      <w:lvlJc w:val="left"/>
      <w:pPr>
        <w:tabs>
          <w:tab w:pos="1492" w:val="num"/>
        </w:tabs>
        <w:ind w:hanging="360" w:left="1492"/>
      </w:pPr>
      <w:rPr>
        <w:rFonts w:hAnsi="Symbol" w:ascii="Symbol" w:hint="default"/>
      </w:rPr>
    </w:lvl>
  </w:abstractNum>
  <w:abstractNum w:abstractNumId="2">
    <w:nsid w:val="FFFFFF83"/>
    <w:multiLevelType w:val="singleLevel"/>
    <w:tmpl w:val="76F4C98A"/>
    <w:lvl w:ilvl="0">
      <w:start w:val="1"/>
      <w:numFmt w:val="bullet"/>
      <w:pStyle w:val="Grafikeoznake2"/>
      <w:lvlText w:val=""/>
      <w:lvlJc w:val="left"/>
      <w:pPr>
        <w:tabs>
          <w:tab w:pos="643" w:val="num"/>
        </w:tabs>
        <w:ind w:hanging="360" w:left="643"/>
      </w:pPr>
      <w:rPr>
        <w:rFonts w:hAnsi="Symbol" w:ascii="Symbol" w:hint="default"/>
      </w:rPr>
    </w:lvl>
  </w:abstractNum>
  <w:abstractNum w:abstractNumId="3">
    <w:nsid w:val="001C672A"/>
    <w:multiLevelType w:val="hybridMultilevel"/>
    <w:tmpl w:val="2AF415C2"/>
    <w:lvl w:tplc="E262455C" w:ilvl="0">
      <w:start w:val="16"/>
      <w:numFmt w:val="bullet"/>
      <w:lvlText w:val="-"/>
      <w:lvlJc w:val="left"/>
      <w:pPr>
        <w:ind w:hanging="360" w:left="1080"/>
      </w:pPr>
      <w:rPr>
        <w:rFonts w:cs="Times New Roman" w:eastAsia="Calibri" w:hAnsi="Times New Roman" w:ascii="Times New Roman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80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52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324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96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68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40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612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840"/>
      </w:pPr>
      <w:rPr>
        <w:rFonts w:hAnsi="Wingdings" w:ascii="Wingdings" w:hint="default"/>
      </w:rPr>
    </w:lvl>
  </w:abstractNum>
  <w:abstractNum w:abstractNumId="4">
    <w:nsid w:val="06064D05"/>
    <w:multiLevelType w:val="hybridMultilevel"/>
    <w:tmpl w:val="8AD44790"/>
    <w:lvl w:tplc="0409000B" w:ilvl="0">
      <w:start w:val="1"/>
      <w:numFmt w:val="bullet"/>
      <w:lvlText w:val=""/>
      <w:lvlJc w:val="left"/>
      <w:pPr>
        <w:ind w:hanging="360" w:left="720"/>
      </w:pPr>
      <w:rPr>
        <w:rFonts w:hAnsi="Wingdings" w:ascii="Wingdings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5">
    <w:nsid w:val="0669111C"/>
    <w:multiLevelType w:val="hybridMultilevel"/>
    <w:tmpl w:val="40624200"/>
    <w:lvl w:tplc="08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8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8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8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8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8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8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8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8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6">
    <w:nsid w:val="0A727337"/>
    <w:multiLevelType w:val="hybridMultilevel"/>
    <w:tmpl w:val="E8F0DD1C"/>
    <w:lvl w:tplc="A6685ABA" w:ilvl="0">
      <w:start w:val="25"/>
      <w:numFmt w:val="bullet"/>
      <w:lvlText w:val="-"/>
      <w:lvlJc w:val="left"/>
      <w:pPr>
        <w:ind w:hanging="360" w:left="720"/>
      </w:pPr>
      <w:rPr>
        <w:rFonts w:cs="Times New Roman" w:eastAsia="Calibri" w:hAnsi="Times New Roman" w:ascii="Times New Roman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7">
    <w:nsid w:val="0C293812"/>
    <w:multiLevelType w:val="hybridMultilevel"/>
    <w:tmpl w:val="6FBA90A0"/>
    <w:lvl w:tplc="04090001" w:ilvl="0">
      <w:start w:val="1"/>
      <w:numFmt w:val="bullet"/>
      <w:lvlText w:val=""/>
      <w:lvlJc w:val="left"/>
      <w:pPr>
        <w:ind w:hanging="360" w:left="107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791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511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3231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951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671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391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6111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831"/>
      </w:pPr>
      <w:rPr>
        <w:rFonts w:hAnsi="Wingdings" w:ascii="Wingdings" w:hint="default"/>
      </w:rPr>
    </w:lvl>
  </w:abstractNum>
  <w:abstractNum w:abstractNumId="8">
    <w:nsid w:val="0C641325"/>
    <w:multiLevelType w:val="hybridMultilevel"/>
    <w:tmpl w:val="27C04FA4"/>
    <w:lvl w:tplc="0809000B" w:ilvl="0">
      <w:start w:val="1"/>
      <w:numFmt w:val="bullet"/>
      <w:lvlText w:val=""/>
      <w:lvlJc w:val="left"/>
      <w:pPr>
        <w:ind w:hanging="360" w:left="720"/>
      </w:pPr>
      <w:rPr>
        <w:rFonts w:hAnsi="Wingdings" w:ascii="Wingdings" w:hint="default"/>
      </w:rPr>
    </w:lvl>
    <w:lvl w:tentative="true" w:tplc="08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8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8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8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8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8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8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8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9">
    <w:nsid w:val="0D80251B"/>
    <w:multiLevelType w:val="hybridMultilevel"/>
    <w:tmpl w:val="645A4232"/>
    <w:lvl w:tplc="04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0">
    <w:nsid w:val="10B222BB"/>
    <w:multiLevelType w:val="hybridMultilevel"/>
    <w:tmpl w:val="4D1223B4"/>
    <w:lvl w:tplc="041A000B" w:ilvl="0">
      <w:start w:val="1"/>
      <w:numFmt w:val="bullet"/>
      <w:lvlText w:val=""/>
      <w:lvlJc w:val="left"/>
      <w:pPr>
        <w:ind w:hanging="360" w:left="720"/>
      </w:pPr>
      <w:rPr>
        <w:rFonts w:hAnsi="Wingdings" w:ascii="Wingdings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1">
    <w:nsid w:val="1382067D"/>
    <w:multiLevelType w:val="hybridMultilevel"/>
    <w:tmpl w:val="3F60B4D0"/>
    <w:lvl w:tplc="0409000B" w:ilvl="0">
      <w:start w:val="1"/>
      <w:numFmt w:val="bullet"/>
      <w:lvlText w:val=""/>
      <w:lvlJc w:val="left"/>
      <w:pPr>
        <w:ind w:hanging="360" w:left="720"/>
      </w:pPr>
      <w:rPr>
        <w:rFonts w:hAnsi="Wingdings" w:ascii="Wingdings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2">
    <w:nsid w:val="15B91413"/>
    <w:multiLevelType w:val="hybridMultilevel"/>
    <w:tmpl w:val="4EDCDC6A"/>
    <w:lvl w:tplc="04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3">
    <w:nsid w:val="15BB4F0C"/>
    <w:multiLevelType w:val="hybridMultilevel"/>
    <w:tmpl w:val="A5369394"/>
    <w:lvl w:tplc="08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8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8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8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8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8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8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8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8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4">
    <w:nsid w:val="17583A1F"/>
    <w:multiLevelType w:val="hybridMultilevel"/>
    <w:tmpl w:val="D95ADAA0"/>
    <w:lvl w:tplc="04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5">
    <w:nsid w:val="1A2400CF"/>
    <w:multiLevelType w:val="hybridMultilevel"/>
    <w:tmpl w:val="5E4C0E1E"/>
    <w:lvl w:tplc="041A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6">
    <w:nsid w:val="1B617E24"/>
    <w:multiLevelType w:val="hybridMultilevel"/>
    <w:tmpl w:val="1EA62320"/>
    <w:lvl w:tplc="08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8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8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8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8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8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8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8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8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7">
    <w:nsid w:val="1EC350DA"/>
    <w:multiLevelType w:val="hybridMultilevel"/>
    <w:tmpl w:val="B7BA02F2"/>
    <w:lvl w:tplc="041A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8">
    <w:nsid w:val="222F1D8B"/>
    <w:multiLevelType w:val="hybridMultilevel"/>
    <w:tmpl w:val="2C1ED2B2"/>
    <w:lvl w:tplc="08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8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8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8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8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8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8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8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8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19">
    <w:nsid w:val="24DF310D"/>
    <w:multiLevelType w:val="hybridMultilevel"/>
    <w:tmpl w:val="F36050B6"/>
    <w:lvl w:tplc="04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plc="04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0">
    <w:nsid w:val="26862758"/>
    <w:multiLevelType w:val="hybridMultilevel"/>
    <w:tmpl w:val="4950EBDC"/>
    <w:lvl w:tplc="04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1">
    <w:nsid w:val="26B76F9D"/>
    <w:multiLevelType w:val="hybridMultilevel"/>
    <w:tmpl w:val="CD34BA92"/>
    <w:lvl w:tplc="08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8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8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8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8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8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8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8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8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2">
    <w:nsid w:val="27693300"/>
    <w:multiLevelType w:val="hybridMultilevel"/>
    <w:tmpl w:val="AD5A09C6"/>
    <w:lvl w:tplc="041A0001" w:ilvl="0">
      <w:start w:val="1"/>
      <w:numFmt w:val="bullet"/>
      <w:lvlText w:val=""/>
      <w:lvlJc w:val="left"/>
      <w:pPr>
        <w:ind w:hanging="360" w:left="1068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788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508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3228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948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668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388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6108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828"/>
      </w:pPr>
      <w:rPr>
        <w:rFonts w:hAnsi="Wingdings" w:ascii="Wingdings" w:hint="default"/>
      </w:rPr>
    </w:lvl>
  </w:abstractNum>
  <w:abstractNum w:abstractNumId="23">
    <w:nsid w:val="2FBB4A27"/>
    <w:multiLevelType w:val="hybridMultilevel"/>
    <w:tmpl w:val="62249F22"/>
    <w:lvl w:tplc="04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3077037B"/>
    <w:multiLevelType w:val="hybridMultilevel"/>
    <w:tmpl w:val="2842DA42"/>
    <w:lvl w:tplc="041A0001" w:ilvl="0">
      <w:start w:val="1"/>
      <w:numFmt w:val="bullet"/>
      <w:lvlText w:val=""/>
      <w:lvlJc w:val="left"/>
      <w:pPr>
        <w:ind w:hanging="360" w:left="832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552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272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992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712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432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152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872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592"/>
      </w:pPr>
      <w:rPr>
        <w:rFonts w:hAnsi="Wingdings" w:ascii="Wingdings" w:hint="default"/>
      </w:rPr>
    </w:lvl>
  </w:abstractNum>
  <w:abstractNum w:abstractNumId="25">
    <w:nsid w:val="35967E42"/>
    <w:multiLevelType w:val="hybridMultilevel"/>
    <w:tmpl w:val="0248FA9C"/>
    <w:lvl w:tplc="08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8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8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8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8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8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8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8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8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6">
    <w:nsid w:val="3BDB0E79"/>
    <w:multiLevelType w:val="hybridMultilevel"/>
    <w:tmpl w:val="AF746BB8"/>
    <w:lvl w:tplc="04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7">
    <w:nsid w:val="3CDA3938"/>
    <w:multiLevelType w:val="hybridMultilevel"/>
    <w:tmpl w:val="8BFEF942"/>
    <w:lvl w:tplc="04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8">
    <w:nsid w:val="3E481DC3"/>
    <w:multiLevelType w:val="hybridMultilevel"/>
    <w:tmpl w:val="69C054E8"/>
    <w:lvl w:tplc="041A000F" w:ilvl="0">
      <w:start w:val="1"/>
      <w:numFmt w:val="decimal"/>
      <w:lvlText w:val="%1."/>
      <w:lvlJc w:val="left"/>
      <w:pPr>
        <w:ind w:hanging="360" w:left="928"/>
      </w:pPr>
      <w:rPr>
        <w:rFonts w:hint="default"/>
      </w:rPr>
    </w:lvl>
    <w:lvl w:tplc="17EAE4AC" w:ilvl="1">
      <w:start w:val="1"/>
      <w:numFmt w:val="decimal"/>
      <w:lvlText w:val="%2)"/>
      <w:lvlJc w:val="left"/>
      <w:pPr>
        <w:ind w:hanging="360" w:left="1440"/>
      </w:pPr>
      <w:rPr>
        <w:rFonts w:hint="default"/>
        <w:color w:val="FF0000"/>
      </w:r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29">
    <w:nsid w:val="3E6C6A46"/>
    <w:multiLevelType w:val="hybridMultilevel"/>
    <w:tmpl w:val="78A03512"/>
    <w:lvl w:tplc="0409000B" w:ilvl="0">
      <w:start w:val="1"/>
      <w:numFmt w:val="bullet"/>
      <w:lvlText w:val=""/>
      <w:lvlJc w:val="left"/>
      <w:pPr>
        <w:ind w:hanging="360" w:left="720"/>
      </w:pPr>
      <w:rPr>
        <w:rFonts w:hAnsi="Wingdings" w:ascii="Wingdings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0">
    <w:nsid w:val="41F64D02"/>
    <w:multiLevelType w:val="hybridMultilevel"/>
    <w:tmpl w:val="2D2444FA"/>
    <w:lvl w:tplc="04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1">
    <w:nsid w:val="445409D3"/>
    <w:multiLevelType w:val="hybridMultilevel"/>
    <w:tmpl w:val="6C54423E"/>
    <w:lvl w:tplc="041A000B" w:ilvl="0">
      <w:start w:val="1"/>
      <w:numFmt w:val="bullet"/>
      <w:lvlText w:val=""/>
      <w:lvlJc w:val="left"/>
      <w:pPr>
        <w:ind w:hanging="360" w:left="720"/>
      </w:pPr>
      <w:rPr>
        <w:rFonts w:hAnsi="Wingdings" w:ascii="Wingdings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2">
    <w:nsid w:val="448E33A1"/>
    <w:multiLevelType w:val="hybridMultilevel"/>
    <w:tmpl w:val="CC5A14BE"/>
    <w:lvl w:tplc="59F0C81E" w:ilvl="0">
      <w:numFmt w:val="bullet"/>
      <w:lvlText w:val="-"/>
      <w:lvlJc w:val="left"/>
      <w:pPr>
        <w:ind w:hanging="360" w:left="720"/>
      </w:pPr>
      <w:rPr>
        <w:rFonts w:cs="Times New Roman" w:eastAsia="Calibri" w:hAnsi="Times New Roman" w:ascii="Times New Roman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3">
    <w:nsid w:val="466B4A45"/>
    <w:multiLevelType w:val="hybridMultilevel"/>
    <w:tmpl w:val="D70C7D5A"/>
    <w:lvl w:tplc="041A000F" w:ilvl="0">
      <w:start w:val="1"/>
      <w:numFmt w:val="decimal"/>
      <w:lvlText w:val="%1."/>
      <w:lvlJc w:val="left"/>
      <w:pPr>
        <w:ind w:hanging="360" w:left="720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4">
    <w:nsid w:val="49C138E9"/>
    <w:multiLevelType w:val="hybridMultilevel"/>
    <w:tmpl w:val="DF88E904"/>
    <w:lvl w:tplc="041A000F" w:ilvl="0">
      <w:start w:val="1"/>
      <w:numFmt w:val="decimal"/>
      <w:lvlText w:val="%1."/>
      <w:lvlJc w:val="left"/>
      <w:pPr>
        <w:ind w:hanging="360" w:left="720"/>
      </w:pPr>
    </w:lvl>
    <w:lvl w:tentative="true" w:tplc="041A0019" w:ilvl="1">
      <w:start w:val="1"/>
      <w:numFmt w:val="lowerLetter"/>
      <w:lvlText w:val="%2."/>
      <w:lvlJc w:val="left"/>
      <w:pPr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5">
    <w:nsid w:val="4D2D0B43"/>
    <w:multiLevelType w:val="hybridMultilevel"/>
    <w:tmpl w:val="830865BA"/>
    <w:lvl w:tplc="04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6">
    <w:nsid w:val="50602CF7"/>
    <w:multiLevelType w:val="hybridMultilevel"/>
    <w:tmpl w:val="7004D8DA"/>
    <w:lvl w:tplc="04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7">
    <w:nsid w:val="52ED1EBA"/>
    <w:multiLevelType w:val="hybridMultilevel"/>
    <w:tmpl w:val="9620F782"/>
    <w:lvl w:tplc="041A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8">
    <w:nsid w:val="5E5D64C1"/>
    <w:multiLevelType w:val="multilevel"/>
    <w:tmpl w:val="1DF83BDE"/>
    <w:lvl w:ilvl="0">
      <w:start w:val="1"/>
      <w:numFmt w:val="decimal"/>
      <w:lvlText w:val="%1."/>
      <w:lvlJc w:val="left"/>
      <w:pPr>
        <w:ind w:hanging="360" w:left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hanging="360" w:left="10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hanging="720" w:left="21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hanging="720" w:left="28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hanging="1080" w:left="39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hanging="1080" w:left="46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hanging="1440" w:left="57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hanging="1440" w:left="648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hanging="1800" w:left="7560"/>
      </w:pPr>
      <w:rPr>
        <w:rFonts w:hint="default"/>
      </w:rPr>
    </w:lvl>
  </w:abstractNum>
  <w:abstractNum w:abstractNumId="39">
    <w:nsid w:val="5E9B1F37"/>
    <w:multiLevelType w:val="hybridMultilevel"/>
    <w:tmpl w:val="54606514"/>
    <w:lvl w:tplc="0409000B" w:ilvl="0">
      <w:start w:val="1"/>
      <w:numFmt w:val="bullet"/>
      <w:lvlText w:val=""/>
      <w:lvlJc w:val="left"/>
      <w:pPr>
        <w:ind w:hanging="360" w:left="720"/>
      </w:pPr>
      <w:rPr>
        <w:rFonts w:hAnsi="Wingdings" w:ascii="Wingdings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40">
    <w:nsid w:val="5F436088"/>
    <w:multiLevelType w:val="hybridMultilevel"/>
    <w:tmpl w:val="3BC6A0C4"/>
    <w:lvl w:tplc="04090001" w:ilvl="0">
      <w:start w:val="1"/>
      <w:numFmt w:val="bullet"/>
      <w:lvlText w:val=""/>
      <w:lvlJc w:val="left"/>
      <w:pPr>
        <w:ind w:hanging="360" w:left="720"/>
      </w:pPr>
      <w:rPr>
        <w:rFonts w:hAnsi="Symbol" w:ascii="Symbol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41">
    <w:nsid w:val="62DC54A9"/>
    <w:multiLevelType w:val="hybridMultilevel"/>
    <w:tmpl w:val="7D64CFA4"/>
    <w:lvl w:tplc="04090011" w:ilvl="0">
      <w:start w:val="1"/>
      <w:numFmt w:val="decimal"/>
      <w:lvlText w:val="%1)"/>
      <w:lvlJc w:val="left"/>
      <w:pPr>
        <w:ind w:hanging="360" w:left="720"/>
      </w:pPr>
      <w:rPr>
        <w:rFonts w:hint="default"/>
      </w:rPr>
    </w:lvl>
    <w:lvl w:tentative="true" w:tplc="04090019" w:ilvl="1">
      <w:start w:val="1"/>
      <w:numFmt w:val="lowerLetter"/>
      <w:lvlText w:val="%2."/>
      <w:lvlJc w:val="left"/>
      <w:pPr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42">
    <w:nsid w:val="641B38D1"/>
    <w:multiLevelType w:val="multilevel"/>
    <w:tmpl w:val="9D6E0C22"/>
    <w:lvl w:ilvl="0">
      <w:start w:val="1"/>
      <w:numFmt w:val="decimal"/>
      <w:lvlText w:val="%1."/>
      <w:lvlJc w:val="left"/>
      <w:pPr>
        <w:ind w:hanging="480" w:left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hanging="720" w:left="720"/>
      </w:pPr>
      <w:rPr>
        <w:rFonts w:hint="default"/>
        <w:i w:val="false"/>
        <w:color w:val="548DD4"/>
      </w:rPr>
    </w:lvl>
    <w:lvl w:ilvl="2">
      <w:start w:val="1"/>
      <w:numFmt w:val="decimal"/>
      <w:pStyle w:val="Naslov3"/>
      <w:lvlText w:val="%1.%2.%3."/>
      <w:lvlJc w:val="left"/>
      <w:pPr>
        <w:ind w:hanging="720" w:left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hanging="1080" w:left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hanging="1440" w:left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hanging="1440" w:left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hanging="1800" w:left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hanging="2160" w:left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hanging="2160" w:left="2160"/>
      </w:pPr>
      <w:rPr>
        <w:rFonts w:hint="default"/>
      </w:rPr>
    </w:lvl>
  </w:abstractNum>
  <w:abstractNum w:abstractNumId="43">
    <w:nsid w:val="686B2EFD"/>
    <w:multiLevelType w:val="hybridMultilevel"/>
    <w:tmpl w:val="9260FEDC"/>
    <w:lvl w:tplc="041A000F" w:ilvl="0">
      <w:start w:val="1"/>
      <w:numFmt w:val="decimal"/>
      <w:lvlText w:val="%1."/>
      <w:lvlJc w:val="left"/>
      <w:pPr>
        <w:ind w:hanging="360" w:left="720"/>
      </w:pPr>
      <w:rPr>
        <w:rFonts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440"/>
      </w:pPr>
    </w:lvl>
    <w:lvl w:tentative="true" w:tplc="041A001B" w:ilvl="2">
      <w:start w:val="1"/>
      <w:numFmt w:val="lowerRoman"/>
      <w:lvlText w:val="%3."/>
      <w:lvlJc w:val="right"/>
      <w:pPr>
        <w:ind w:hanging="180" w:left="2160"/>
      </w:pPr>
    </w:lvl>
    <w:lvl w:tentative="true" w:tplc="041A000F" w:ilvl="3">
      <w:start w:val="1"/>
      <w:numFmt w:val="decimal"/>
      <w:lvlText w:val="%4."/>
      <w:lvlJc w:val="left"/>
      <w:pPr>
        <w:ind w:hanging="360" w:left="2880"/>
      </w:pPr>
    </w:lvl>
    <w:lvl w:tentative="true" w:tplc="041A0019" w:ilvl="4">
      <w:start w:val="1"/>
      <w:numFmt w:val="lowerLetter"/>
      <w:lvlText w:val="%5."/>
      <w:lvlJc w:val="left"/>
      <w:pPr>
        <w:ind w:hanging="360" w:left="3600"/>
      </w:pPr>
    </w:lvl>
    <w:lvl w:tentative="true" w:tplc="041A001B" w:ilvl="5">
      <w:start w:val="1"/>
      <w:numFmt w:val="lowerRoman"/>
      <w:lvlText w:val="%6."/>
      <w:lvlJc w:val="right"/>
      <w:pPr>
        <w:ind w:hanging="180" w:left="4320"/>
      </w:pPr>
    </w:lvl>
    <w:lvl w:tentative="true" w:tplc="041A000F" w:ilvl="6">
      <w:start w:val="1"/>
      <w:numFmt w:val="decimal"/>
      <w:lvlText w:val="%7."/>
      <w:lvlJc w:val="left"/>
      <w:pPr>
        <w:ind w:hanging="360" w:left="5040"/>
      </w:pPr>
    </w:lvl>
    <w:lvl w:tentative="true" w:tplc="041A0019" w:ilvl="7">
      <w:start w:val="1"/>
      <w:numFmt w:val="lowerLetter"/>
      <w:lvlText w:val="%8."/>
      <w:lvlJc w:val="left"/>
      <w:pPr>
        <w:ind w:hanging="360" w:left="5760"/>
      </w:pPr>
    </w:lvl>
    <w:lvl w:tentative="true"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44">
    <w:nsid w:val="6CFB18B6"/>
    <w:multiLevelType w:val="hybridMultilevel"/>
    <w:tmpl w:val="1136C062"/>
    <w:lvl w:tplc="04090001" w:ilvl="0">
      <w:start w:val="1"/>
      <w:numFmt w:val="bullet"/>
      <w:lvlText w:val=""/>
      <w:lvlJc w:val="left"/>
      <w:pPr>
        <w:ind w:hanging="360" w:left="1003"/>
      </w:pPr>
      <w:rPr>
        <w:rFonts w:hAnsi="Symbol" w:ascii="Symbol" w:hint="default"/>
      </w:rPr>
    </w:lvl>
    <w:lvl w:tplc="04090003" w:ilvl="1">
      <w:start w:val="1"/>
      <w:numFmt w:val="bullet"/>
      <w:lvlText w:val="o"/>
      <w:lvlJc w:val="left"/>
      <w:pPr>
        <w:ind w:hanging="360" w:left="1723"/>
      </w:pPr>
      <w:rPr>
        <w:rFonts w:cs="Courier New"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443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3163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883"/>
      </w:pPr>
      <w:rPr>
        <w:rFonts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603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323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6043"/>
      </w:pPr>
      <w:rPr>
        <w:rFonts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763"/>
      </w:pPr>
      <w:rPr>
        <w:rFonts w:hAnsi="Wingdings" w:ascii="Wingdings" w:hint="default"/>
      </w:rPr>
    </w:lvl>
  </w:abstractNum>
  <w:abstractNum w:abstractNumId="45">
    <w:nsid w:val="713417AD"/>
    <w:multiLevelType w:val="hybridMultilevel"/>
    <w:tmpl w:val="F3D853CE"/>
    <w:lvl w:tplc="0409000B" w:ilvl="0">
      <w:start w:val="1"/>
      <w:numFmt w:val="bullet"/>
      <w:lvlText w:val=""/>
      <w:lvlJc w:val="left"/>
      <w:pPr>
        <w:ind w:hanging="360" w:left="720"/>
      </w:pPr>
      <w:rPr>
        <w:rFonts w:hAnsi="Wingdings" w:ascii="Wingdings" w:hint="default"/>
      </w:rPr>
    </w:lvl>
    <w:lvl w:tentative="true" w:tplc="04090003"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tentative="true" w:tplc="0409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09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090003" w:ilvl="4">
      <w:start w:val="1"/>
      <w:numFmt w:val="bullet"/>
      <w:lvlText w:val="o"/>
      <w:lvlJc w:val="left"/>
      <w:pPr>
        <w:ind w:hanging="360" w:left="3600"/>
      </w:pPr>
      <w:rPr>
        <w:rFonts w:hAnsi="Courier New" w:ascii="Courier New" w:hint="default"/>
      </w:rPr>
    </w:lvl>
    <w:lvl w:tentative="true" w:tplc="0409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09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090003" w:ilvl="7">
      <w:start w:val="1"/>
      <w:numFmt w:val="bullet"/>
      <w:lvlText w:val="o"/>
      <w:lvlJc w:val="left"/>
      <w:pPr>
        <w:ind w:hanging="360" w:left="5760"/>
      </w:pPr>
      <w:rPr>
        <w:rFonts w:hAnsi="Courier New" w:ascii="Courier New" w:hint="default"/>
      </w:rPr>
    </w:lvl>
    <w:lvl w:tentative="true" w:tplc="0409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46">
    <w:nsid w:val="754813C7"/>
    <w:multiLevelType w:val="hybridMultilevel"/>
    <w:tmpl w:val="C48A6E4C"/>
    <w:lvl w:tplc="041A0001" w:ilvl="0">
      <w:start w:val="1"/>
      <w:numFmt w:val="bullet"/>
      <w:lvlText w:val=""/>
      <w:lvlJc w:val="left"/>
      <w:pPr>
        <w:ind w:hanging="360" w:left="927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80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52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324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96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68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40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612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840"/>
      </w:pPr>
      <w:rPr>
        <w:rFonts w:hAnsi="Wingdings" w:ascii="Wingdings" w:hint="default"/>
      </w:rPr>
    </w:lvl>
  </w:abstractNum>
  <w:abstractNum w:abstractNumId="47">
    <w:nsid w:val="754F2196"/>
    <w:multiLevelType w:val="hybridMultilevel"/>
    <w:tmpl w:val="4C805A32"/>
    <w:lvl w:tplc="041A0001" w:ilvl="0">
      <w:start w:val="1"/>
      <w:numFmt w:val="bullet"/>
      <w:lvlText w:val=""/>
      <w:lvlJc w:val="left"/>
      <w:pPr>
        <w:ind w:hanging="360" w:left="776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96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216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936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56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76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96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816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536"/>
      </w:pPr>
      <w:rPr>
        <w:rFonts w:hAnsi="Wingdings" w:ascii="Wingdings" w:hint="default"/>
      </w:rPr>
    </w:lvl>
  </w:abstractNum>
  <w:abstractNum w:abstractNumId="48">
    <w:nsid w:val="7E8B6336"/>
    <w:multiLevelType w:val="multilevel"/>
    <w:tmpl w:val="BC5464AA"/>
    <w:lvl w:ilvl="0">
      <w:start w:val="1"/>
      <w:numFmt w:val="bullet"/>
      <w:lvlText w:val=""/>
      <w:lvlJc w:val="left"/>
      <w:pPr>
        <w:tabs>
          <w:tab w:pos="720" w:val="num"/>
        </w:tabs>
        <w:ind w:hanging="360" w:left="720"/>
      </w:pPr>
      <w:rPr>
        <w:rFonts w:hAnsi="Symbol" w:ascii="Symbol" w:hint="default"/>
        <w:sz w:val="20"/>
      </w:rPr>
    </w:lvl>
    <w:lvl w:tentative="true" w:ilvl="1">
      <w:start w:val="1"/>
      <w:numFmt w:val="bullet"/>
      <w:lvlText w:val="o"/>
      <w:lvlJc w:val="left"/>
      <w:pPr>
        <w:tabs>
          <w:tab w:pos="1440" w:val="num"/>
        </w:tabs>
        <w:ind w:hanging="360" w:left="1440"/>
      </w:pPr>
      <w:rPr>
        <w:rFonts w:hAnsi="Courier New" w:ascii="Courier New" w:hint="default"/>
        <w:sz w:val="20"/>
      </w:rPr>
    </w:lvl>
    <w:lvl w:tentative="true" w:ilvl="2">
      <w:start w:val="1"/>
      <w:numFmt w:val="bullet"/>
      <w:lvlText w:val=""/>
      <w:lvlJc w:val="left"/>
      <w:pPr>
        <w:tabs>
          <w:tab w:pos="2160" w:val="num"/>
        </w:tabs>
        <w:ind w:hanging="360" w:left="2160"/>
      </w:pPr>
      <w:rPr>
        <w:rFonts w:hAnsi="Wingdings" w:ascii="Wingdings" w:hint="default"/>
        <w:sz w:val="20"/>
      </w:rPr>
    </w:lvl>
    <w:lvl w:tentative="true" w:ilvl="3">
      <w:start w:val="1"/>
      <w:numFmt w:val="bullet"/>
      <w:lvlText w:val=""/>
      <w:lvlJc w:val="left"/>
      <w:pPr>
        <w:tabs>
          <w:tab w:pos="2880" w:val="num"/>
        </w:tabs>
        <w:ind w:hanging="360" w:left="2880"/>
      </w:pPr>
      <w:rPr>
        <w:rFonts w:hAnsi="Wingdings" w:ascii="Wingdings" w:hint="default"/>
        <w:sz w:val="20"/>
      </w:rPr>
    </w:lvl>
    <w:lvl w:tentative="true" w:ilvl="4">
      <w:start w:val="1"/>
      <w:numFmt w:val="bullet"/>
      <w:lvlText w:val=""/>
      <w:lvlJc w:val="left"/>
      <w:pPr>
        <w:tabs>
          <w:tab w:pos="3600" w:val="num"/>
        </w:tabs>
        <w:ind w:hanging="360" w:left="3600"/>
      </w:pPr>
      <w:rPr>
        <w:rFonts w:hAnsi="Wingdings" w:ascii="Wingdings" w:hint="default"/>
        <w:sz w:val="20"/>
      </w:rPr>
    </w:lvl>
    <w:lvl w:tentative="true" w:ilvl="5">
      <w:start w:val="1"/>
      <w:numFmt w:val="bullet"/>
      <w:lvlText w:val=""/>
      <w:lvlJc w:val="left"/>
      <w:pPr>
        <w:tabs>
          <w:tab w:pos="4320" w:val="num"/>
        </w:tabs>
        <w:ind w:hanging="360" w:left="4320"/>
      </w:pPr>
      <w:rPr>
        <w:rFonts w:hAnsi="Wingdings" w:ascii="Wingdings" w:hint="default"/>
        <w:sz w:val="20"/>
      </w:rPr>
    </w:lvl>
    <w:lvl w:tentative="true" w:ilvl="6">
      <w:start w:val="1"/>
      <w:numFmt w:val="bullet"/>
      <w:lvlText w:val=""/>
      <w:lvlJc w:val="left"/>
      <w:pPr>
        <w:tabs>
          <w:tab w:pos="5040" w:val="num"/>
        </w:tabs>
        <w:ind w:hanging="360" w:left="5040"/>
      </w:pPr>
      <w:rPr>
        <w:rFonts w:hAnsi="Wingdings" w:ascii="Wingdings" w:hint="default"/>
        <w:sz w:val="20"/>
      </w:rPr>
    </w:lvl>
    <w:lvl w:tentative="true" w:ilvl="7">
      <w:start w:val="1"/>
      <w:numFmt w:val="bullet"/>
      <w:lvlText w:val=""/>
      <w:lvlJc w:val="left"/>
      <w:pPr>
        <w:tabs>
          <w:tab w:pos="5760" w:val="num"/>
        </w:tabs>
        <w:ind w:hanging="360" w:left="5760"/>
      </w:pPr>
      <w:rPr>
        <w:rFonts w:hAnsi="Wingdings" w:ascii="Wingdings" w:hint="default"/>
        <w:sz w:val="20"/>
      </w:rPr>
    </w:lvl>
    <w:lvl w:tentative="true" w:ilvl="8">
      <w:start w:val="1"/>
      <w:numFmt w:val="bullet"/>
      <w:lvlText w:val=""/>
      <w:lvlJc w:val="left"/>
      <w:pPr>
        <w:tabs>
          <w:tab w:pos="6480" w:val="num"/>
        </w:tabs>
        <w:ind w:hanging="360" w:left="6480"/>
      </w:pPr>
      <w:rPr>
        <w:rFonts w:hAnsi="Wingdings" w:ascii="Wingdings" w:hint="default"/>
        <w:sz w:val="20"/>
      </w:rPr>
    </w:lvl>
  </w:abstractNum>
  <w:num w:numId="1">
    <w:abstractNumId w:val="0"/>
  </w:num>
  <w:num w:numId="2">
    <w:abstractNumId w:val="42"/>
  </w:num>
  <w:num w:numId="3">
    <w:abstractNumId w:val="27"/>
  </w:num>
  <w:num w:numId="4">
    <w:abstractNumId w:val="2"/>
  </w:num>
  <w:num w:numId="5">
    <w:abstractNumId w:val="1"/>
  </w:num>
  <w:num w:numId="6">
    <w:abstractNumId w:val="19"/>
  </w:num>
  <w:num w:numId="7">
    <w:abstractNumId w:val="15"/>
  </w:num>
  <w:num w:numId="8">
    <w:abstractNumId w:val="7"/>
  </w:num>
  <w:num w:numId="9">
    <w:abstractNumId w:val="46"/>
  </w:num>
  <w:num w:numId="10">
    <w:abstractNumId w:val="44"/>
  </w:num>
  <w:num w:numId="11">
    <w:abstractNumId w:val="10"/>
  </w:num>
  <w:num w:numId="12">
    <w:abstractNumId w:val="23"/>
  </w:num>
  <w:num w:numId="13">
    <w:abstractNumId w:val="41"/>
  </w:num>
  <w:num w:numId="14">
    <w:abstractNumId w:val="28"/>
  </w:num>
  <w:num w:numId="15">
    <w:abstractNumId w:val="12"/>
  </w:num>
  <w:num w:numId="16">
    <w:abstractNumId w:val="36"/>
  </w:num>
  <w:num w:numId="17">
    <w:abstractNumId w:val="9"/>
  </w:num>
  <w:num w:numId="18">
    <w:abstractNumId w:val="22"/>
  </w:num>
  <w:num w:numId="19">
    <w:abstractNumId w:val="48"/>
  </w:num>
  <w:num w:numId="20">
    <w:abstractNumId w:val="3"/>
  </w:num>
  <w:num w:numId="21">
    <w:abstractNumId w:val="24"/>
  </w:num>
  <w:num w:numId="22">
    <w:abstractNumId w:val="42"/>
  </w:num>
  <w:num w:numId="23">
    <w:abstractNumId w:val="35"/>
  </w:num>
  <w:num w:numId="24">
    <w:abstractNumId w:val="32"/>
  </w:num>
  <w:num w:numId="25">
    <w:abstractNumId w:val="34"/>
  </w:num>
  <w:num w:numId="26">
    <w:abstractNumId w:val="33"/>
  </w:num>
  <w:num w:numId="27">
    <w:abstractNumId w:val="37"/>
  </w:num>
  <w:num w:numId="28">
    <w:abstractNumId w:val="47"/>
  </w:num>
  <w:num w:numId="29">
    <w:abstractNumId w:val="6"/>
  </w:num>
  <w:num w:numId="30">
    <w:abstractNumId w:val="17"/>
  </w:num>
  <w:num w:numId="31">
    <w:abstractNumId w:val="43"/>
  </w:num>
  <w:num w:numId="32">
    <w:abstractNumId w:val="29"/>
  </w:num>
  <w:num w:numId="33">
    <w:abstractNumId w:val="11"/>
  </w:num>
  <w:num w:numId="34">
    <w:abstractNumId w:val="20"/>
  </w:num>
  <w:num w:numId="35">
    <w:abstractNumId w:val="30"/>
  </w:num>
  <w:num w:numId="36">
    <w:abstractNumId w:val="39"/>
  </w:num>
  <w:num w:numId="37">
    <w:abstractNumId w:val="45"/>
  </w:num>
  <w:num w:numId="38">
    <w:abstractNumId w:val="4"/>
  </w:num>
  <w:num w:numId="39">
    <w:abstractNumId w:val="26"/>
  </w:num>
  <w:num w:numId="40">
    <w:abstractNumId w:val="18"/>
  </w:num>
  <w:num w:numId="41">
    <w:abstractNumId w:val="25"/>
  </w:num>
  <w:num w:numId="42">
    <w:abstractNumId w:val="14"/>
  </w:num>
  <w:num w:numId="43">
    <w:abstractNumId w:val="31"/>
  </w:num>
  <w:num w:numId="44">
    <w:abstractNumId w:val="38"/>
  </w:num>
  <w:num w:numId="45">
    <w:abstractNumId w:val="13"/>
  </w:num>
  <w:num w:numId="46">
    <w:abstractNumId w:val="8"/>
  </w:num>
  <w:num w:numId="47">
    <w:abstractNumId w:val="40"/>
  </w:num>
  <w:num w:numId="48">
    <w:abstractNumId w:val="21"/>
  </w:num>
  <w:num w:numId="49">
    <w:abstractNumId w:val="5"/>
  </w:num>
  <w:num w:numId="50">
    <w:abstractNumId w:val="16"/>
  </w:num>
  <w:numIdMacAtCleanup w:val="13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">
  <w:zoom w:percent="100"/>
  <w:removePersonalInformation/>
  <w:removeDateAndTime/>
  <w:hideSpellingErrors/>
  <w:hideGrammaticalError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F422BB"/>
    <w:rsid w:val="00000543"/>
    <w:rsid w:val="0000105A"/>
    <w:rsid w:val="000020B0"/>
    <w:rsid w:val="000037D4"/>
    <w:rsid w:val="00005057"/>
    <w:rsid w:val="000052E1"/>
    <w:rsid w:val="000054D9"/>
    <w:rsid w:val="00005B3A"/>
    <w:rsid w:val="00006A56"/>
    <w:rsid w:val="00006AD9"/>
    <w:rsid w:val="00006F72"/>
    <w:rsid w:val="00010187"/>
    <w:rsid w:val="00011629"/>
    <w:rsid w:val="00011A66"/>
    <w:rsid w:val="00011EEC"/>
    <w:rsid w:val="00012704"/>
    <w:rsid w:val="00012A0A"/>
    <w:rsid w:val="00012D02"/>
    <w:rsid w:val="00013423"/>
    <w:rsid w:val="0001449C"/>
    <w:rsid w:val="00014668"/>
    <w:rsid w:val="00014CD4"/>
    <w:rsid w:val="000156B2"/>
    <w:rsid w:val="000164C1"/>
    <w:rsid w:val="00017258"/>
    <w:rsid w:val="00017599"/>
    <w:rsid w:val="00017DB9"/>
    <w:rsid w:val="00020C78"/>
    <w:rsid w:val="00021279"/>
    <w:rsid w:val="000213D5"/>
    <w:rsid w:val="00021405"/>
    <w:rsid w:val="000217D8"/>
    <w:rsid w:val="000228A4"/>
    <w:rsid w:val="00023100"/>
    <w:rsid w:val="0002357A"/>
    <w:rsid w:val="00023594"/>
    <w:rsid w:val="000237C9"/>
    <w:rsid w:val="000239C6"/>
    <w:rsid w:val="00023BAE"/>
    <w:rsid w:val="00023D03"/>
    <w:rsid w:val="000240E7"/>
    <w:rsid w:val="00024484"/>
    <w:rsid w:val="0002477C"/>
    <w:rsid w:val="00024931"/>
    <w:rsid w:val="00025310"/>
    <w:rsid w:val="0002597D"/>
    <w:rsid w:val="00025AB9"/>
    <w:rsid w:val="00025E9B"/>
    <w:rsid w:val="00026500"/>
    <w:rsid w:val="0002697D"/>
    <w:rsid w:val="00027021"/>
    <w:rsid w:val="0002705A"/>
    <w:rsid w:val="00027E36"/>
    <w:rsid w:val="00030057"/>
    <w:rsid w:val="00030F3E"/>
    <w:rsid w:val="00030F43"/>
    <w:rsid w:val="00031300"/>
    <w:rsid w:val="000313CF"/>
    <w:rsid w:val="00031C24"/>
    <w:rsid w:val="00032507"/>
    <w:rsid w:val="0003261C"/>
    <w:rsid w:val="00032B80"/>
    <w:rsid w:val="000332C3"/>
    <w:rsid w:val="00034E59"/>
    <w:rsid w:val="000353FB"/>
    <w:rsid w:val="00035A32"/>
    <w:rsid w:val="00035A80"/>
    <w:rsid w:val="000361F0"/>
    <w:rsid w:val="000362E0"/>
    <w:rsid w:val="0003636B"/>
    <w:rsid w:val="000365CF"/>
    <w:rsid w:val="00036FA0"/>
    <w:rsid w:val="0003745C"/>
    <w:rsid w:val="00037AA8"/>
    <w:rsid w:val="00040190"/>
    <w:rsid w:val="000403CC"/>
    <w:rsid w:val="00040FD5"/>
    <w:rsid w:val="00040FEB"/>
    <w:rsid w:val="00041A96"/>
    <w:rsid w:val="00041FB6"/>
    <w:rsid w:val="00042BA2"/>
    <w:rsid w:val="00042C1B"/>
    <w:rsid w:val="000436E9"/>
    <w:rsid w:val="00043FAC"/>
    <w:rsid w:val="00044476"/>
    <w:rsid w:val="00044754"/>
    <w:rsid w:val="00044AB7"/>
    <w:rsid w:val="000456A6"/>
    <w:rsid w:val="000460D9"/>
    <w:rsid w:val="00047166"/>
    <w:rsid w:val="0004719D"/>
    <w:rsid w:val="00047452"/>
    <w:rsid w:val="00047785"/>
    <w:rsid w:val="00047BEE"/>
    <w:rsid w:val="00047FF5"/>
    <w:rsid w:val="00050533"/>
    <w:rsid w:val="00050671"/>
    <w:rsid w:val="00050793"/>
    <w:rsid w:val="0005168E"/>
    <w:rsid w:val="0005207F"/>
    <w:rsid w:val="00052880"/>
    <w:rsid w:val="00052F27"/>
    <w:rsid w:val="00052FC3"/>
    <w:rsid w:val="000530CF"/>
    <w:rsid w:val="000533ED"/>
    <w:rsid w:val="00053447"/>
    <w:rsid w:val="0005431C"/>
    <w:rsid w:val="000543F5"/>
    <w:rsid w:val="00054576"/>
    <w:rsid w:val="00054930"/>
    <w:rsid w:val="000549D0"/>
    <w:rsid w:val="00055356"/>
    <w:rsid w:val="000556D3"/>
    <w:rsid w:val="00055E48"/>
    <w:rsid w:val="0005743E"/>
    <w:rsid w:val="000574B6"/>
    <w:rsid w:val="00057675"/>
    <w:rsid w:val="00060215"/>
    <w:rsid w:val="0006044F"/>
    <w:rsid w:val="0006166F"/>
    <w:rsid w:val="0006187F"/>
    <w:rsid w:val="00061ABE"/>
    <w:rsid w:val="00061C3B"/>
    <w:rsid w:val="00061E2A"/>
    <w:rsid w:val="000622AD"/>
    <w:rsid w:val="000622BE"/>
    <w:rsid w:val="000623F0"/>
    <w:rsid w:val="00062887"/>
    <w:rsid w:val="00062B2C"/>
    <w:rsid w:val="00062E4D"/>
    <w:rsid w:val="000633D0"/>
    <w:rsid w:val="0006368D"/>
    <w:rsid w:val="00063B81"/>
    <w:rsid w:val="00063D0A"/>
    <w:rsid w:val="00063F4F"/>
    <w:rsid w:val="0006442C"/>
    <w:rsid w:val="00064A45"/>
    <w:rsid w:val="00064A55"/>
    <w:rsid w:val="00064FA5"/>
    <w:rsid w:val="00064FB4"/>
    <w:rsid w:val="000651B7"/>
    <w:rsid w:val="00065340"/>
    <w:rsid w:val="000659A2"/>
    <w:rsid w:val="00066894"/>
    <w:rsid w:val="00066E78"/>
    <w:rsid w:val="00067586"/>
    <w:rsid w:val="00067783"/>
    <w:rsid w:val="00067966"/>
    <w:rsid w:val="00067BE1"/>
    <w:rsid w:val="00067D45"/>
    <w:rsid w:val="00070083"/>
    <w:rsid w:val="00070903"/>
    <w:rsid w:val="00070E96"/>
    <w:rsid w:val="00071622"/>
    <w:rsid w:val="00072009"/>
    <w:rsid w:val="000720F9"/>
    <w:rsid w:val="0007210A"/>
    <w:rsid w:val="000727F6"/>
    <w:rsid w:val="00072985"/>
    <w:rsid w:val="0007372F"/>
    <w:rsid w:val="0007471B"/>
    <w:rsid w:val="0007492C"/>
    <w:rsid w:val="0007495F"/>
    <w:rsid w:val="00074DA8"/>
    <w:rsid w:val="0007509D"/>
    <w:rsid w:val="00075841"/>
    <w:rsid w:val="00076CEE"/>
    <w:rsid w:val="00076ED6"/>
    <w:rsid w:val="000770F2"/>
    <w:rsid w:val="00077245"/>
    <w:rsid w:val="00077429"/>
    <w:rsid w:val="00081543"/>
    <w:rsid w:val="00081D05"/>
    <w:rsid w:val="00082023"/>
    <w:rsid w:val="000820DE"/>
    <w:rsid w:val="00082A7C"/>
    <w:rsid w:val="0008374C"/>
    <w:rsid w:val="00083AD1"/>
    <w:rsid w:val="00083AE4"/>
    <w:rsid w:val="000841C7"/>
    <w:rsid w:val="0008496D"/>
    <w:rsid w:val="000852D8"/>
    <w:rsid w:val="00085658"/>
    <w:rsid w:val="0008657E"/>
    <w:rsid w:val="0008706F"/>
    <w:rsid w:val="000911DA"/>
    <w:rsid w:val="000912C4"/>
    <w:rsid w:val="00091921"/>
    <w:rsid w:val="00092D8F"/>
    <w:rsid w:val="00092F5E"/>
    <w:rsid w:val="000933BA"/>
    <w:rsid w:val="0009343E"/>
    <w:rsid w:val="00093E47"/>
    <w:rsid w:val="00093FB2"/>
    <w:rsid w:val="0009459F"/>
    <w:rsid w:val="00094CDC"/>
    <w:rsid w:val="00095696"/>
    <w:rsid w:val="000957FB"/>
    <w:rsid w:val="0009604A"/>
    <w:rsid w:val="000960AA"/>
    <w:rsid w:val="00096964"/>
    <w:rsid w:val="00096E56"/>
    <w:rsid w:val="00096FAC"/>
    <w:rsid w:val="00097502"/>
    <w:rsid w:val="00097D22"/>
    <w:rsid w:val="000A000E"/>
    <w:rsid w:val="000A0C93"/>
    <w:rsid w:val="000A22A1"/>
    <w:rsid w:val="000A22EF"/>
    <w:rsid w:val="000A2DBB"/>
    <w:rsid w:val="000A362C"/>
    <w:rsid w:val="000A3793"/>
    <w:rsid w:val="000A3885"/>
    <w:rsid w:val="000A411E"/>
    <w:rsid w:val="000A512F"/>
    <w:rsid w:val="000A56FB"/>
    <w:rsid w:val="000A57FB"/>
    <w:rsid w:val="000A6002"/>
    <w:rsid w:val="000A6516"/>
    <w:rsid w:val="000A6BE1"/>
    <w:rsid w:val="000A70C4"/>
    <w:rsid w:val="000B0629"/>
    <w:rsid w:val="000B0721"/>
    <w:rsid w:val="000B12FF"/>
    <w:rsid w:val="000B1534"/>
    <w:rsid w:val="000B170F"/>
    <w:rsid w:val="000B2943"/>
    <w:rsid w:val="000B3238"/>
    <w:rsid w:val="000B3729"/>
    <w:rsid w:val="000B39B0"/>
    <w:rsid w:val="000B3C2E"/>
    <w:rsid w:val="000B4F9E"/>
    <w:rsid w:val="000B5043"/>
    <w:rsid w:val="000B5B33"/>
    <w:rsid w:val="000B5C3C"/>
    <w:rsid w:val="000B60F7"/>
    <w:rsid w:val="000B7077"/>
    <w:rsid w:val="000B7E72"/>
    <w:rsid w:val="000C03A9"/>
    <w:rsid w:val="000C15F2"/>
    <w:rsid w:val="000C1C1A"/>
    <w:rsid w:val="000C22D0"/>
    <w:rsid w:val="000C2602"/>
    <w:rsid w:val="000C49C4"/>
    <w:rsid w:val="000C4B92"/>
    <w:rsid w:val="000C5238"/>
    <w:rsid w:val="000C5AED"/>
    <w:rsid w:val="000C5CB0"/>
    <w:rsid w:val="000C5EAC"/>
    <w:rsid w:val="000C618D"/>
    <w:rsid w:val="000C6634"/>
    <w:rsid w:val="000C6B6B"/>
    <w:rsid w:val="000C739B"/>
    <w:rsid w:val="000C7498"/>
    <w:rsid w:val="000D0677"/>
    <w:rsid w:val="000D0AA3"/>
    <w:rsid w:val="000D0B41"/>
    <w:rsid w:val="000D0F61"/>
    <w:rsid w:val="000D103D"/>
    <w:rsid w:val="000D2021"/>
    <w:rsid w:val="000D22AE"/>
    <w:rsid w:val="000D22E5"/>
    <w:rsid w:val="000D2CF7"/>
    <w:rsid w:val="000D328D"/>
    <w:rsid w:val="000D3340"/>
    <w:rsid w:val="000D36E1"/>
    <w:rsid w:val="000D4402"/>
    <w:rsid w:val="000D47B8"/>
    <w:rsid w:val="000D5357"/>
    <w:rsid w:val="000D5564"/>
    <w:rsid w:val="000D5607"/>
    <w:rsid w:val="000D57A0"/>
    <w:rsid w:val="000D5C6E"/>
    <w:rsid w:val="000D651A"/>
    <w:rsid w:val="000D72E4"/>
    <w:rsid w:val="000D7D0E"/>
    <w:rsid w:val="000E00EE"/>
    <w:rsid w:val="000E0A93"/>
    <w:rsid w:val="000E1460"/>
    <w:rsid w:val="000E21E8"/>
    <w:rsid w:val="000E263A"/>
    <w:rsid w:val="000E2AE9"/>
    <w:rsid w:val="000E44FF"/>
    <w:rsid w:val="000E4E35"/>
    <w:rsid w:val="000E4FA7"/>
    <w:rsid w:val="000E5858"/>
    <w:rsid w:val="000E6125"/>
    <w:rsid w:val="000E63BD"/>
    <w:rsid w:val="000E6AAF"/>
    <w:rsid w:val="000E6D1B"/>
    <w:rsid w:val="000E6EFD"/>
    <w:rsid w:val="000E73A0"/>
    <w:rsid w:val="000E791D"/>
    <w:rsid w:val="000F02DE"/>
    <w:rsid w:val="000F06BD"/>
    <w:rsid w:val="000F1115"/>
    <w:rsid w:val="000F175E"/>
    <w:rsid w:val="000F1CE2"/>
    <w:rsid w:val="000F218C"/>
    <w:rsid w:val="000F2286"/>
    <w:rsid w:val="000F27DA"/>
    <w:rsid w:val="000F3180"/>
    <w:rsid w:val="000F390F"/>
    <w:rsid w:val="000F3B03"/>
    <w:rsid w:val="000F3F0D"/>
    <w:rsid w:val="000F3FAF"/>
    <w:rsid w:val="000F41D0"/>
    <w:rsid w:val="000F4A9C"/>
    <w:rsid w:val="000F4AB4"/>
    <w:rsid w:val="000F4BD3"/>
    <w:rsid w:val="000F54A8"/>
    <w:rsid w:val="000F59CF"/>
    <w:rsid w:val="000F650F"/>
    <w:rsid w:val="000F67EA"/>
    <w:rsid w:val="000F7068"/>
    <w:rsid w:val="000F7197"/>
    <w:rsid w:val="000F7837"/>
    <w:rsid w:val="000F7923"/>
    <w:rsid w:val="000F7C28"/>
    <w:rsid w:val="000F7DD9"/>
    <w:rsid w:val="000F7DE3"/>
    <w:rsid w:val="00100856"/>
    <w:rsid w:val="00100BEC"/>
    <w:rsid w:val="00100F94"/>
    <w:rsid w:val="001019A9"/>
    <w:rsid w:val="00101CB3"/>
    <w:rsid w:val="00102182"/>
    <w:rsid w:val="0010258F"/>
    <w:rsid w:val="001030C4"/>
    <w:rsid w:val="0010329F"/>
    <w:rsid w:val="0010380B"/>
    <w:rsid w:val="001041B5"/>
    <w:rsid w:val="00104EC9"/>
    <w:rsid w:val="0010614C"/>
    <w:rsid w:val="001061D3"/>
    <w:rsid w:val="001066F9"/>
    <w:rsid w:val="001074D6"/>
    <w:rsid w:val="0010750A"/>
    <w:rsid w:val="00107EC8"/>
    <w:rsid w:val="001101A3"/>
    <w:rsid w:val="001104B6"/>
    <w:rsid w:val="00110C34"/>
    <w:rsid w:val="001119F3"/>
    <w:rsid w:val="00111A92"/>
    <w:rsid w:val="00111EE0"/>
    <w:rsid w:val="00112BCF"/>
    <w:rsid w:val="00113789"/>
    <w:rsid w:val="001137C0"/>
    <w:rsid w:val="00113A5D"/>
    <w:rsid w:val="001140D2"/>
    <w:rsid w:val="0011511A"/>
    <w:rsid w:val="00116342"/>
    <w:rsid w:val="001169E6"/>
    <w:rsid w:val="00116CA0"/>
    <w:rsid w:val="00120026"/>
    <w:rsid w:val="001201CF"/>
    <w:rsid w:val="00120B3F"/>
    <w:rsid w:val="00120B68"/>
    <w:rsid w:val="001211C3"/>
    <w:rsid w:val="00121293"/>
    <w:rsid w:val="001223CB"/>
    <w:rsid w:val="00123076"/>
    <w:rsid w:val="001235F0"/>
    <w:rsid w:val="001236CD"/>
    <w:rsid w:val="001242F5"/>
    <w:rsid w:val="00124EE3"/>
    <w:rsid w:val="0012542D"/>
    <w:rsid w:val="001261F1"/>
    <w:rsid w:val="0012765E"/>
    <w:rsid w:val="00127ED5"/>
    <w:rsid w:val="001305DF"/>
    <w:rsid w:val="00130BD2"/>
    <w:rsid w:val="00130F36"/>
    <w:rsid w:val="00131E17"/>
    <w:rsid w:val="00131E8B"/>
    <w:rsid w:val="00131FB7"/>
    <w:rsid w:val="00133C25"/>
    <w:rsid w:val="00134314"/>
    <w:rsid w:val="00134B71"/>
    <w:rsid w:val="00135714"/>
    <w:rsid w:val="00136086"/>
    <w:rsid w:val="00136C5A"/>
    <w:rsid w:val="00136DC3"/>
    <w:rsid w:val="0013738A"/>
    <w:rsid w:val="0013790F"/>
    <w:rsid w:val="00140221"/>
    <w:rsid w:val="00140227"/>
    <w:rsid w:val="00140698"/>
    <w:rsid w:val="00140B1F"/>
    <w:rsid w:val="00140EC5"/>
    <w:rsid w:val="00141CE0"/>
    <w:rsid w:val="00142131"/>
    <w:rsid w:val="001421EA"/>
    <w:rsid w:val="001424EF"/>
    <w:rsid w:val="0014288B"/>
    <w:rsid w:val="00142CA3"/>
    <w:rsid w:val="00143434"/>
    <w:rsid w:val="001434EB"/>
    <w:rsid w:val="00143EC8"/>
    <w:rsid w:val="001446FC"/>
    <w:rsid w:val="0014497C"/>
    <w:rsid w:val="00144B64"/>
    <w:rsid w:val="00144FE2"/>
    <w:rsid w:val="00145318"/>
    <w:rsid w:val="0014542A"/>
    <w:rsid w:val="00145432"/>
    <w:rsid w:val="00145532"/>
    <w:rsid w:val="00145DDD"/>
    <w:rsid w:val="00145FA3"/>
    <w:rsid w:val="00150E33"/>
    <w:rsid w:val="00151A69"/>
    <w:rsid w:val="00151E31"/>
    <w:rsid w:val="001531AA"/>
    <w:rsid w:val="00153F15"/>
    <w:rsid w:val="001551B0"/>
    <w:rsid w:val="00155FB8"/>
    <w:rsid w:val="00157815"/>
    <w:rsid w:val="00157D9B"/>
    <w:rsid w:val="00157D9C"/>
    <w:rsid w:val="00160394"/>
    <w:rsid w:val="00160420"/>
    <w:rsid w:val="00160653"/>
    <w:rsid w:val="0016069C"/>
    <w:rsid w:val="00160B7D"/>
    <w:rsid w:val="00160C93"/>
    <w:rsid w:val="00161DAF"/>
    <w:rsid w:val="0016337E"/>
    <w:rsid w:val="001637DD"/>
    <w:rsid w:val="00164209"/>
    <w:rsid w:val="001647D1"/>
    <w:rsid w:val="00164E4D"/>
    <w:rsid w:val="00165F1D"/>
    <w:rsid w:val="00166E88"/>
    <w:rsid w:val="00167546"/>
    <w:rsid w:val="00167788"/>
    <w:rsid w:val="001704CA"/>
    <w:rsid w:val="00170869"/>
    <w:rsid w:val="00171610"/>
    <w:rsid w:val="001725E2"/>
    <w:rsid w:val="001727C1"/>
    <w:rsid w:val="001733BC"/>
    <w:rsid w:val="001743E3"/>
    <w:rsid w:val="0017491D"/>
    <w:rsid w:val="00174D17"/>
    <w:rsid w:val="00176DC4"/>
    <w:rsid w:val="001771DE"/>
    <w:rsid w:val="001801C8"/>
    <w:rsid w:val="001806F4"/>
    <w:rsid w:val="00180853"/>
    <w:rsid w:val="00180959"/>
    <w:rsid w:val="00181507"/>
    <w:rsid w:val="001817B4"/>
    <w:rsid w:val="00182898"/>
    <w:rsid w:val="00182E55"/>
    <w:rsid w:val="00184190"/>
    <w:rsid w:val="00184B65"/>
    <w:rsid w:val="001852D1"/>
    <w:rsid w:val="001853A2"/>
    <w:rsid w:val="00185868"/>
    <w:rsid w:val="00185B63"/>
    <w:rsid w:val="00186180"/>
    <w:rsid w:val="00186349"/>
    <w:rsid w:val="00186E76"/>
    <w:rsid w:val="00187113"/>
    <w:rsid w:val="0018748D"/>
    <w:rsid w:val="001875A0"/>
    <w:rsid w:val="0019016F"/>
    <w:rsid w:val="00190275"/>
    <w:rsid w:val="00190A39"/>
    <w:rsid w:val="0019162F"/>
    <w:rsid w:val="00191740"/>
    <w:rsid w:val="00191A43"/>
    <w:rsid w:val="00191D28"/>
    <w:rsid w:val="0019237D"/>
    <w:rsid w:val="001928F0"/>
    <w:rsid w:val="00192C6B"/>
    <w:rsid w:val="00192E63"/>
    <w:rsid w:val="00193264"/>
    <w:rsid w:val="0019347A"/>
    <w:rsid w:val="001942C1"/>
    <w:rsid w:val="0019448F"/>
    <w:rsid w:val="00194743"/>
    <w:rsid w:val="00194837"/>
    <w:rsid w:val="0019543A"/>
    <w:rsid w:val="00195B49"/>
    <w:rsid w:val="00195E98"/>
    <w:rsid w:val="0019618C"/>
    <w:rsid w:val="00196868"/>
    <w:rsid w:val="001968A9"/>
    <w:rsid w:val="00196C89"/>
    <w:rsid w:val="001A0660"/>
    <w:rsid w:val="001A16E3"/>
    <w:rsid w:val="001A174F"/>
    <w:rsid w:val="001A1EB1"/>
    <w:rsid w:val="001A1EBC"/>
    <w:rsid w:val="001A2CC5"/>
    <w:rsid w:val="001A3336"/>
    <w:rsid w:val="001A3A4F"/>
    <w:rsid w:val="001A3B89"/>
    <w:rsid w:val="001A3EA0"/>
    <w:rsid w:val="001A412C"/>
    <w:rsid w:val="001A4419"/>
    <w:rsid w:val="001A4715"/>
    <w:rsid w:val="001A5E06"/>
    <w:rsid w:val="001A6913"/>
    <w:rsid w:val="001A6B9B"/>
    <w:rsid w:val="001A72E2"/>
    <w:rsid w:val="001A7B9A"/>
    <w:rsid w:val="001A7D5B"/>
    <w:rsid w:val="001B08DA"/>
    <w:rsid w:val="001B0A70"/>
    <w:rsid w:val="001B12C7"/>
    <w:rsid w:val="001B12F9"/>
    <w:rsid w:val="001B13AB"/>
    <w:rsid w:val="001B13F7"/>
    <w:rsid w:val="001B13FF"/>
    <w:rsid w:val="001B287C"/>
    <w:rsid w:val="001B2D11"/>
    <w:rsid w:val="001B2FC4"/>
    <w:rsid w:val="001B3437"/>
    <w:rsid w:val="001B3541"/>
    <w:rsid w:val="001B39CF"/>
    <w:rsid w:val="001B3EED"/>
    <w:rsid w:val="001B3FAC"/>
    <w:rsid w:val="001B4A11"/>
    <w:rsid w:val="001B4B3E"/>
    <w:rsid w:val="001B4C8A"/>
    <w:rsid w:val="001B5691"/>
    <w:rsid w:val="001B6945"/>
    <w:rsid w:val="001B6A8A"/>
    <w:rsid w:val="001B6AAD"/>
    <w:rsid w:val="001B6C62"/>
    <w:rsid w:val="001B706D"/>
    <w:rsid w:val="001B72FB"/>
    <w:rsid w:val="001C0BF7"/>
    <w:rsid w:val="001C0F02"/>
    <w:rsid w:val="001C1068"/>
    <w:rsid w:val="001C17D7"/>
    <w:rsid w:val="001C1B47"/>
    <w:rsid w:val="001C2276"/>
    <w:rsid w:val="001C2336"/>
    <w:rsid w:val="001C2C36"/>
    <w:rsid w:val="001C2C7D"/>
    <w:rsid w:val="001C3471"/>
    <w:rsid w:val="001C3EC5"/>
    <w:rsid w:val="001C42A0"/>
    <w:rsid w:val="001C5F90"/>
    <w:rsid w:val="001C600C"/>
    <w:rsid w:val="001C6830"/>
    <w:rsid w:val="001C723A"/>
    <w:rsid w:val="001C74A1"/>
    <w:rsid w:val="001C7B40"/>
    <w:rsid w:val="001D03CB"/>
    <w:rsid w:val="001D14DF"/>
    <w:rsid w:val="001D1FCB"/>
    <w:rsid w:val="001D3190"/>
    <w:rsid w:val="001D31EB"/>
    <w:rsid w:val="001D31FA"/>
    <w:rsid w:val="001D3268"/>
    <w:rsid w:val="001D3324"/>
    <w:rsid w:val="001D36D4"/>
    <w:rsid w:val="001D4FBC"/>
    <w:rsid w:val="001D58AE"/>
    <w:rsid w:val="001D58B2"/>
    <w:rsid w:val="001D58B3"/>
    <w:rsid w:val="001D5AAB"/>
    <w:rsid w:val="001D5FC3"/>
    <w:rsid w:val="001D613E"/>
    <w:rsid w:val="001D6277"/>
    <w:rsid w:val="001D7572"/>
    <w:rsid w:val="001D7CEB"/>
    <w:rsid w:val="001E028B"/>
    <w:rsid w:val="001E0391"/>
    <w:rsid w:val="001E0A15"/>
    <w:rsid w:val="001E0C0B"/>
    <w:rsid w:val="001E0C6C"/>
    <w:rsid w:val="001E1425"/>
    <w:rsid w:val="001E1C07"/>
    <w:rsid w:val="001E1D3B"/>
    <w:rsid w:val="001E1FAF"/>
    <w:rsid w:val="001E4326"/>
    <w:rsid w:val="001E4794"/>
    <w:rsid w:val="001E4A1D"/>
    <w:rsid w:val="001E5180"/>
    <w:rsid w:val="001E57F6"/>
    <w:rsid w:val="001E5C5D"/>
    <w:rsid w:val="001E5C83"/>
    <w:rsid w:val="001E6A69"/>
    <w:rsid w:val="001E6BA8"/>
    <w:rsid w:val="001E6C8C"/>
    <w:rsid w:val="001E6E4A"/>
    <w:rsid w:val="001E6F4E"/>
    <w:rsid w:val="001E737E"/>
    <w:rsid w:val="001E7AD7"/>
    <w:rsid w:val="001F022A"/>
    <w:rsid w:val="001F0986"/>
    <w:rsid w:val="001F0A5A"/>
    <w:rsid w:val="001F0B43"/>
    <w:rsid w:val="001F0CDA"/>
    <w:rsid w:val="001F1575"/>
    <w:rsid w:val="001F191D"/>
    <w:rsid w:val="001F2145"/>
    <w:rsid w:val="001F26E9"/>
    <w:rsid w:val="001F34F4"/>
    <w:rsid w:val="001F4DD0"/>
    <w:rsid w:val="001F5635"/>
    <w:rsid w:val="001F5DEF"/>
    <w:rsid w:val="001F6639"/>
    <w:rsid w:val="001F7961"/>
    <w:rsid w:val="001F797B"/>
    <w:rsid w:val="001F7B73"/>
    <w:rsid w:val="001F7E6C"/>
    <w:rsid w:val="002006AB"/>
    <w:rsid w:val="00200CFA"/>
    <w:rsid w:val="00201A32"/>
    <w:rsid w:val="00201C2B"/>
    <w:rsid w:val="00202018"/>
    <w:rsid w:val="0020216B"/>
    <w:rsid w:val="002028E6"/>
    <w:rsid w:val="00202C07"/>
    <w:rsid w:val="00202C1C"/>
    <w:rsid w:val="00203863"/>
    <w:rsid w:val="00203C27"/>
    <w:rsid w:val="002041BA"/>
    <w:rsid w:val="002041D3"/>
    <w:rsid w:val="0020462A"/>
    <w:rsid w:val="00205233"/>
    <w:rsid w:val="002056B5"/>
    <w:rsid w:val="002060A4"/>
    <w:rsid w:val="00206697"/>
    <w:rsid w:val="00206FAA"/>
    <w:rsid w:val="002072D4"/>
    <w:rsid w:val="002113DB"/>
    <w:rsid w:val="00211618"/>
    <w:rsid w:val="0021173E"/>
    <w:rsid w:val="00211CB1"/>
    <w:rsid w:val="00211ED0"/>
    <w:rsid w:val="00212E01"/>
    <w:rsid w:val="00213CA2"/>
    <w:rsid w:val="00214A9D"/>
    <w:rsid w:val="002151E6"/>
    <w:rsid w:val="00215E4C"/>
    <w:rsid w:val="00216296"/>
    <w:rsid w:val="002164CE"/>
    <w:rsid w:val="00216658"/>
    <w:rsid w:val="002168B4"/>
    <w:rsid w:val="00216D4F"/>
    <w:rsid w:val="00216D90"/>
    <w:rsid w:val="0021779C"/>
    <w:rsid w:val="00217A95"/>
    <w:rsid w:val="00220320"/>
    <w:rsid w:val="00221574"/>
    <w:rsid w:val="002228B4"/>
    <w:rsid w:val="00222E93"/>
    <w:rsid w:val="00222F66"/>
    <w:rsid w:val="00223395"/>
    <w:rsid w:val="00223FA9"/>
    <w:rsid w:val="00225B41"/>
    <w:rsid w:val="00225F4F"/>
    <w:rsid w:val="00226930"/>
    <w:rsid w:val="00226B04"/>
    <w:rsid w:val="00226E8D"/>
    <w:rsid w:val="00227346"/>
    <w:rsid w:val="00230B6B"/>
    <w:rsid w:val="00230FFA"/>
    <w:rsid w:val="00231183"/>
    <w:rsid w:val="00231986"/>
    <w:rsid w:val="00231BFE"/>
    <w:rsid w:val="00231D99"/>
    <w:rsid w:val="00234642"/>
    <w:rsid w:val="0023486B"/>
    <w:rsid w:val="0023515C"/>
    <w:rsid w:val="002356AF"/>
    <w:rsid w:val="002357FE"/>
    <w:rsid w:val="00235EB1"/>
    <w:rsid w:val="00235F1E"/>
    <w:rsid w:val="00235F9D"/>
    <w:rsid w:val="00236145"/>
    <w:rsid w:val="00236ED9"/>
    <w:rsid w:val="0023701C"/>
    <w:rsid w:val="002378CB"/>
    <w:rsid w:val="002416EC"/>
    <w:rsid w:val="002417E1"/>
    <w:rsid w:val="002418C6"/>
    <w:rsid w:val="002421F2"/>
    <w:rsid w:val="00242A5D"/>
    <w:rsid w:val="002431E6"/>
    <w:rsid w:val="00243928"/>
    <w:rsid w:val="00243C33"/>
    <w:rsid w:val="002441D5"/>
    <w:rsid w:val="002442F4"/>
    <w:rsid w:val="00244C9B"/>
    <w:rsid w:val="00244D87"/>
    <w:rsid w:val="0024533F"/>
    <w:rsid w:val="002459E3"/>
    <w:rsid w:val="00245AF8"/>
    <w:rsid w:val="00245F2A"/>
    <w:rsid w:val="00246224"/>
    <w:rsid w:val="00246286"/>
    <w:rsid w:val="002462E0"/>
    <w:rsid w:val="002464D7"/>
    <w:rsid w:val="00246B35"/>
    <w:rsid w:val="002478F1"/>
    <w:rsid w:val="00250129"/>
    <w:rsid w:val="00250E1D"/>
    <w:rsid w:val="00250F8D"/>
    <w:rsid w:val="002518BB"/>
    <w:rsid w:val="00251BDA"/>
    <w:rsid w:val="002521B8"/>
    <w:rsid w:val="002521E3"/>
    <w:rsid w:val="00252DBA"/>
    <w:rsid w:val="00252DEA"/>
    <w:rsid w:val="00252E80"/>
    <w:rsid w:val="00253943"/>
    <w:rsid w:val="0025558D"/>
    <w:rsid w:val="00255768"/>
    <w:rsid w:val="00255D0D"/>
    <w:rsid w:val="00256334"/>
    <w:rsid w:val="00256782"/>
    <w:rsid w:val="00256CFB"/>
    <w:rsid w:val="00257FC3"/>
    <w:rsid w:val="0026019C"/>
    <w:rsid w:val="00261002"/>
    <w:rsid w:val="00261174"/>
    <w:rsid w:val="00261730"/>
    <w:rsid w:val="00261A06"/>
    <w:rsid w:val="00261DA6"/>
    <w:rsid w:val="00262C1C"/>
    <w:rsid w:val="0026305D"/>
    <w:rsid w:val="002636B5"/>
    <w:rsid w:val="00264BB3"/>
    <w:rsid w:val="00264D31"/>
    <w:rsid w:val="00264D47"/>
    <w:rsid w:val="00264D9E"/>
    <w:rsid w:val="00264FED"/>
    <w:rsid w:val="002651FE"/>
    <w:rsid w:val="00265249"/>
    <w:rsid w:val="00265AFB"/>
    <w:rsid w:val="00266012"/>
    <w:rsid w:val="0026638D"/>
    <w:rsid w:val="00266CFF"/>
    <w:rsid w:val="00266E09"/>
    <w:rsid w:val="00266FE7"/>
    <w:rsid w:val="002676A1"/>
    <w:rsid w:val="00267C75"/>
    <w:rsid w:val="002706C9"/>
    <w:rsid w:val="00270EF7"/>
    <w:rsid w:val="00270FE1"/>
    <w:rsid w:val="0027122E"/>
    <w:rsid w:val="002715F4"/>
    <w:rsid w:val="00272138"/>
    <w:rsid w:val="0027223D"/>
    <w:rsid w:val="00272285"/>
    <w:rsid w:val="0027265A"/>
    <w:rsid w:val="00272A95"/>
    <w:rsid w:val="00273036"/>
    <w:rsid w:val="002734C4"/>
    <w:rsid w:val="0027383C"/>
    <w:rsid w:val="002743CD"/>
    <w:rsid w:val="002749FA"/>
    <w:rsid w:val="00274DEA"/>
    <w:rsid w:val="00275226"/>
    <w:rsid w:val="0027525E"/>
    <w:rsid w:val="002754A8"/>
    <w:rsid w:val="00275BBF"/>
    <w:rsid w:val="002763DE"/>
    <w:rsid w:val="0027643E"/>
    <w:rsid w:val="00276AF2"/>
    <w:rsid w:val="00276BFD"/>
    <w:rsid w:val="002771D3"/>
    <w:rsid w:val="002777E6"/>
    <w:rsid w:val="00277C29"/>
    <w:rsid w:val="00277EFB"/>
    <w:rsid w:val="002800FE"/>
    <w:rsid w:val="00280158"/>
    <w:rsid w:val="00280217"/>
    <w:rsid w:val="00280B27"/>
    <w:rsid w:val="00281DC1"/>
    <w:rsid w:val="00282507"/>
    <w:rsid w:val="002834A6"/>
    <w:rsid w:val="002838C9"/>
    <w:rsid w:val="00283B08"/>
    <w:rsid w:val="00284663"/>
    <w:rsid w:val="00284A06"/>
    <w:rsid w:val="00284A90"/>
    <w:rsid w:val="00284CE8"/>
    <w:rsid w:val="00285173"/>
    <w:rsid w:val="002867FA"/>
    <w:rsid w:val="002868EE"/>
    <w:rsid w:val="00286A2B"/>
    <w:rsid w:val="002872BB"/>
    <w:rsid w:val="00287387"/>
    <w:rsid w:val="00287442"/>
    <w:rsid w:val="00287C49"/>
    <w:rsid w:val="002907AA"/>
    <w:rsid w:val="002908DF"/>
    <w:rsid w:val="002914BA"/>
    <w:rsid w:val="00292BE5"/>
    <w:rsid w:val="00293DCE"/>
    <w:rsid w:val="00293DE5"/>
    <w:rsid w:val="00293EE8"/>
    <w:rsid w:val="00295523"/>
    <w:rsid w:val="00295A46"/>
    <w:rsid w:val="00295ABF"/>
    <w:rsid w:val="00295DE6"/>
    <w:rsid w:val="00296A10"/>
    <w:rsid w:val="002974EF"/>
    <w:rsid w:val="00297AB4"/>
    <w:rsid w:val="002A0120"/>
    <w:rsid w:val="002A05E1"/>
    <w:rsid w:val="002A0DF8"/>
    <w:rsid w:val="002A0EFD"/>
    <w:rsid w:val="002A19D2"/>
    <w:rsid w:val="002A19D8"/>
    <w:rsid w:val="002A2061"/>
    <w:rsid w:val="002A227D"/>
    <w:rsid w:val="002A2547"/>
    <w:rsid w:val="002A2AEA"/>
    <w:rsid w:val="002A4011"/>
    <w:rsid w:val="002A47FB"/>
    <w:rsid w:val="002A49FF"/>
    <w:rsid w:val="002A4CE2"/>
    <w:rsid w:val="002A4CF3"/>
    <w:rsid w:val="002A5683"/>
    <w:rsid w:val="002A5E68"/>
    <w:rsid w:val="002A5F2D"/>
    <w:rsid w:val="002A63B1"/>
    <w:rsid w:val="002A770C"/>
    <w:rsid w:val="002A7D82"/>
    <w:rsid w:val="002B09FF"/>
    <w:rsid w:val="002B0C7E"/>
    <w:rsid w:val="002B1253"/>
    <w:rsid w:val="002B14EA"/>
    <w:rsid w:val="002B1827"/>
    <w:rsid w:val="002B26CD"/>
    <w:rsid w:val="002B2E3B"/>
    <w:rsid w:val="002B3215"/>
    <w:rsid w:val="002B3259"/>
    <w:rsid w:val="002B3672"/>
    <w:rsid w:val="002B53E8"/>
    <w:rsid w:val="002B5FC0"/>
    <w:rsid w:val="002B6185"/>
    <w:rsid w:val="002B65BC"/>
    <w:rsid w:val="002B668E"/>
    <w:rsid w:val="002B6A65"/>
    <w:rsid w:val="002B6EAA"/>
    <w:rsid w:val="002B7BF0"/>
    <w:rsid w:val="002C11E2"/>
    <w:rsid w:val="002C1D3B"/>
    <w:rsid w:val="002C25E0"/>
    <w:rsid w:val="002C261D"/>
    <w:rsid w:val="002C297C"/>
    <w:rsid w:val="002C2A16"/>
    <w:rsid w:val="002C34B1"/>
    <w:rsid w:val="002C4316"/>
    <w:rsid w:val="002C460E"/>
    <w:rsid w:val="002C6055"/>
    <w:rsid w:val="002C64CE"/>
    <w:rsid w:val="002C65CC"/>
    <w:rsid w:val="002C6846"/>
    <w:rsid w:val="002C70B9"/>
    <w:rsid w:val="002C7CFF"/>
    <w:rsid w:val="002D07BA"/>
    <w:rsid w:val="002D1985"/>
    <w:rsid w:val="002D1CEB"/>
    <w:rsid w:val="002D1D15"/>
    <w:rsid w:val="002D221F"/>
    <w:rsid w:val="002D266A"/>
    <w:rsid w:val="002D29BD"/>
    <w:rsid w:val="002D315C"/>
    <w:rsid w:val="002D337B"/>
    <w:rsid w:val="002D3DFC"/>
    <w:rsid w:val="002D44BA"/>
    <w:rsid w:val="002D49B9"/>
    <w:rsid w:val="002D4EE4"/>
    <w:rsid w:val="002D5CBD"/>
    <w:rsid w:val="002D66EB"/>
    <w:rsid w:val="002D6BEA"/>
    <w:rsid w:val="002D6D37"/>
    <w:rsid w:val="002D70AF"/>
    <w:rsid w:val="002D7270"/>
    <w:rsid w:val="002D7C85"/>
    <w:rsid w:val="002E0F48"/>
    <w:rsid w:val="002E121F"/>
    <w:rsid w:val="002E156D"/>
    <w:rsid w:val="002E2E9C"/>
    <w:rsid w:val="002E2F8D"/>
    <w:rsid w:val="002E3703"/>
    <w:rsid w:val="002E390D"/>
    <w:rsid w:val="002E39A7"/>
    <w:rsid w:val="002E3AD4"/>
    <w:rsid w:val="002E4081"/>
    <w:rsid w:val="002E43DF"/>
    <w:rsid w:val="002E447C"/>
    <w:rsid w:val="002E47F3"/>
    <w:rsid w:val="002E522E"/>
    <w:rsid w:val="002E54A2"/>
    <w:rsid w:val="002E6BE2"/>
    <w:rsid w:val="002E6D30"/>
    <w:rsid w:val="002E6D8A"/>
    <w:rsid w:val="002E71E3"/>
    <w:rsid w:val="002E767F"/>
    <w:rsid w:val="002E7C63"/>
    <w:rsid w:val="002E7D27"/>
    <w:rsid w:val="002F1234"/>
    <w:rsid w:val="002F1C59"/>
    <w:rsid w:val="002F1CC6"/>
    <w:rsid w:val="002F2176"/>
    <w:rsid w:val="002F238D"/>
    <w:rsid w:val="002F3033"/>
    <w:rsid w:val="002F310D"/>
    <w:rsid w:val="002F31DD"/>
    <w:rsid w:val="002F36A8"/>
    <w:rsid w:val="002F3CB6"/>
    <w:rsid w:val="002F40D5"/>
    <w:rsid w:val="002F455B"/>
    <w:rsid w:val="002F4B98"/>
    <w:rsid w:val="002F4BBD"/>
    <w:rsid w:val="002F5AD4"/>
    <w:rsid w:val="002F5CDE"/>
    <w:rsid w:val="002F5D7C"/>
    <w:rsid w:val="002F6A49"/>
    <w:rsid w:val="002F702E"/>
    <w:rsid w:val="002F725B"/>
    <w:rsid w:val="002F7B27"/>
    <w:rsid w:val="002F7E24"/>
    <w:rsid w:val="002F7F27"/>
    <w:rsid w:val="00300048"/>
    <w:rsid w:val="00300501"/>
    <w:rsid w:val="00300FF5"/>
    <w:rsid w:val="00300FF7"/>
    <w:rsid w:val="003011D0"/>
    <w:rsid w:val="003016C1"/>
    <w:rsid w:val="00301ABC"/>
    <w:rsid w:val="00301EFC"/>
    <w:rsid w:val="003023FC"/>
    <w:rsid w:val="00302450"/>
    <w:rsid w:val="0030283F"/>
    <w:rsid w:val="00303138"/>
    <w:rsid w:val="00304B54"/>
    <w:rsid w:val="00305018"/>
    <w:rsid w:val="00305403"/>
    <w:rsid w:val="00305E08"/>
    <w:rsid w:val="00305ECF"/>
    <w:rsid w:val="00305FCC"/>
    <w:rsid w:val="00306C99"/>
    <w:rsid w:val="003071DD"/>
    <w:rsid w:val="00307215"/>
    <w:rsid w:val="003100DD"/>
    <w:rsid w:val="003105E7"/>
    <w:rsid w:val="00310A7E"/>
    <w:rsid w:val="0031201C"/>
    <w:rsid w:val="003132E5"/>
    <w:rsid w:val="00313D2F"/>
    <w:rsid w:val="00313F2C"/>
    <w:rsid w:val="00314572"/>
    <w:rsid w:val="00314BAE"/>
    <w:rsid w:val="00314F5C"/>
    <w:rsid w:val="00315B75"/>
    <w:rsid w:val="0031654F"/>
    <w:rsid w:val="00316657"/>
    <w:rsid w:val="003168A9"/>
    <w:rsid w:val="0031693D"/>
    <w:rsid w:val="0031725A"/>
    <w:rsid w:val="0031739D"/>
    <w:rsid w:val="00317460"/>
    <w:rsid w:val="003201AE"/>
    <w:rsid w:val="003203E7"/>
    <w:rsid w:val="003209CE"/>
    <w:rsid w:val="00320E01"/>
    <w:rsid w:val="003211DE"/>
    <w:rsid w:val="003215D6"/>
    <w:rsid w:val="003219FE"/>
    <w:rsid w:val="00321B42"/>
    <w:rsid w:val="00321D6D"/>
    <w:rsid w:val="003230FC"/>
    <w:rsid w:val="00323369"/>
    <w:rsid w:val="0032394B"/>
    <w:rsid w:val="003244DD"/>
    <w:rsid w:val="003249CC"/>
    <w:rsid w:val="003256F3"/>
    <w:rsid w:val="00327AC0"/>
    <w:rsid w:val="00327BDC"/>
    <w:rsid w:val="00327C24"/>
    <w:rsid w:val="00330CBF"/>
    <w:rsid w:val="0033139D"/>
    <w:rsid w:val="00332393"/>
    <w:rsid w:val="003329A0"/>
    <w:rsid w:val="00332FE7"/>
    <w:rsid w:val="00333033"/>
    <w:rsid w:val="00333EFF"/>
    <w:rsid w:val="00334808"/>
    <w:rsid w:val="00334C72"/>
    <w:rsid w:val="00334E74"/>
    <w:rsid w:val="00334F1E"/>
    <w:rsid w:val="003353A7"/>
    <w:rsid w:val="00335561"/>
    <w:rsid w:val="00335B3D"/>
    <w:rsid w:val="00335F8F"/>
    <w:rsid w:val="00336301"/>
    <w:rsid w:val="00336BF5"/>
    <w:rsid w:val="00336EC3"/>
    <w:rsid w:val="003378A5"/>
    <w:rsid w:val="00337EC2"/>
    <w:rsid w:val="00340904"/>
    <w:rsid w:val="0034096F"/>
    <w:rsid w:val="00341AD7"/>
    <w:rsid w:val="003420B3"/>
    <w:rsid w:val="003428A9"/>
    <w:rsid w:val="0034297F"/>
    <w:rsid w:val="00342B1E"/>
    <w:rsid w:val="0034326F"/>
    <w:rsid w:val="003437D4"/>
    <w:rsid w:val="0034402D"/>
    <w:rsid w:val="00344C68"/>
    <w:rsid w:val="00344E3A"/>
    <w:rsid w:val="00344F1E"/>
    <w:rsid w:val="00345480"/>
    <w:rsid w:val="0034556F"/>
    <w:rsid w:val="0034585A"/>
    <w:rsid w:val="00346427"/>
    <w:rsid w:val="00346799"/>
    <w:rsid w:val="00350723"/>
    <w:rsid w:val="0035085D"/>
    <w:rsid w:val="0035192C"/>
    <w:rsid w:val="0035405F"/>
    <w:rsid w:val="00354279"/>
    <w:rsid w:val="003542F6"/>
    <w:rsid w:val="003552B9"/>
    <w:rsid w:val="00356344"/>
    <w:rsid w:val="00356B51"/>
    <w:rsid w:val="00356E3F"/>
    <w:rsid w:val="00357182"/>
    <w:rsid w:val="003576ED"/>
    <w:rsid w:val="00357C12"/>
    <w:rsid w:val="00357F91"/>
    <w:rsid w:val="0036031E"/>
    <w:rsid w:val="003617DD"/>
    <w:rsid w:val="003621E2"/>
    <w:rsid w:val="0036315C"/>
    <w:rsid w:val="00363704"/>
    <w:rsid w:val="00363ED8"/>
    <w:rsid w:val="003642EF"/>
    <w:rsid w:val="003645BE"/>
    <w:rsid w:val="00364A7E"/>
    <w:rsid w:val="00364AC5"/>
    <w:rsid w:val="0036527D"/>
    <w:rsid w:val="00365BDE"/>
    <w:rsid w:val="00365E35"/>
    <w:rsid w:val="003668D1"/>
    <w:rsid w:val="0036705F"/>
    <w:rsid w:val="00367374"/>
    <w:rsid w:val="00367BEC"/>
    <w:rsid w:val="003701C9"/>
    <w:rsid w:val="0037113D"/>
    <w:rsid w:val="00371876"/>
    <w:rsid w:val="00371A7D"/>
    <w:rsid w:val="00371B20"/>
    <w:rsid w:val="00371D17"/>
    <w:rsid w:val="003721A0"/>
    <w:rsid w:val="00372444"/>
    <w:rsid w:val="00372B29"/>
    <w:rsid w:val="003730A7"/>
    <w:rsid w:val="00373485"/>
    <w:rsid w:val="00373BAC"/>
    <w:rsid w:val="003740A5"/>
    <w:rsid w:val="00374441"/>
    <w:rsid w:val="00374964"/>
    <w:rsid w:val="0037508A"/>
    <w:rsid w:val="003753C6"/>
    <w:rsid w:val="00375443"/>
    <w:rsid w:val="00375664"/>
    <w:rsid w:val="00375EC2"/>
    <w:rsid w:val="00375EFA"/>
    <w:rsid w:val="00376162"/>
    <w:rsid w:val="00376DB3"/>
    <w:rsid w:val="003770D2"/>
    <w:rsid w:val="0037795C"/>
    <w:rsid w:val="00380121"/>
    <w:rsid w:val="00381A6D"/>
    <w:rsid w:val="00382FA0"/>
    <w:rsid w:val="00383357"/>
    <w:rsid w:val="00383521"/>
    <w:rsid w:val="0038359F"/>
    <w:rsid w:val="00383938"/>
    <w:rsid w:val="0038404A"/>
    <w:rsid w:val="003844AE"/>
    <w:rsid w:val="003846AD"/>
    <w:rsid w:val="00384BD5"/>
    <w:rsid w:val="00384CD6"/>
    <w:rsid w:val="00385BD8"/>
    <w:rsid w:val="00387407"/>
    <w:rsid w:val="00390332"/>
    <w:rsid w:val="003903D1"/>
    <w:rsid w:val="0039051A"/>
    <w:rsid w:val="003908CC"/>
    <w:rsid w:val="00390AA7"/>
    <w:rsid w:val="00390B06"/>
    <w:rsid w:val="00391167"/>
    <w:rsid w:val="00392000"/>
    <w:rsid w:val="00393B66"/>
    <w:rsid w:val="00394E20"/>
    <w:rsid w:val="00395576"/>
    <w:rsid w:val="00395A7C"/>
    <w:rsid w:val="003966B5"/>
    <w:rsid w:val="00396D7C"/>
    <w:rsid w:val="00397123"/>
    <w:rsid w:val="00397EEF"/>
    <w:rsid w:val="003A00F3"/>
    <w:rsid w:val="003A07A0"/>
    <w:rsid w:val="003A0874"/>
    <w:rsid w:val="003A087B"/>
    <w:rsid w:val="003A166C"/>
    <w:rsid w:val="003A1AFF"/>
    <w:rsid w:val="003A248C"/>
    <w:rsid w:val="003A2630"/>
    <w:rsid w:val="003A2799"/>
    <w:rsid w:val="003A2870"/>
    <w:rsid w:val="003A2924"/>
    <w:rsid w:val="003A309C"/>
    <w:rsid w:val="003A310F"/>
    <w:rsid w:val="003A316A"/>
    <w:rsid w:val="003A3E08"/>
    <w:rsid w:val="003A401F"/>
    <w:rsid w:val="003A41DB"/>
    <w:rsid w:val="003A4981"/>
    <w:rsid w:val="003A52DF"/>
    <w:rsid w:val="003A567A"/>
    <w:rsid w:val="003A6472"/>
    <w:rsid w:val="003A66F5"/>
    <w:rsid w:val="003A72F2"/>
    <w:rsid w:val="003A7D99"/>
    <w:rsid w:val="003B05C6"/>
    <w:rsid w:val="003B09FD"/>
    <w:rsid w:val="003B0AB7"/>
    <w:rsid w:val="003B0CC7"/>
    <w:rsid w:val="003B1DD7"/>
    <w:rsid w:val="003B1FA4"/>
    <w:rsid w:val="003B2183"/>
    <w:rsid w:val="003B2DDC"/>
    <w:rsid w:val="003B32F0"/>
    <w:rsid w:val="003B3BFA"/>
    <w:rsid w:val="003B3C85"/>
    <w:rsid w:val="003B3E53"/>
    <w:rsid w:val="003B4190"/>
    <w:rsid w:val="003B438B"/>
    <w:rsid w:val="003B4761"/>
    <w:rsid w:val="003B4946"/>
    <w:rsid w:val="003B497B"/>
    <w:rsid w:val="003B4A93"/>
    <w:rsid w:val="003B4FAB"/>
    <w:rsid w:val="003B5393"/>
    <w:rsid w:val="003B7812"/>
    <w:rsid w:val="003B7A6B"/>
    <w:rsid w:val="003B7BED"/>
    <w:rsid w:val="003C01BB"/>
    <w:rsid w:val="003C0363"/>
    <w:rsid w:val="003C070B"/>
    <w:rsid w:val="003C07BA"/>
    <w:rsid w:val="003C07DD"/>
    <w:rsid w:val="003C1B75"/>
    <w:rsid w:val="003C3280"/>
    <w:rsid w:val="003C32D0"/>
    <w:rsid w:val="003C37AA"/>
    <w:rsid w:val="003C37B7"/>
    <w:rsid w:val="003C3E54"/>
    <w:rsid w:val="003C3EE6"/>
    <w:rsid w:val="003C43AA"/>
    <w:rsid w:val="003C4925"/>
    <w:rsid w:val="003C561D"/>
    <w:rsid w:val="003C65D2"/>
    <w:rsid w:val="003C67EA"/>
    <w:rsid w:val="003C6943"/>
    <w:rsid w:val="003C6B7A"/>
    <w:rsid w:val="003C7B47"/>
    <w:rsid w:val="003D0036"/>
    <w:rsid w:val="003D09E7"/>
    <w:rsid w:val="003D10AA"/>
    <w:rsid w:val="003D151B"/>
    <w:rsid w:val="003D1807"/>
    <w:rsid w:val="003D1F44"/>
    <w:rsid w:val="003D231E"/>
    <w:rsid w:val="003D2E38"/>
    <w:rsid w:val="003D319C"/>
    <w:rsid w:val="003D322C"/>
    <w:rsid w:val="003D331E"/>
    <w:rsid w:val="003D3A2C"/>
    <w:rsid w:val="003D3F07"/>
    <w:rsid w:val="003D3F94"/>
    <w:rsid w:val="003D4062"/>
    <w:rsid w:val="003D406D"/>
    <w:rsid w:val="003D4169"/>
    <w:rsid w:val="003D48E6"/>
    <w:rsid w:val="003D4A88"/>
    <w:rsid w:val="003D54BF"/>
    <w:rsid w:val="003D573E"/>
    <w:rsid w:val="003D581C"/>
    <w:rsid w:val="003D59BE"/>
    <w:rsid w:val="003D74FC"/>
    <w:rsid w:val="003D7EE9"/>
    <w:rsid w:val="003E0400"/>
    <w:rsid w:val="003E098F"/>
    <w:rsid w:val="003E0B08"/>
    <w:rsid w:val="003E108D"/>
    <w:rsid w:val="003E125F"/>
    <w:rsid w:val="003E148B"/>
    <w:rsid w:val="003E1EFE"/>
    <w:rsid w:val="003E1F88"/>
    <w:rsid w:val="003E2CBC"/>
    <w:rsid w:val="003E3A00"/>
    <w:rsid w:val="003E3A54"/>
    <w:rsid w:val="003E3EC0"/>
    <w:rsid w:val="003E4762"/>
    <w:rsid w:val="003E5088"/>
    <w:rsid w:val="003E5382"/>
    <w:rsid w:val="003E56D1"/>
    <w:rsid w:val="003E59E5"/>
    <w:rsid w:val="003E6941"/>
    <w:rsid w:val="003E6DE1"/>
    <w:rsid w:val="003E6F8C"/>
    <w:rsid w:val="003E77AF"/>
    <w:rsid w:val="003E77F6"/>
    <w:rsid w:val="003E7CB0"/>
    <w:rsid w:val="003F0E67"/>
    <w:rsid w:val="003F0E78"/>
    <w:rsid w:val="003F2A60"/>
    <w:rsid w:val="003F364C"/>
    <w:rsid w:val="003F5846"/>
    <w:rsid w:val="003F593E"/>
    <w:rsid w:val="003F5A65"/>
    <w:rsid w:val="003F6B56"/>
    <w:rsid w:val="003F7285"/>
    <w:rsid w:val="003F72D0"/>
    <w:rsid w:val="003F76A0"/>
    <w:rsid w:val="003F77B8"/>
    <w:rsid w:val="003F7BA1"/>
    <w:rsid w:val="004001B3"/>
    <w:rsid w:val="004003EE"/>
    <w:rsid w:val="00400C41"/>
    <w:rsid w:val="0040194A"/>
    <w:rsid w:val="00401CCD"/>
    <w:rsid w:val="00401D60"/>
    <w:rsid w:val="00402132"/>
    <w:rsid w:val="00402D18"/>
    <w:rsid w:val="00402E07"/>
    <w:rsid w:val="0040446D"/>
    <w:rsid w:val="004044E3"/>
    <w:rsid w:val="00405790"/>
    <w:rsid w:val="0040580A"/>
    <w:rsid w:val="004062DF"/>
    <w:rsid w:val="00406A07"/>
    <w:rsid w:val="00406FF0"/>
    <w:rsid w:val="004070AB"/>
    <w:rsid w:val="004074C5"/>
    <w:rsid w:val="004076FD"/>
    <w:rsid w:val="00407C5D"/>
    <w:rsid w:val="00407DF8"/>
    <w:rsid w:val="00407F28"/>
    <w:rsid w:val="0041020C"/>
    <w:rsid w:val="00410C07"/>
    <w:rsid w:val="004113D3"/>
    <w:rsid w:val="00411746"/>
    <w:rsid w:val="0041183A"/>
    <w:rsid w:val="00411DA4"/>
    <w:rsid w:val="004120CF"/>
    <w:rsid w:val="004131A8"/>
    <w:rsid w:val="004135E1"/>
    <w:rsid w:val="0041387F"/>
    <w:rsid w:val="00413897"/>
    <w:rsid w:val="00414480"/>
    <w:rsid w:val="004146D8"/>
    <w:rsid w:val="0041480B"/>
    <w:rsid w:val="004148A1"/>
    <w:rsid w:val="00414A18"/>
    <w:rsid w:val="0041524D"/>
    <w:rsid w:val="00415893"/>
    <w:rsid w:val="00415A02"/>
    <w:rsid w:val="00415B35"/>
    <w:rsid w:val="00415C6F"/>
    <w:rsid w:val="00416CDD"/>
    <w:rsid w:val="004171F0"/>
    <w:rsid w:val="004175C4"/>
    <w:rsid w:val="004176CA"/>
    <w:rsid w:val="0042041F"/>
    <w:rsid w:val="004209D1"/>
    <w:rsid w:val="004216FF"/>
    <w:rsid w:val="0042194A"/>
    <w:rsid w:val="004220FC"/>
    <w:rsid w:val="00422932"/>
    <w:rsid w:val="00422BD9"/>
    <w:rsid w:val="0042370E"/>
    <w:rsid w:val="00423775"/>
    <w:rsid w:val="004239FF"/>
    <w:rsid w:val="00424044"/>
    <w:rsid w:val="00425709"/>
    <w:rsid w:val="00425CB0"/>
    <w:rsid w:val="00425E53"/>
    <w:rsid w:val="00426FD7"/>
    <w:rsid w:val="0042724F"/>
    <w:rsid w:val="004277D3"/>
    <w:rsid w:val="00427959"/>
    <w:rsid w:val="00430442"/>
    <w:rsid w:val="004311D3"/>
    <w:rsid w:val="00431209"/>
    <w:rsid w:val="0043163A"/>
    <w:rsid w:val="00431962"/>
    <w:rsid w:val="00431B60"/>
    <w:rsid w:val="00431B92"/>
    <w:rsid w:val="00431F50"/>
    <w:rsid w:val="00432934"/>
    <w:rsid w:val="00432EFF"/>
    <w:rsid w:val="004333EE"/>
    <w:rsid w:val="00433622"/>
    <w:rsid w:val="00433AC1"/>
    <w:rsid w:val="00434121"/>
    <w:rsid w:val="004342E5"/>
    <w:rsid w:val="004343AC"/>
    <w:rsid w:val="00434A55"/>
    <w:rsid w:val="00435025"/>
    <w:rsid w:val="0043523B"/>
    <w:rsid w:val="0043541F"/>
    <w:rsid w:val="00435580"/>
    <w:rsid w:val="00435D17"/>
    <w:rsid w:val="00436ABD"/>
    <w:rsid w:val="004370D6"/>
    <w:rsid w:val="00437378"/>
    <w:rsid w:val="00437498"/>
    <w:rsid w:val="00437665"/>
    <w:rsid w:val="004376B7"/>
    <w:rsid w:val="004377C2"/>
    <w:rsid w:val="00437DDF"/>
    <w:rsid w:val="00437FFC"/>
    <w:rsid w:val="00440199"/>
    <w:rsid w:val="004402BA"/>
    <w:rsid w:val="004407C5"/>
    <w:rsid w:val="004409FE"/>
    <w:rsid w:val="00440D61"/>
    <w:rsid w:val="004411EF"/>
    <w:rsid w:val="0044123D"/>
    <w:rsid w:val="0044137E"/>
    <w:rsid w:val="00442071"/>
    <w:rsid w:val="0044336E"/>
    <w:rsid w:val="00444AC1"/>
    <w:rsid w:val="00444F58"/>
    <w:rsid w:val="00445559"/>
    <w:rsid w:val="00445574"/>
    <w:rsid w:val="00445B76"/>
    <w:rsid w:val="00445D7B"/>
    <w:rsid w:val="0044636C"/>
    <w:rsid w:val="0044644E"/>
    <w:rsid w:val="004467F2"/>
    <w:rsid w:val="00447787"/>
    <w:rsid w:val="0044792B"/>
    <w:rsid w:val="00447B69"/>
    <w:rsid w:val="00447D0D"/>
    <w:rsid w:val="00447DDA"/>
    <w:rsid w:val="004502D0"/>
    <w:rsid w:val="004504BE"/>
    <w:rsid w:val="004512BB"/>
    <w:rsid w:val="00451448"/>
    <w:rsid w:val="004515CB"/>
    <w:rsid w:val="00452230"/>
    <w:rsid w:val="00452692"/>
    <w:rsid w:val="004531E8"/>
    <w:rsid w:val="0045365D"/>
    <w:rsid w:val="00453F96"/>
    <w:rsid w:val="004543CF"/>
    <w:rsid w:val="00454A00"/>
    <w:rsid w:val="00454BBA"/>
    <w:rsid w:val="004550D6"/>
    <w:rsid w:val="00455C07"/>
    <w:rsid w:val="0046058B"/>
    <w:rsid w:val="00461475"/>
    <w:rsid w:val="004620B4"/>
    <w:rsid w:val="00462709"/>
    <w:rsid w:val="00462769"/>
    <w:rsid w:val="00462A03"/>
    <w:rsid w:val="0046328E"/>
    <w:rsid w:val="0046366C"/>
    <w:rsid w:val="00463B1A"/>
    <w:rsid w:val="00463B5D"/>
    <w:rsid w:val="00463DFC"/>
    <w:rsid w:val="00463FFB"/>
    <w:rsid w:val="00464AF9"/>
    <w:rsid w:val="00464BAE"/>
    <w:rsid w:val="00464F24"/>
    <w:rsid w:val="004657D0"/>
    <w:rsid w:val="00465D1E"/>
    <w:rsid w:val="0046614E"/>
    <w:rsid w:val="00466223"/>
    <w:rsid w:val="004670D1"/>
    <w:rsid w:val="00467125"/>
    <w:rsid w:val="004672BE"/>
    <w:rsid w:val="004674C5"/>
    <w:rsid w:val="00467862"/>
    <w:rsid w:val="00467896"/>
    <w:rsid w:val="0046790F"/>
    <w:rsid w:val="004679E8"/>
    <w:rsid w:val="00471324"/>
    <w:rsid w:val="004717F9"/>
    <w:rsid w:val="00471F00"/>
    <w:rsid w:val="004722AD"/>
    <w:rsid w:val="004725CB"/>
    <w:rsid w:val="00472663"/>
    <w:rsid w:val="004726A2"/>
    <w:rsid w:val="004726DA"/>
    <w:rsid w:val="0047270C"/>
    <w:rsid w:val="004727F0"/>
    <w:rsid w:val="0047293E"/>
    <w:rsid w:val="00473F66"/>
    <w:rsid w:val="004741F5"/>
    <w:rsid w:val="00474322"/>
    <w:rsid w:val="004748EE"/>
    <w:rsid w:val="0047502A"/>
    <w:rsid w:val="00475D73"/>
    <w:rsid w:val="00476E3B"/>
    <w:rsid w:val="00477740"/>
    <w:rsid w:val="004803CA"/>
    <w:rsid w:val="00480552"/>
    <w:rsid w:val="00480D3E"/>
    <w:rsid w:val="00481059"/>
    <w:rsid w:val="0048166B"/>
    <w:rsid w:val="00481873"/>
    <w:rsid w:val="004820C5"/>
    <w:rsid w:val="00482EB6"/>
    <w:rsid w:val="00482EEA"/>
    <w:rsid w:val="00483093"/>
    <w:rsid w:val="0048317D"/>
    <w:rsid w:val="004832CE"/>
    <w:rsid w:val="00483326"/>
    <w:rsid w:val="004836A5"/>
    <w:rsid w:val="00483C1F"/>
    <w:rsid w:val="00483D1E"/>
    <w:rsid w:val="004842EE"/>
    <w:rsid w:val="00484A5A"/>
    <w:rsid w:val="0048578E"/>
    <w:rsid w:val="00485A55"/>
    <w:rsid w:val="004860FE"/>
    <w:rsid w:val="004861B9"/>
    <w:rsid w:val="004862B7"/>
    <w:rsid w:val="00486805"/>
    <w:rsid w:val="00487088"/>
    <w:rsid w:val="004873FE"/>
    <w:rsid w:val="00490158"/>
    <w:rsid w:val="004901CE"/>
    <w:rsid w:val="00490247"/>
    <w:rsid w:val="00490254"/>
    <w:rsid w:val="0049066A"/>
    <w:rsid w:val="004914E5"/>
    <w:rsid w:val="0049157F"/>
    <w:rsid w:val="004915AE"/>
    <w:rsid w:val="00491EE7"/>
    <w:rsid w:val="00492612"/>
    <w:rsid w:val="004930C0"/>
    <w:rsid w:val="0049316B"/>
    <w:rsid w:val="00494748"/>
    <w:rsid w:val="004947E7"/>
    <w:rsid w:val="00494B64"/>
    <w:rsid w:val="00495FC3"/>
    <w:rsid w:val="0049628E"/>
    <w:rsid w:val="004963CC"/>
    <w:rsid w:val="004969A3"/>
    <w:rsid w:val="00496B7F"/>
    <w:rsid w:val="004979F3"/>
    <w:rsid w:val="004A102D"/>
    <w:rsid w:val="004A195D"/>
    <w:rsid w:val="004A1C18"/>
    <w:rsid w:val="004A1EA9"/>
    <w:rsid w:val="004A2D7F"/>
    <w:rsid w:val="004A3198"/>
    <w:rsid w:val="004A37F4"/>
    <w:rsid w:val="004A3A53"/>
    <w:rsid w:val="004A46AD"/>
    <w:rsid w:val="004A48B9"/>
    <w:rsid w:val="004A4BD3"/>
    <w:rsid w:val="004A4C37"/>
    <w:rsid w:val="004A530C"/>
    <w:rsid w:val="004A70A7"/>
    <w:rsid w:val="004A7104"/>
    <w:rsid w:val="004A7268"/>
    <w:rsid w:val="004A7E43"/>
    <w:rsid w:val="004B0C1A"/>
    <w:rsid w:val="004B0D1B"/>
    <w:rsid w:val="004B0FA9"/>
    <w:rsid w:val="004B16A6"/>
    <w:rsid w:val="004B178F"/>
    <w:rsid w:val="004B21B7"/>
    <w:rsid w:val="004B24CB"/>
    <w:rsid w:val="004B46F4"/>
    <w:rsid w:val="004B48F9"/>
    <w:rsid w:val="004B49C1"/>
    <w:rsid w:val="004B5172"/>
    <w:rsid w:val="004B5189"/>
    <w:rsid w:val="004B5507"/>
    <w:rsid w:val="004B5643"/>
    <w:rsid w:val="004B615B"/>
    <w:rsid w:val="004B6318"/>
    <w:rsid w:val="004B67D9"/>
    <w:rsid w:val="004B6E0C"/>
    <w:rsid w:val="004B719E"/>
    <w:rsid w:val="004B71BC"/>
    <w:rsid w:val="004B7509"/>
    <w:rsid w:val="004B790C"/>
    <w:rsid w:val="004C069C"/>
    <w:rsid w:val="004C0E13"/>
    <w:rsid w:val="004C10D2"/>
    <w:rsid w:val="004C1474"/>
    <w:rsid w:val="004C16FF"/>
    <w:rsid w:val="004C1A33"/>
    <w:rsid w:val="004C2236"/>
    <w:rsid w:val="004C27A8"/>
    <w:rsid w:val="004C2835"/>
    <w:rsid w:val="004C2859"/>
    <w:rsid w:val="004C2873"/>
    <w:rsid w:val="004C28AF"/>
    <w:rsid w:val="004C2CF7"/>
    <w:rsid w:val="004C2FC3"/>
    <w:rsid w:val="004C43B9"/>
    <w:rsid w:val="004C46DF"/>
    <w:rsid w:val="004C4A38"/>
    <w:rsid w:val="004C4D0C"/>
    <w:rsid w:val="004C50CC"/>
    <w:rsid w:val="004C5D2E"/>
    <w:rsid w:val="004C6A10"/>
    <w:rsid w:val="004C6C58"/>
    <w:rsid w:val="004C6E82"/>
    <w:rsid w:val="004C6ED6"/>
    <w:rsid w:val="004C717B"/>
    <w:rsid w:val="004C79BD"/>
    <w:rsid w:val="004C7EC6"/>
    <w:rsid w:val="004D0575"/>
    <w:rsid w:val="004D09CF"/>
    <w:rsid w:val="004D0BCA"/>
    <w:rsid w:val="004D0CBD"/>
    <w:rsid w:val="004D10BB"/>
    <w:rsid w:val="004D2170"/>
    <w:rsid w:val="004D277C"/>
    <w:rsid w:val="004D2C3E"/>
    <w:rsid w:val="004D2CCF"/>
    <w:rsid w:val="004D307D"/>
    <w:rsid w:val="004D30CB"/>
    <w:rsid w:val="004D359E"/>
    <w:rsid w:val="004D361E"/>
    <w:rsid w:val="004D4647"/>
    <w:rsid w:val="004D4A3A"/>
    <w:rsid w:val="004D5761"/>
    <w:rsid w:val="004D5A5B"/>
    <w:rsid w:val="004D6259"/>
    <w:rsid w:val="004D723B"/>
    <w:rsid w:val="004D747A"/>
    <w:rsid w:val="004D7A2D"/>
    <w:rsid w:val="004E0773"/>
    <w:rsid w:val="004E0846"/>
    <w:rsid w:val="004E0E38"/>
    <w:rsid w:val="004E0F4B"/>
    <w:rsid w:val="004E10D3"/>
    <w:rsid w:val="004E14C1"/>
    <w:rsid w:val="004E2659"/>
    <w:rsid w:val="004E2718"/>
    <w:rsid w:val="004E2AC7"/>
    <w:rsid w:val="004E2B48"/>
    <w:rsid w:val="004E32C0"/>
    <w:rsid w:val="004E544A"/>
    <w:rsid w:val="004E5C39"/>
    <w:rsid w:val="004E6180"/>
    <w:rsid w:val="004E61DA"/>
    <w:rsid w:val="004E6A3D"/>
    <w:rsid w:val="004E7488"/>
    <w:rsid w:val="004E7E5D"/>
    <w:rsid w:val="004F1144"/>
    <w:rsid w:val="004F1D59"/>
    <w:rsid w:val="004F37F9"/>
    <w:rsid w:val="004F388C"/>
    <w:rsid w:val="004F39B7"/>
    <w:rsid w:val="004F3CFF"/>
    <w:rsid w:val="004F4E29"/>
    <w:rsid w:val="004F4FA3"/>
    <w:rsid w:val="004F5590"/>
    <w:rsid w:val="004F5AC5"/>
    <w:rsid w:val="004F66E7"/>
    <w:rsid w:val="004F671D"/>
    <w:rsid w:val="004F6E75"/>
    <w:rsid w:val="004F6FF7"/>
    <w:rsid w:val="004F72D0"/>
    <w:rsid w:val="004F73AC"/>
    <w:rsid w:val="00500643"/>
    <w:rsid w:val="005007F2"/>
    <w:rsid w:val="005014EB"/>
    <w:rsid w:val="005019BF"/>
    <w:rsid w:val="00502538"/>
    <w:rsid w:val="005035FF"/>
    <w:rsid w:val="00503D59"/>
    <w:rsid w:val="00503FE1"/>
    <w:rsid w:val="0050490F"/>
    <w:rsid w:val="00504A74"/>
    <w:rsid w:val="00504AFA"/>
    <w:rsid w:val="00504FC9"/>
    <w:rsid w:val="00505448"/>
    <w:rsid w:val="005059AC"/>
    <w:rsid w:val="00505F67"/>
    <w:rsid w:val="00505FCC"/>
    <w:rsid w:val="005067E9"/>
    <w:rsid w:val="00506B0C"/>
    <w:rsid w:val="00506D87"/>
    <w:rsid w:val="00506FE2"/>
    <w:rsid w:val="00507B9A"/>
    <w:rsid w:val="00507FD1"/>
    <w:rsid w:val="00510BC4"/>
    <w:rsid w:val="00510EAD"/>
    <w:rsid w:val="00512466"/>
    <w:rsid w:val="005124BF"/>
    <w:rsid w:val="00512F1C"/>
    <w:rsid w:val="00513780"/>
    <w:rsid w:val="00513B3D"/>
    <w:rsid w:val="00513D6C"/>
    <w:rsid w:val="00514121"/>
    <w:rsid w:val="00514A66"/>
    <w:rsid w:val="00514DC5"/>
    <w:rsid w:val="0051508E"/>
    <w:rsid w:val="00515A97"/>
    <w:rsid w:val="00516191"/>
    <w:rsid w:val="00516218"/>
    <w:rsid w:val="00516485"/>
    <w:rsid w:val="00517058"/>
    <w:rsid w:val="00517309"/>
    <w:rsid w:val="0052030B"/>
    <w:rsid w:val="005210F8"/>
    <w:rsid w:val="0052149F"/>
    <w:rsid w:val="00521947"/>
    <w:rsid w:val="00522303"/>
    <w:rsid w:val="00522E9E"/>
    <w:rsid w:val="00522F4A"/>
    <w:rsid w:val="0052301F"/>
    <w:rsid w:val="0052383B"/>
    <w:rsid w:val="00526196"/>
    <w:rsid w:val="0052619A"/>
    <w:rsid w:val="005265AD"/>
    <w:rsid w:val="005272E1"/>
    <w:rsid w:val="00527409"/>
    <w:rsid w:val="00527525"/>
    <w:rsid w:val="00527765"/>
    <w:rsid w:val="005279C5"/>
    <w:rsid w:val="005301ED"/>
    <w:rsid w:val="005302F9"/>
    <w:rsid w:val="005303C1"/>
    <w:rsid w:val="00530F89"/>
    <w:rsid w:val="00531AFD"/>
    <w:rsid w:val="00531CC5"/>
    <w:rsid w:val="005321EB"/>
    <w:rsid w:val="00532574"/>
    <w:rsid w:val="00533033"/>
    <w:rsid w:val="0053334A"/>
    <w:rsid w:val="00533878"/>
    <w:rsid w:val="00533BA1"/>
    <w:rsid w:val="00534326"/>
    <w:rsid w:val="00535634"/>
    <w:rsid w:val="00535BDF"/>
    <w:rsid w:val="00535D27"/>
    <w:rsid w:val="00535DE9"/>
    <w:rsid w:val="00535DFD"/>
    <w:rsid w:val="00535E8E"/>
    <w:rsid w:val="00536723"/>
    <w:rsid w:val="005370F0"/>
    <w:rsid w:val="005370FB"/>
    <w:rsid w:val="0054036C"/>
    <w:rsid w:val="0054074D"/>
    <w:rsid w:val="00540FEF"/>
    <w:rsid w:val="00541559"/>
    <w:rsid w:val="00541F6C"/>
    <w:rsid w:val="005433C1"/>
    <w:rsid w:val="005436D6"/>
    <w:rsid w:val="005437E7"/>
    <w:rsid w:val="00543842"/>
    <w:rsid w:val="005438E7"/>
    <w:rsid w:val="00543A40"/>
    <w:rsid w:val="00543A57"/>
    <w:rsid w:val="005449D5"/>
    <w:rsid w:val="00544A70"/>
    <w:rsid w:val="00544C35"/>
    <w:rsid w:val="00546A26"/>
    <w:rsid w:val="005472DC"/>
    <w:rsid w:val="00547534"/>
    <w:rsid w:val="0055037D"/>
    <w:rsid w:val="00550D4E"/>
    <w:rsid w:val="00550F56"/>
    <w:rsid w:val="00550FD5"/>
    <w:rsid w:val="00551456"/>
    <w:rsid w:val="005514D9"/>
    <w:rsid w:val="00551563"/>
    <w:rsid w:val="005519F1"/>
    <w:rsid w:val="00551B01"/>
    <w:rsid w:val="00551E80"/>
    <w:rsid w:val="00551F55"/>
    <w:rsid w:val="00552F88"/>
    <w:rsid w:val="00553225"/>
    <w:rsid w:val="0055356E"/>
    <w:rsid w:val="00553938"/>
    <w:rsid w:val="0055568B"/>
    <w:rsid w:val="00555E9B"/>
    <w:rsid w:val="00555F70"/>
    <w:rsid w:val="0055604B"/>
    <w:rsid w:val="00556B5D"/>
    <w:rsid w:val="00556BC4"/>
    <w:rsid w:val="00560656"/>
    <w:rsid w:val="005609BA"/>
    <w:rsid w:val="00560D01"/>
    <w:rsid w:val="005610AE"/>
    <w:rsid w:val="00561214"/>
    <w:rsid w:val="00561B3B"/>
    <w:rsid w:val="00561DB5"/>
    <w:rsid w:val="0056232B"/>
    <w:rsid w:val="00562F7A"/>
    <w:rsid w:val="00563036"/>
    <w:rsid w:val="0056450E"/>
    <w:rsid w:val="00565022"/>
    <w:rsid w:val="005652C8"/>
    <w:rsid w:val="00565361"/>
    <w:rsid w:val="00565BBE"/>
    <w:rsid w:val="00566940"/>
    <w:rsid w:val="00566A58"/>
    <w:rsid w:val="00567005"/>
    <w:rsid w:val="0056788D"/>
    <w:rsid w:val="00567B6A"/>
    <w:rsid w:val="00567F1B"/>
    <w:rsid w:val="00567F96"/>
    <w:rsid w:val="005702D6"/>
    <w:rsid w:val="005708A1"/>
    <w:rsid w:val="00570FF3"/>
    <w:rsid w:val="00570FFD"/>
    <w:rsid w:val="00571272"/>
    <w:rsid w:val="00571279"/>
    <w:rsid w:val="00571915"/>
    <w:rsid w:val="00571EF5"/>
    <w:rsid w:val="005722C3"/>
    <w:rsid w:val="00572AC2"/>
    <w:rsid w:val="00573456"/>
    <w:rsid w:val="00573AB8"/>
    <w:rsid w:val="00574094"/>
    <w:rsid w:val="0057430F"/>
    <w:rsid w:val="00574A7A"/>
    <w:rsid w:val="00575249"/>
    <w:rsid w:val="00575517"/>
    <w:rsid w:val="00575D6C"/>
    <w:rsid w:val="00575E97"/>
    <w:rsid w:val="00576184"/>
    <w:rsid w:val="0057742A"/>
    <w:rsid w:val="005801B9"/>
    <w:rsid w:val="005802CC"/>
    <w:rsid w:val="0058030F"/>
    <w:rsid w:val="0058039C"/>
    <w:rsid w:val="00580B26"/>
    <w:rsid w:val="00581940"/>
    <w:rsid w:val="00582176"/>
    <w:rsid w:val="00583270"/>
    <w:rsid w:val="00583624"/>
    <w:rsid w:val="00583B07"/>
    <w:rsid w:val="00583D85"/>
    <w:rsid w:val="005840DC"/>
    <w:rsid w:val="005843C4"/>
    <w:rsid w:val="005846E8"/>
    <w:rsid w:val="005847E1"/>
    <w:rsid w:val="0058489C"/>
    <w:rsid w:val="0058523D"/>
    <w:rsid w:val="00585946"/>
    <w:rsid w:val="005864F3"/>
    <w:rsid w:val="00586BEE"/>
    <w:rsid w:val="00587080"/>
    <w:rsid w:val="00587421"/>
    <w:rsid w:val="0058796A"/>
    <w:rsid w:val="00587F69"/>
    <w:rsid w:val="00590033"/>
    <w:rsid w:val="00590762"/>
    <w:rsid w:val="005907C3"/>
    <w:rsid w:val="005907C6"/>
    <w:rsid w:val="00591B85"/>
    <w:rsid w:val="00591DDC"/>
    <w:rsid w:val="005922FB"/>
    <w:rsid w:val="005927DF"/>
    <w:rsid w:val="00592B95"/>
    <w:rsid w:val="00592D02"/>
    <w:rsid w:val="00593BF6"/>
    <w:rsid w:val="00593F55"/>
    <w:rsid w:val="005949B0"/>
    <w:rsid w:val="0059524C"/>
    <w:rsid w:val="005959B3"/>
    <w:rsid w:val="005959BD"/>
    <w:rsid w:val="00596F70"/>
    <w:rsid w:val="00596FCF"/>
    <w:rsid w:val="005970EE"/>
    <w:rsid w:val="00597724"/>
    <w:rsid w:val="00597D57"/>
    <w:rsid w:val="00597D62"/>
    <w:rsid w:val="00597E9B"/>
    <w:rsid w:val="00597F9C"/>
    <w:rsid w:val="005A0F63"/>
    <w:rsid w:val="005A1C51"/>
    <w:rsid w:val="005A202F"/>
    <w:rsid w:val="005A2137"/>
    <w:rsid w:val="005A3000"/>
    <w:rsid w:val="005A3272"/>
    <w:rsid w:val="005A341F"/>
    <w:rsid w:val="005A3456"/>
    <w:rsid w:val="005A3B58"/>
    <w:rsid w:val="005A3F38"/>
    <w:rsid w:val="005A454D"/>
    <w:rsid w:val="005A487C"/>
    <w:rsid w:val="005A5804"/>
    <w:rsid w:val="005A5BC4"/>
    <w:rsid w:val="005A5DEC"/>
    <w:rsid w:val="005A611F"/>
    <w:rsid w:val="005A6E58"/>
    <w:rsid w:val="005A739C"/>
    <w:rsid w:val="005A7B7A"/>
    <w:rsid w:val="005A7CDD"/>
    <w:rsid w:val="005B1069"/>
    <w:rsid w:val="005B140A"/>
    <w:rsid w:val="005B16D3"/>
    <w:rsid w:val="005B1C3A"/>
    <w:rsid w:val="005B2823"/>
    <w:rsid w:val="005B29DF"/>
    <w:rsid w:val="005B2C81"/>
    <w:rsid w:val="005B3545"/>
    <w:rsid w:val="005B454A"/>
    <w:rsid w:val="005B5161"/>
    <w:rsid w:val="005B70A6"/>
    <w:rsid w:val="005C0010"/>
    <w:rsid w:val="005C001F"/>
    <w:rsid w:val="005C01DF"/>
    <w:rsid w:val="005C06A7"/>
    <w:rsid w:val="005C0793"/>
    <w:rsid w:val="005C08B0"/>
    <w:rsid w:val="005C102A"/>
    <w:rsid w:val="005C1034"/>
    <w:rsid w:val="005C17F5"/>
    <w:rsid w:val="005C1B0D"/>
    <w:rsid w:val="005C1FBF"/>
    <w:rsid w:val="005C3428"/>
    <w:rsid w:val="005C34F5"/>
    <w:rsid w:val="005C3981"/>
    <w:rsid w:val="005C3A40"/>
    <w:rsid w:val="005C42A3"/>
    <w:rsid w:val="005C4619"/>
    <w:rsid w:val="005C576A"/>
    <w:rsid w:val="005C619B"/>
    <w:rsid w:val="005C65B9"/>
    <w:rsid w:val="005C6694"/>
    <w:rsid w:val="005C66F0"/>
    <w:rsid w:val="005C6A43"/>
    <w:rsid w:val="005C7019"/>
    <w:rsid w:val="005C7113"/>
    <w:rsid w:val="005C721E"/>
    <w:rsid w:val="005C762A"/>
    <w:rsid w:val="005C7C26"/>
    <w:rsid w:val="005C7CD7"/>
    <w:rsid w:val="005C7D8E"/>
    <w:rsid w:val="005D0460"/>
    <w:rsid w:val="005D0D2E"/>
    <w:rsid w:val="005D1880"/>
    <w:rsid w:val="005D2C37"/>
    <w:rsid w:val="005D2CBF"/>
    <w:rsid w:val="005D4BE1"/>
    <w:rsid w:val="005D5E93"/>
    <w:rsid w:val="005D61F3"/>
    <w:rsid w:val="005D6428"/>
    <w:rsid w:val="005D75AD"/>
    <w:rsid w:val="005D7E69"/>
    <w:rsid w:val="005E048B"/>
    <w:rsid w:val="005E0A78"/>
    <w:rsid w:val="005E0EDA"/>
    <w:rsid w:val="005E13F9"/>
    <w:rsid w:val="005E195A"/>
    <w:rsid w:val="005E1D13"/>
    <w:rsid w:val="005E2FF3"/>
    <w:rsid w:val="005E3673"/>
    <w:rsid w:val="005E3A47"/>
    <w:rsid w:val="005E4880"/>
    <w:rsid w:val="005E4A87"/>
    <w:rsid w:val="005E5CB2"/>
    <w:rsid w:val="005E5EA2"/>
    <w:rsid w:val="005E6047"/>
    <w:rsid w:val="005E6131"/>
    <w:rsid w:val="005E6655"/>
    <w:rsid w:val="005E6A91"/>
    <w:rsid w:val="005E6ABB"/>
    <w:rsid w:val="005F001B"/>
    <w:rsid w:val="005F0B54"/>
    <w:rsid w:val="005F0BEB"/>
    <w:rsid w:val="005F0E23"/>
    <w:rsid w:val="005F19F3"/>
    <w:rsid w:val="005F1E0F"/>
    <w:rsid w:val="005F23E8"/>
    <w:rsid w:val="005F275C"/>
    <w:rsid w:val="005F3618"/>
    <w:rsid w:val="005F361C"/>
    <w:rsid w:val="005F3931"/>
    <w:rsid w:val="005F3E80"/>
    <w:rsid w:val="005F57AB"/>
    <w:rsid w:val="005F58A2"/>
    <w:rsid w:val="005F61BD"/>
    <w:rsid w:val="005F65DE"/>
    <w:rsid w:val="005F6993"/>
    <w:rsid w:val="005F7A56"/>
    <w:rsid w:val="005F7F2C"/>
    <w:rsid w:val="0060006B"/>
    <w:rsid w:val="00600636"/>
    <w:rsid w:val="006006AF"/>
    <w:rsid w:val="0060085D"/>
    <w:rsid w:val="006009B8"/>
    <w:rsid w:val="0060104D"/>
    <w:rsid w:val="00601799"/>
    <w:rsid w:val="006017E0"/>
    <w:rsid w:val="00601922"/>
    <w:rsid w:val="00601AEF"/>
    <w:rsid w:val="00601B4D"/>
    <w:rsid w:val="00601C68"/>
    <w:rsid w:val="00602017"/>
    <w:rsid w:val="006028B3"/>
    <w:rsid w:val="00604C39"/>
    <w:rsid w:val="00605100"/>
    <w:rsid w:val="00605E5F"/>
    <w:rsid w:val="00605EBB"/>
    <w:rsid w:val="0060641D"/>
    <w:rsid w:val="00606509"/>
    <w:rsid w:val="006067E1"/>
    <w:rsid w:val="00607138"/>
    <w:rsid w:val="006074FC"/>
    <w:rsid w:val="00607599"/>
    <w:rsid w:val="00607701"/>
    <w:rsid w:val="00607B29"/>
    <w:rsid w:val="00607D4D"/>
    <w:rsid w:val="0061001B"/>
    <w:rsid w:val="0061030E"/>
    <w:rsid w:val="0061061D"/>
    <w:rsid w:val="00610C45"/>
    <w:rsid w:val="00611232"/>
    <w:rsid w:val="006118D0"/>
    <w:rsid w:val="00611F4B"/>
    <w:rsid w:val="00612820"/>
    <w:rsid w:val="00612CB1"/>
    <w:rsid w:val="00613600"/>
    <w:rsid w:val="0061385A"/>
    <w:rsid w:val="00613ACA"/>
    <w:rsid w:val="00613D7A"/>
    <w:rsid w:val="00613DD3"/>
    <w:rsid w:val="006147BB"/>
    <w:rsid w:val="00615FA4"/>
    <w:rsid w:val="0061621F"/>
    <w:rsid w:val="006166E2"/>
    <w:rsid w:val="00616DCB"/>
    <w:rsid w:val="00616E51"/>
    <w:rsid w:val="00616F31"/>
    <w:rsid w:val="00621CE1"/>
    <w:rsid w:val="00623594"/>
    <w:rsid w:val="006248C6"/>
    <w:rsid w:val="00624910"/>
    <w:rsid w:val="0062513C"/>
    <w:rsid w:val="00625BC4"/>
    <w:rsid w:val="00626071"/>
    <w:rsid w:val="006269D0"/>
    <w:rsid w:val="00626C52"/>
    <w:rsid w:val="00626D64"/>
    <w:rsid w:val="00626DB0"/>
    <w:rsid w:val="00626FA9"/>
    <w:rsid w:val="006271FF"/>
    <w:rsid w:val="006276F2"/>
    <w:rsid w:val="00627911"/>
    <w:rsid w:val="006279AC"/>
    <w:rsid w:val="00630147"/>
    <w:rsid w:val="006306EF"/>
    <w:rsid w:val="0063140D"/>
    <w:rsid w:val="0063219E"/>
    <w:rsid w:val="00633B3C"/>
    <w:rsid w:val="006349ED"/>
    <w:rsid w:val="00634CD2"/>
    <w:rsid w:val="00635344"/>
    <w:rsid w:val="00635496"/>
    <w:rsid w:val="00635765"/>
    <w:rsid w:val="006358D3"/>
    <w:rsid w:val="00635F6E"/>
    <w:rsid w:val="00636489"/>
    <w:rsid w:val="00636634"/>
    <w:rsid w:val="00637298"/>
    <w:rsid w:val="00637747"/>
    <w:rsid w:val="0064006B"/>
    <w:rsid w:val="00640B75"/>
    <w:rsid w:val="00642F4A"/>
    <w:rsid w:val="006433BA"/>
    <w:rsid w:val="006434F0"/>
    <w:rsid w:val="0064383F"/>
    <w:rsid w:val="00644126"/>
    <w:rsid w:val="0064430D"/>
    <w:rsid w:val="00644F17"/>
    <w:rsid w:val="006452C3"/>
    <w:rsid w:val="00646884"/>
    <w:rsid w:val="00646A81"/>
    <w:rsid w:val="00646C08"/>
    <w:rsid w:val="00646C85"/>
    <w:rsid w:val="00647AD4"/>
    <w:rsid w:val="006502F1"/>
    <w:rsid w:val="006505FF"/>
    <w:rsid w:val="00651379"/>
    <w:rsid w:val="006513D1"/>
    <w:rsid w:val="006515D1"/>
    <w:rsid w:val="0065178F"/>
    <w:rsid w:val="00651D16"/>
    <w:rsid w:val="0065227E"/>
    <w:rsid w:val="006524C7"/>
    <w:rsid w:val="00652E2C"/>
    <w:rsid w:val="00653321"/>
    <w:rsid w:val="00653FE8"/>
    <w:rsid w:val="0065472E"/>
    <w:rsid w:val="00654F07"/>
    <w:rsid w:val="00655BF5"/>
    <w:rsid w:val="00656519"/>
    <w:rsid w:val="00656A11"/>
    <w:rsid w:val="00657F56"/>
    <w:rsid w:val="00661D0F"/>
    <w:rsid w:val="00661F5C"/>
    <w:rsid w:val="0066261C"/>
    <w:rsid w:val="00662EC0"/>
    <w:rsid w:val="006634A3"/>
    <w:rsid w:val="00663A3B"/>
    <w:rsid w:val="00663B92"/>
    <w:rsid w:val="00664646"/>
    <w:rsid w:val="00664B31"/>
    <w:rsid w:val="006653C6"/>
    <w:rsid w:val="00665C99"/>
    <w:rsid w:val="00665FA9"/>
    <w:rsid w:val="00666E20"/>
    <w:rsid w:val="006670C1"/>
    <w:rsid w:val="0067094D"/>
    <w:rsid w:val="006711F1"/>
    <w:rsid w:val="00671641"/>
    <w:rsid w:val="00671DFE"/>
    <w:rsid w:val="00672363"/>
    <w:rsid w:val="00672430"/>
    <w:rsid w:val="00673A16"/>
    <w:rsid w:val="00674263"/>
    <w:rsid w:val="00674724"/>
    <w:rsid w:val="00674DC4"/>
    <w:rsid w:val="006757FE"/>
    <w:rsid w:val="00676D40"/>
    <w:rsid w:val="00676D53"/>
    <w:rsid w:val="006771C9"/>
    <w:rsid w:val="006771E6"/>
    <w:rsid w:val="00677477"/>
    <w:rsid w:val="0067753D"/>
    <w:rsid w:val="00677D59"/>
    <w:rsid w:val="00677DC2"/>
    <w:rsid w:val="00680353"/>
    <w:rsid w:val="006805CD"/>
    <w:rsid w:val="00680982"/>
    <w:rsid w:val="00682CBD"/>
    <w:rsid w:val="00683136"/>
    <w:rsid w:val="0068314F"/>
    <w:rsid w:val="006834C6"/>
    <w:rsid w:val="00683BD8"/>
    <w:rsid w:val="00683DC6"/>
    <w:rsid w:val="00684102"/>
    <w:rsid w:val="00684304"/>
    <w:rsid w:val="006844A9"/>
    <w:rsid w:val="00684806"/>
    <w:rsid w:val="0068490D"/>
    <w:rsid w:val="006851A2"/>
    <w:rsid w:val="00685ECD"/>
    <w:rsid w:val="00686430"/>
    <w:rsid w:val="00687EE9"/>
    <w:rsid w:val="00687F52"/>
    <w:rsid w:val="006902AB"/>
    <w:rsid w:val="00690640"/>
    <w:rsid w:val="006911FB"/>
    <w:rsid w:val="006914E9"/>
    <w:rsid w:val="00691E6F"/>
    <w:rsid w:val="00691E73"/>
    <w:rsid w:val="0069228E"/>
    <w:rsid w:val="006924E1"/>
    <w:rsid w:val="006927AE"/>
    <w:rsid w:val="00692C34"/>
    <w:rsid w:val="00693DC6"/>
    <w:rsid w:val="0069421B"/>
    <w:rsid w:val="006943CC"/>
    <w:rsid w:val="00694894"/>
    <w:rsid w:val="00694CE4"/>
    <w:rsid w:val="00694DDC"/>
    <w:rsid w:val="006951AC"/>
    <w:rsid w:val="00695824"/>
    <w:rsid w:val="00696236"/>
    <w:rsid w:val="0069683B"/>
    <w:rsid w:val="006977F4"/>
    <w:rsid w:val="00697C44"/>
    <w:rsid w:val="00697F57"/>
    <w:rsid w:val="006A02EF"/>
    <w:rsid w:val="006A0BAD"/>
    <w:rsid w:val="006A1654"/>
    <w:rsid w:val="006A2243"/>
    <w:rsid w:val="006A2BCB"/>
    <w:rsid w:val="006A2C6D"/>
    <w:rsid w:val="006A2F0A"/>
    <w:rsid w:val="006A30EB"/>
    <w:rsid w:val="006A3502"/>
    <w:rsid w:val="006A3583"/>
    <w:rsid w:val="006A3B5B"/>
    <w:rsid w:val="006A3BE9"/>
    <w:rsid w:val="006A4073"/>
    <w:rsid w:val="006A4B72"/>
    <w:rsid w:val="006A55E6"/>
    <w:rsid w:val="006A5849"/>
    <w:rsid w:val="006A5EBB"/>
    <w:rsid w:val="006A60A0"/>
    <w:rsid w:val="006A71BC"/>
    <w:rsid w:val="006A7419"/>
    <w:rsid w:val="006A7565"/>
    <w:rsid w:val="006B07BA"/>
    <w:rsid w:val="006B10A2"/>
    <w:rsid w:val="006B1180"/>
    <w:rsid w:val="006B17B2"/>
    <w:rsid w:val="006B1823"/>
    <w:rsid w:val="006B199E"/>
    <w:rsid w:val="006B1EED"/>
    <w:rsid w:val="006B2451"/>
    <w:rsid w:val="006B39DE"/>
    <w:rsid w:val="006B54AF"/>
    <w:rsid w:val="006B54CA"/>
    <w:rsid w:val="006B5689"/>
    <w:rsid w:val="006B598F"/>
    <w:rsid w:val="006B78B4"/>
    <w:rsid w:val="006C06C3"/>
    <w:rsid w:val="006C0FCB"/>
    <w:rsid w:val="006C1275"/>
    <w:rsid w:val="006C14D9"/>
    <w:rsid w:val="006C1D6F"/>
    <w:rsid w:val="006C26C8"/>
    <w:rsid w:val="006C2C28"/>
    <w:rsid w:val="006C3722"/>
    <w:rsid w:val="006C3828"/>
    <w:rsid w:val="006C3AC3"/>
    <w:rsid w:val="006C3CF6"/>
    <w:rsid w:val="006C41AF"/>
    <w:rsid w:val="006C44BC"/>
    <w:rsid w:val="006C461B"/>
    <w:rsid w:val="006C4663"/>
    <w:rsid w:val="006C49A8"/>
    <w:rsid w:val="006C49EB"/>
    <w:rsid w:val="006C4E52"/>
    <w:rsid w:val="006C562A"/>
    <w:rsid w:val="006C5C7F"/>
    <w:rsid w:val="006C6367"/>
    <w:rsid w:val="006C6437"/>
    <w:rsid w:val="006C6746"/>
    <w:rsid w:val="006C6C34"/>
    <w:rsid w:val="006C74DA"/>
    <w:rsid w:val="006D056D"/>
    <w:rsid w:val="006D0917"/>
    <w:rsid w:val="006D09D7"/>
    <w:rsid w:val="006D0CB1"/>
    <w:rsid w:val="006D2E3F"/>
    <w:rsid w:val="006D307E"/>
    <w:rsid w:val="006D3285"/>
    <w:rsid w:val="006D32C6"/>
    <w:rsid w:val="006D32E7"/>
    <w:rsid w:val="006D36A5"/>
    <w:rsid w:val="006D3DED"/>
    <w:rsid w:val="006D45CD"/>
    <w:rsid w:val="006D47F3"/>
    <w:rsid w:val="006D4B39"/>
    <w:rsid w:val="006D4E22"/>
    <w:rsid w:val="006D4F09"/>
    <w:rsid w:val="006D4FC0"/>
    <w:rsid w:val="006D504E"/>
    <w:rsid w:val="006D5216"/>
    <w:rsid w:val="006D5845"/>
    <w:rsid w:val="006D5AA6"/>
    <w:rsid w:val="006D6051"/>
    <w:rsid w:val="006D6123"/>
    <w:rsid w:val="006D6A70"/>
    <w:rsid w:val="006D6B31"/>
    <w:rsid w:val="006D70E6"/>
    <w:rsid w:val="006D741D"/>
    <w:rsid w:val="006D754E"/>
    <w:rsid w:val="006D7F1B"/>
    <w:rsid w:val="006E1E2B"/>
    <w:rsid w:val="006E221B"/>
    <w:rsid w:val="006E25D1"/>
    <w:rsid w:val="006E271E"/>
    <w:rsid w:val="006E28DF"/>
    <w:rsid w:val="006E2B1C"/>
    <w:rsid w:val="006E33BB"/>
    <w:rsid w:val="006E33DC"/>
    <w:rsid w:val="006E43B2"/>
    <w:rsid w:val="006E44D6"/>
    <w:rsid w:val="006E46D2"/>
    <w:rsid w:val="006E484F"/>
    <w:rsid w:val="006E4905"/>
    <w:rsid w:val="006E5D2E"/>
    <w:rsid w:val="006E632F"/>
    <w:rsid w:val="006E6A35"/>
    <w:rsid w:val="006F01E2"/>
    <w:rsid w:val="006F1E8B"/>
    <w:rsid w:val="006F200C"/>
    <w:rsid w:val="006F2438"/>
    <w:rsid w:val="006F24FB"/>
    <w:rsid w:val="006F2D26"/>
    <w:rsid w:val="006F30E6"/>
    <w:rsid w:val="006F4158"/>
    <w:rsid w:val="006F4352"/>
    <w:rsid w:val="006F5740"/>
    <w:rsid w:val="006F5BA3"/>
    <w:rsid w:val="006F5D69"/>
    <w:rsid w:val="006F5FFE"/>
    <w:rsid w:val="006F644F"/>
    <w:rsid w:val="006F6503"/>
    <w:rsid w:val="006F655E"/>
    <w:rsid w:val="006F6F0C"/>
    <w:rsid w:val="006F7B1E"/>
    <w:rsid w:val="006F7B77"/>
    <w:rsid w:val="006F7D34"/>
    <w:rsid w:val="006F7EBC"/>
    <w:rsid w:val="0070053D"/>
    <w:rsid w:val="00700889"/>
    <w:rsid w:val="00700C39"/>
    <w:rsid w:val="00700D22"/>
    <w:rsid w:val="00700D35"/>
    <w:rsid w:val="00700EE9"/>
    <w:rsid w:val="00700F1A"/>
    <w:rsid w:val="007014C0"/>
    <w:rsid w:val="00701B4F"/>
    <w:rsid w:val="00702263"/>
    <w:rsid w:val="007022FF"/>
    <w:rsid w:val="00702582"/>
    <w:rsid w:val="00702C61"/>
    <w:rsid w:val="00703194"/>
    <w:rsid w:val="00703304"/>
    <w:rsid w:val="00703656"/>
    <w:rsid w:val="007046AF"/>
    <w:rsid w:val="00704BFC"/>
    <w:rsid w:val="007052FF"/>
    <w:rsid w:val="00707439"/>
    <w:rsid w:val="00707C44"/>
    <w:rsid w:val="007102BD"/>
    <w:rsid w:val="00710391"/>
    <w:rsid w:val="007111DC"/>
    <w:rsid w:val="007112CF"/>
    <w:rsid w:val="007115C4"/>
    <w:rsid w:val="00711879"/>
    <w:rsid w:val="00711F34"/>
    <w:rsid w:val="00711FDC"/>
    <w:rsid w:val="00712F4A"/>
    <w:rsid w:val="00712F5A"/>
    <w:rsid w:val="00713384"/>
    <w:rsid w:val="0071364D"/>
    <w:rsid w:val="007138FD"/>
    <w:rsid w:val="00714033"/>
    <w:rsid w:val="007148A8"/>
    <w:rsid w:val="00714B6E"/>
    <w:rsid w:val="00716416"/>
    <w:rsid w:val="00716B4E"/>
    <w:rsid w:val="007173D0"/>
    <w:rsid w:val="00717A44"/>
    <w:rsid w:val="00720102"/>
    <w:rsid w:val="00720322"/>
    <w:rsid w:val="00720A5B"/>
    <w:rsid w:val="007219B0"/>
    <w:rsid w:val="00721D09"/>
    <w:rsid w:val="00722641"/>
    <w:rsid w:val="007228A5"/>
    <w:rsid w:val="007233ED"/>
    <w:rsid w:val="00724E52"/>
    <w:rsid w:val="00725262"/>
    <w:rsid w:val="0072530D"/>
    <w:rsid w:val="0072543C"/>
    <w:rsid w:val="00725645"/>
    <w:rsid w:val="007257F5"/>
    <w:rsid w:val="0072588D"/>
    <w:rsid w:val="007258C2"/>
    <w:rsid w:val="00725DE6"/>
    <w:rsid w:val="00726313"/>
    <w:rsid w:val="00726CF3"/>
    <w:rsid w:val="007274BD"/>
    <w:rsid w:val="00727565"/>
    <w:rsid w:val="00727710"/>
    <w:rsid w:val="00727B39"/>
    <w:rsid w:val="0073016C"/>
    <w:rsid w:val="0073055A"/>
    <w:rsid w:val="00730578"/>
    <w:rsid w:val="007307C6"/>
    <w:rsid w:val="00730982"/>
    <w:rsid w:val="00731046"/>
    <w:rsid w:val="00731448"/>
    <w:rsid w:val="0073153A"/>
    <w:rsid w:val="00731FC4"/>
    <w:rsid w:val="00732C9B"/>
    <w:rsid w:val="0073316E"/>
    <w:rsid w:val="00734140"/>
    <w:rsid w:val="007342C3"/>
    <w:rsid w:val="0073509B"/>
    <w:rsid w:val="00735129"/>
    <w:rsid w:val="0073572D"/>
    <w:rsid w:val="00735B5B"/>
    <w:rsid w:val="00736B1F"/>
    <w:rsid w:val="00736C06"/>
    <w:rsid w:val="00736E55"/>
    <w:rsid w:val="00737854"/>
    <w:rsid w:val="00737E86"/>
    <w:rsid w:val="007407D8"/>
    <w:rsid w:val="00741BCF"/>
    <w:rsid w:val="007421B3"/>
    <w:rsid w:val="00742257"/>
    <w:rsid w:val="00742C17"/>
    <w:rsid w:val="007440F6"/>
    <w:rsid w:val="0074413A"/>
    <w:rsid w:val="0074530D"/>
    <w:rsid w:val="00745802"/>
    <w:rsid w:val="00745855"/>
    <w:rsid w:val="00745CF6"/>
    <w:rsid w:val="0074675B"/>
    <w:rsid w:val="0074694D"/>
    <w:rsid w:val="00746B6C"/>
    <w:rsid w:val="00746E7C"/>
    <w:rsid w:val="007475A2"/>
    <w:rsid w:val="00747ACE"/>
    <w:rsid w:val="00747CFA"/>
    <w:rsid w:val="007501A5"/>
    <w:rsid w:val="007506E0"/>
    <w:rsid w:val="007508CB"/>
    <w:rsid w:val="00750A27"/>
    <w:rsid w:val="00750B46"/>
    <w:rsid w:val="007510F2"/>
    <w:rsid w:val="00751A4E"/>
    <w:rsid w:val="00752809"/>
    <w:rsid w:val="007528BA"/>
    <w:rsid w:val="0075290C"/>
    <w:rsid w:val="00752CFF"/>
    <w:rsid w:val="00752D17"/>
    <w:rsid w:val="00753045"/>
    <w:rsid w:val="00753774"/>
    <w:rsid w:val="007538E7"/>
    <w:rsid w:val="00753A6A"/>
    <w:rsid w:val="00754339"/>
    <w:rsid w:val="007543D1"/>
    <w:rsid w:val="00754783"/>
    <w:rsid w:val="00755B96"/>
    <w:rsid w:val="007563D9"/>
    <w:rsid w:val="00757115"/>
    <w:rsid w:val="0075721E"/>
    <w:rsid w:val="007607E7"/>
    <w:rsid w:val="007613DA"/>
    <w:rsid w:val="0076152E"/>
    <w:rsid w:val="00761F63"/>
    <w:rsid w:val="00762CA5"/>
    <w:rsid w:val="007630D8"/>
    <w:rsid w:val="00763555"/>
    <w:rsid w:val="00763632"/>
    <w:rsid w:val="00763F60"/>
    <w:rsid w:val="00764423"/>
    <w:rsid w:val="00764748"/>
    <w:rsid w:val="0076591B"/>
    <w:rsid w:val="00765C57"/>
    <w:rsid w:val="007667FB"/>
    <w:rsid w:val="0076712C"/>
    <w:rsid w:val="00767835"/>
    <w:rsid w:val="00767D10"/>
    <w:rsid w:val="007700DE"/>
    <w:rsid w:val="00770ECF"/>
    <w:rsid w:val="0077121E"/>
    <w:rsid w:val="00771454"/>
    <w:rsid w:val="0077177F"/>
    <w:rsid w:val="00772D84"/>
    <w:rsid w:val="007736C7"/>
    <w:rsid w:val="007737FA"/>
    <w:rsid w:val="007738ED"/>
    <w:rsid w:val="00773B9C"/>
    <w:rsid w:val="0077465D"/>
    <w:rsid w:val="00775215"/>
    <w:rsid w:val="00775CA5"/>
    <w:rsid w:val="00775DAA"/>
    <w:rsid w:val="00775FA7"/>
    <w:rsid w:val="0077701A"/>
    <w:rsid w:val="00777498"/>
    <w:rsid w:val="00777D99"/>
    <w:rsid w:val="00781F85"/>
    <w:rsid w:val="00782757"/>
    <w:rsid w:val="0078276D"/>
    <w:rsid w:val="00782DFC"/>
    <w:rsid w:val="00783A58"/>
    <w:rsid w:val="00783B78"/>
    <w:rsid w:val="007848FA"/>
    <w:rsid w:val="00784D29"/>
    <w:rsid w:val="00785055"/>
    <w:rsid w:val="007855AA"/>
    <w:rsid w:val="00785657"/>
    <w:rsid w:val="00785C49"/>
    <w:rsid w:val="00785CE5"/>
    <w:rsid w:val="00786381"/>
    <w:rsid w:val="00790EFE"/>
    <w:rsid w:val="00790F9F"/>
    <w:rsid w:val="00791DDF"/>
    <w:rsid w:val="00791F6C"/>
    <w:rsid w:val="00792E45"/>
    <w:rsid w:val="00794055"/>
    <w:rsid w:val="00795671"/>
    <w:rsid w:val="00795EF8"/>
    <w:rsid w:val="00796512"/>
    <w:rsid w:val="00796560"/>
    <w:rsid w:val="0079722A"/>
    <w:rsid w:val="00797C32"/>
    <w:rsid w:val="007A02E3"/>
    <w:rsid w:val="007A041C"/>
    <w:rsid w:val="007A068D"/>
    <w:rsid w:val="007A06F1"/>
    <w:rsid w:val="007A0CF9"/>
    <w:rsid w:val="007A0D46"/>
    <w:rsid w:val="007A232B"/>
    <w:rsid w:val="007A319B"/>
    <w:rsid w:val="007A367F"/>
    <w:rsid w:val="007A3700"/>
    <w:rsid w:val="007A3704"/>
    <w:rsid w:val="007A3CED"/>
    <w:rsid w:val="007A3EF7"/>
    <w:rsid w:val="007A40C1"/>
    <w:rsid w:val="007A4CD1"/>
    <w:rsid w:val="007A4DD3"/>
    <w:rsid w:val="007A4FDA"/>
    <w:rsid w:val="007A51AE"/>
    <w:rsid w:val="007A5B21"/>
    <w:rsid w:val="007A6401"/>
    <w:rsid w:val="007A684A"/>
    <w:rsid w:val="007A753B"/>
    <w:rsid w:val="007A75E1"/>
    <w:rsid w:val="007B03EC"/>
    <w:rsid w:val="007B052D"/>
    <w:rsid w:val="007B0D25"/>
    <w:rsid w:val="007B1388"/>
    <w:rsid w:val="007B14F2"/>
    <w:rsid w:val="007B1F4A"/>
    <w:rsid w:val="007B26DC"/>
    <w:rsid w:val="007B2A28"/>
    <w:rsid w:val="007B2B29"/>
    <w:rsid w:val="007B2F5C"/>
    <w:rsid w:val="007B386B"/>
    <w:rsid w:val="007B3E32"/>
    <w:rsid w:val="007B3E8E"/>
    <w:rsid w:val="007B3F33"/>
    <w:rsid w:val="007B4914"/>
    <w:rsid w:val="007B52B2"/>
    <w:rsid w:val="007B53B7"/>
    <w:rsid w:val="007B55E9"/>
    <w:rsid w:val="007B5D0D"/>
    <w:rsid w:val="007B7522"/>
    <w:rsid w:val="007B7818"/>
    <w:rsid w:val="007B7903"/>
    <w:rsid w:val="007C02AC"/>
    <w:rsid w:val="007C04DA"/>
    <w:rsid w:val="007C06F7"/>
    <w:rsid w:val="007C0AB7"/>
    <w:rsid w:val="007C0C95"/>
    <w:rsid w:val="007C0D36"/>
    <w:rsid w:val="007C12E3"/>
    <w:rsid w:val="007C1B55"/>
    <w:rsid w:val="007C37C0"/>
    <w:rsid w:val="007C49CA"/>
    <w:rsid w:val="007C564D"/>
    <w:rsid w:val="007C61BB"/>
    <w:rsid w:val="007C7204"/>
    <w:rsid w:val="007C725C"/>
    <w:rsid w:val="007C744E"/>
    <w:rsid w:val="007C7CB9"/>
    <w:rsid w:val="007C7F7E"/>
    <w:rsid w:val="007D01A9"/>
    <w:rsid w:val="007D1235"/>
    <w:rsid w:val="007D16A6"/>
    <w:rsid w:val="007D1D67"/>
    <w:rsid w:val="007D2335"/>
    <w:rsid w:val="007D2467"/>
    <w:rsid w:val="007D2497"/>
    <w:rsid w:val="007D250F"/>
    <w:rsid w:val="007D2CFF"/>
    <w:rsid w:val="007D2ECF"/>
    <w:rsid w:val="007D2F17"/>
    <w:rsid w:val="007D35E3"/>
    <w:rsid w:val="007D42C6"/>
    <w:rsid w:val="007D4337"/>
    <w:rsid w:val="007D4614"/>
    <w:rsid w:val="007D4B9A"/>
    <w:rsid w:val="007D5051"/>
    <w:rsid w:val="007D5266"/>
    <w:rsid w:val="007D539B"/>
    <w:rsid w:val="007D5A8A"/>
    <w:rsid w:val="007D618D"/>
    <w:rsid w:val="007D6392"/>
    <w:rsid w:val="007D6F31"/>
    <w:rsid w:val="007D70AD"/>
    <w:rsid w:val="007E0268"/>
    <w:rsid w:val="007E097A"/>
    <w:rsid w:val="007E09C8"/>
    <w:rsid w:val="007E0DFD"/>
    <w:rsid w:val="007E0F2B"/>
    <w:rsid w:val="007E1507"/>
    <w:rsid w:val="007E19AC"/>
    <w:rsid w:val="007E1ADA"/>
    <w:rsid w:val="007E1BD2"/>
    <w:rsid w:val="007E25C8"/>
    <w:rsid w:val="007E25D1"/>
    <w:rsid w:val="007E2741"/>
    <w:rsid w:val="007E278D"/>
    <w:rsid w:val="007E3344"/>
    <w:rsid w:val="007E3449"/>
    <w:rsid w:val="007E3E5D"/>
    <w:rsid w:val="007E519A"/>
    <w:rsid w:val="007E5AD7"/>
    <w:rsid w:val="007E66A3"/>
    <w:rsid w:val="007E6A07"/>
    <w:rsid w:val="007E6A10"/>
    <w:rsid w:val="007E74BB"/>
    <w:rsid w:val="007E7710"/>
    <w:rsid w:val="007E7C01"/>
    <w:rsid w:val="007F0B22"/>
    <w:rsid w:val="007F0FE3"/>
    <w:rsid w:val="007F1625"/>
    <w:rsid w:val="007F1898"/>
    <w:rsid w:val="007F19C9"/>
    <w:rsid w:val="007F217C"/>
    <w:rsid w:val="007F25AB"/>
    <w:rsid w:val="007F266D"/>
    <w:rsid w:val="007F26F5"/>
    <w:rsid w:val="007F2A71"/>
    <w:rsid w:val="007F2FEB"/>
    <w:rsid w:val="007F3344"/>
    <w:rsid w:val="007F34D7"/>
    <w:rsid w:val="007F3AA0"/>
    <w:rsid w:val="007F3BF3"/>
    <w:rsid w:val="007F3F2B"/>
    <w:rsid w:val="007F430E"/>
    <w:rsid w:val="007F444E"/>
    <w:rsid w:val="007F4552"/>
    <w:rsid w:val="007F4669"/>
    <w:rsid w:val="007F54A6"/>
    <w:rsid w:val="007F54E7"/>
    <w:rsid w:val="007F56C8"/>
    <w:rsid w:val="007F59D4"/>
    <w:rsid w:val="007F5A61"/>
    <w:rsid w:val="007F5C5A"/>
    <w:rsid w:val="007F5ECE"/>
    <w:rsid w:val="007F6238"/>
    <w:rsid w:val="007F674B"/>
    <w:rsid w:val="007F6CCF"/>
    <w:rsid w:val="007F740B"/>
    <w:rsid w:val="007F78D6"/>
    <w:rsid w:val="007F7932"/>
    <w:rsid w:val="007F7ECE"/>
    <w:rsid w:val="0080099B"/>
    <w:rsid w:val="00800B0C"/>
    <w:rsid w:val="0080114C"/>
    <w:rsid w:val="008014BD"/>
    <w:rsid w:val="00801C26"/>
    <w:rsid w:val="00801CBD"/>
    <w:rsid w:val="0080245B"/>
    <w:rsid w:val="0080292F"/>
    <w:rsid w:val="00802983"/>
    <w:rsid w:val="00802CD6"/>
    <w:rsid w:val="00802D5A"/>
    <w:rsid w:val="008031E7"/>
    <w:rsid w:val="00803696"/>
    <w:rsid w:val="008052DD"/>
    <w:rsid w:val="008057B6"/>
    <w:rsid w:val="0080583A"/>
    <w:rsid w:val="00806000"/>
    <w:rsid w:val="00806FEF"/>
    <w:rsid w:val="008071CE"/>
    <w:rsid w:val="008074E1"/>
    <w:rsid w:val="00807C38"/>
    <w:rsid w:val="00810187"/>
    <w:rsid w:val="008106AE"/>
    <w:rsid w:val="008109EB"/>
    <w:rsid w:val="00810DF5"/>
    <w:rsid w:val="00810FE1"/>
    <w:rsid w:val="00811448"/>
    <w:rsid w:val="00811AB8"/>
    <w:rsid w:val="00811D51"/>
    <w:rsid w:val="008120A8"/>
    <w:rsid w:val="00812337"/>
    <w:rsid w:val="00812FC9"/>
    <w:rsid w:val="0081330C"/>
    <w:rsid w:val="00813C1A"/>
    <w:rsid w:val="00814E2D"/>
    <w:rsid w:val="00815772"/>
    <w:rsid w:val="00815EA4"/>
    <w:rsid w:val="00815F8D"/>
    <w:rsid w:val="00817559"/>
    <w:rsid w:val="00817FBA"/>
    <w:rsid w:val="00820078"/>
    <w:rsid w:val="0082028D"/>
    <w:rsid w:val="00820350"/>
    <w:rsid w:val="00821069"/>
    <w:rsid w:val="00821404"/>
    <w:rsid w:val="0082267B"/>
    <w:rsid w:val="00822732"/>
    <w:rsid w:val="00823065"/>
    <w:rsid w:val="00823560"/>
    <w:rsid w:val="00823A12"/>
    <w:rsid w:val="00823B7C"/>
    <w:rsid w:val="0082416D"/>
    <w:rsid w:val="008248C1"/>
    <w:rsid w:val="008252FD"/>
    <w:rsid w:val="0082559C"/>
    <w:rsid w:val="00825E40"/>
    <w:rsid w:val="00826C45"/>
    <w:rsid w:val="00826DF6"/>
    <w:rsid w:val="00826F20"/>
    <w:rsid w:val="0082702F"/>
    <w:rsid w:val="00827BE2"/>
    <w:rsid w:val="00830025"/>
    <w:rsid w:val="00830BD6"/>
    <w:rsid w:val="00830BE2"/>
    <w:rsid w:val="00830C35"/>
    <w:rsid w:val="0083147E"/>
    <w:rsid w:val="008315B3"/>
    <w:rsid w:val="00831930"/>
    <w:rsid w:val="00831931"/>
    <w:rsid w:val="00831C27"/>
    <w:rsid w:val="008324CE"/>
    <w:rsid w:val="008326D0"/>
    <w:rsid w:val="00832774"/>
    <w:rsid w:val="00834408"/>
    <w:rsid w:val="008344EC"/>
    <w:rsid w:val="0083452F"/>
    <w:rsid w:val="00834813"/>
    <w:rsid w:val="00834B48"/>
    <w:rsid w:val="0083506D"/>
    <w:rsid w:val="00835948"/>
    <w:rsid w:val="0083601A"/>
    <w:rsid w:val="0083612D"/>
    <w:rsid w:val="008361F9"/>
    <w:rsid w:val="008363A2"/>
    <w:rsid w:val="0083673E"/>
    <w:rsid w:val="00836AEE"/>
    <w:rsid w:val="00837096"/>
    <w:rsid w:val="0083773A"/>
    <w:rsid w:val="00837E54"/>
    <w:rsid w:val="0084073E"/>
    <w:rsid w:val="00840964"/>
    <w:rsid w:val="008410B2"/>
    <w:rsid w:val="008415BA"/>
    <w:rsid w:val="00841B33"/>
    <w:rsid w:val="00841C34"/>
    <w:rsid w:val="0084211D"/>
    <w:rsid w:val="00842BAA"/>
    <w:rsid w:val="008435DC"/>
    <w:rsid w:val="00843A56"/>
    <w:rsid w:val="008445CC"/>
    <w:rsid w:val="0084489F"/>
    <w:rsid w:val="00844AF5"/>
    <w:rsid w:val="00845790"/>
    <w:rsid w:val="00845B7B"/>
    <w:rsid w:val="00845B89"/>
    <w:rsid w:val="00845F79"/>
    <w:rsid w:val="00846D54"/>
    <w:rsid w:val="00846FD7"/>
    <w:rsid w:val="00847521"/>
    <w:rsid w:val="00847A7C"/>
    <w:rsid w:val="00847DAC"/>
    <w:rsid w:val="008502BD"/>
    <w:rsid w:val="0085135C"/>
    <w:rsid w:val="0085139C"/>
    <w:rsid w:val="0085234A"/>
    <w:rsid w:val="00852BC8"/>
    <w:rsid w:val="008535A4"/>
    <w:rsid w:val="00853F3B"/>
    <w:rsid w:val="0085441B"/>
    <w:rsid w:val="00854A1B"/>
    <w:rsid w:val="00854CD8"/>
    <w:rsid w:val="00855527"/>
    <w:rsid w:val="00855E40"/>
    <w:rsid w:val="008567D5"/>
    <w:rsid w:val="00856D7D"/>
    <w:rsid w:val="0085783A"/>
    <w:rsid w:val="00857F7B"/>
    <w:rsid w:val="0086032F"/>
    <w:rsid w:val="00860B3E"/>
    <w:rsid w:val="0086197E"/>
    <w:rsid w:val="00862559"/>
    <w:rsid w:val="008626AB"/>
    <w:rsid w:val="0086289F"/>
    <w:rsid w:val="00862A32"/>
    <w:rsid w:val="0086399B"/>
    <w:rsid w:val="008643EF"/>
    <w:rsid w:val="00864679"/>
    <w:rsid w:val="0086481D"/>
    <w:rsid w:val="00865422"/>
    <w:rsid w:val="00865B39"/>
    <w:rsid w:val="00865DE0"/>
    <w:rsid w:val="00866275"/>
    <w:rsid w:val="0086695A"/>
    <w:rsid w:val="00866A39"/>
    <w:rsid w:val="00866F44"/>
    <w:rsid w:val="008705AD"/>
    <w:rsid w:val="00870649"/>
    <w:rsid w:val="00870E34"/>
    <w:rsid w:val="008714FF"/>
    <w:rsid w:val="00871C2F"/>
    <w:rsid w:val="00871D21"/>
    <w:rsid w:val="0087276A"/>
    <w:rsid w:val="00872829"/>
    <w:rsid w:val="00872C75"/>
    <w:rsid w:val="008734E2"/>
    <w:rsid w:val="00873899"/>
    <w:rsid w:val="00873919"/>
    <w:rsid w:val="008740BD"/>
    <w:rsid w:val="00874436"/>
    <w:rsid w:val="00874AC2"/>
    <w:rsid w:val="00875950"/>
    <w:rsid w:val="00875B15"/>
    <w:rsid w:val="00875C2A"/>
    <w:rsid w:val="0087600E"/>
    <w:rsid w:val="00876572"/>
    <w:rsid w:val="0087714E"/>
    <w:rsid w:val="008777A1"/>
    <w:rsid w:val="008800F5"/>
    <w:rsid w:val="00880934"/>
    <w:rsid w:val="00880B53"/>
    <w:rsid w:val="0088116C"/>
    <w:rsid w:val="008811E2"/>
    <w:rsid w:val="0088130D"/>
    <w:rsid w:val="008814A1"/>
    <w:rsid w:val="00881504"/>
    <w:rsid w:val="0088169C"/>
    <w:rsid w:val="0088208D"/>
    <w:rsid w:val="00882F49"/>
    <w:rsid w:val="00883C39"/>
    <w:rsid w:val="008844CF"/>
    <w:rsid w:val="0088471C"/>
    <w:rsid w:val="00884AB8"/>
    <w:rsid w:val="008855C9"/>
    <w:rsid w:val="00886137"/>
    <w:rsid w:val="00890EA6"/>
    <w:rsid w:val="00891004"/>
    <w:rsid w:val="00891710"/>
    <w:rsid w:val="00892431"/>
    <w:rsid w:val="00892714"/>
    <w:rsid w:val="00892F9C"/>
    <w:rsid w:val="0089393E"/>
    <w:rsid w:val="0089398D"/>
    <w:rsid w:val="00893B21"/>
    <w:rsid w:val="00893EC0"/>
    <w:rsid w:val="00894BA8"/>
    <w:rsid w:val="0089536F"/>
    <w:rsid w:val="00896307"/>
    <w:rsid w:val="008963D1"/>
    <w:rsid w:val="008964CE"/>
    <w:rsid w:val="008967EB"/>
    <w:rsid w:val="00896A7C"/>
    <w:rsid w:val="0089744C"/>
    <w:rsid w:val="008978E6"/>
    <w:rsid w:val="008A0779"/>
    <w:rsid w:val="008A123F"/>
    <w:rsid w:val="008A13BE"/>
    <w:rsid w:val="008A2A07"/>
    <w:rsid w:val="008A2B5F"/>
    <w:rsid w:val="008A2BA0"/>
    <w:rsid w:val="008A34EF"/>
    <w:rsid w:val="008A367D"/>
    <w:rsid w:val="008A37D8"/>
    <w:rsid w:val="008A3B5A"/>
    <w:rsid w:val="008A4B3C"/>
    <w:rsid w:val="008A4E54"/>
    <w:rsid w:val="008A5BEE"/>
    <w:rsid w:val="008A5EE8"/>
    <w:rsid w:val="008A602B"/>
    <w:rsid w:val="008A61AF"/>
    <w:rsid w:val="008A6886"/>
    <w:rsid w:val="008A6A3A"/>
    <w:rsid w:val="008A6AD1"/>
    <w:rsid w:val="008A6B6E"/>
    <w:rsid w:val="008A6E8E"/>
    <w:rsid w:val="008A6EA4"/>
    <w:rsid w:val="008A72FA"/>
    <w:rsid w:val="008A7316"/>
    <w:rsid w:val="008A76A4"/>
    <w:rsid w:val="008A79F1"/>
    <w:rsid w:val="008A7BCA"/>
    <w:rsid w:val="008B0F13"/>
    <w:rsid w:val="008B16F8"/>
    <w:rsid w:val="008B2771"/>
    <w:rsid w:val="008B2FC1"/>
    <w:rsid w:val="008B32DE"/>
    <w:rsid w:val="008B34B7"/>
    <w:rsid w:val="008B41FC"/>
    <w:rsid w:val="008B4840"/>
    <w:rsid w:val="008B4C36"/>
    <w:rsid w:val="008B4D95"/>
    <w:rsid w:val="008B69E4"/>
    <w:rsid w:val="008C04BC"/>
    <w:rsid w:val="008C153C"/>
    <w:rsid w:val="008C252C"/>
    <w:rsid w:val="008C28F0"/>
    <w:rsid w:val="008C2D5F"/>
    <w:rsid w:val="008C38AB"/>
    <w:rsid w:val="008C3A55"/>
    <w:rsid w:val="008C40BC"/>
    <w:rsid w:val="008C424D"/>
    <w:rsid w:val="008C4EE1"/>
    <w:rsid w:val="008C5646"/>
    <w:rsid w:val="008C5768"/>
    <w:rsid w:val="008C5C73"/>
    <w:rsid w:val="008C6648"/>
    <w:rsid w:val="008C670C"/>
    <w:rsid w:val="008C6AF5"/>
    <w:rsid w:val="008C6E6F"/>
    <w:rsid w:val="008C72B8"/>
    <w:rsid w:val="008C786C"/>
    <w:rsid w:val="008C7C1F"/>
    <w:rsid w:val="008D0ECC"/>
    <w:rsid w:val="008D1493"/>
    <w:rsid w:val="008D15A1"/>
    <w:rsid w:val="008D17EA"/>
    <w:rsid w:val="008D19CF"/>
    <w:rsid w:val="008D1A44"/>
    <w:rsid w:val="008D26D4"/>
    <w:rsid w:val="008D3AD1"/>
    <w:rsid w:val="008D3C71"/>
    <w:rsid w:val="008D3FA5"/>
    <w:rsid w:val="008D415C"/>
    <w:rsid w:val="008D4D00"/>
    <w:rsid w:val="008D4DCB"/>
    <w:rsid w:val="008D54D1"/>
    <w:rsid w:val="008D58F0"/>
    <w:rsid w:val="008D5FE4"/>
    <w:rsid w:val="008D63EE"/>
    <w:rsid w:val="008D784A"/>
    <w:rsid w:val="008D7E4C"/>
    <w:rsid w:val="008E020B"/>
    <w:rsid w:val="008E0EF6"/>
    <w:rsid w:val="008E1694"/>
    <w:rsid w:val="008E1BCC"/>
    <w:rsid w:val="008E2312"/>
    <w:rsid w:val="008E2596"/>
    <w:rsid w:val="008E2674"/>
    <w:rsid w:val="008E2A65"/>
    <w:rsid w:val="008E3D7B"/>
    <w:rsid w:val="008E45A2"/>
    <w:rsid w:val="008E4607"/>
    <w:rsid w:val="008E52F0"/>
    <w:rsid w:val="008E539F"/>
    <w:rsid w:val="008E5633"/>
    <w:rsid w:val="008E57C8"/>
    <w:rsid w:val="008E604D"/>
    <w:rsid w:val="008E6377"/>
    <w:rsid w:val="008E69DF"/>
    <w:rsid w:val="008E7363"/>
    <w:rsid w:val="008E79A3"/>
    <w:rsid w:val="008E7FE4"/>
    <w:rsid w:val="008F0E7D"/>
    <w:rsid w:val="008F10B2"/>
    <w:rsid w:val="008F1357"/>
    <w:rsid w:val="008F1811"/>
    <w:rsid w:val="008F38F1"/>
    <w:rsid w:val="008F39E6"/>
    <w:rsid w:val="008F3ECA"/>
    <w:rsid w:val="008F3FCA"/>
    <w:rsid w:val="008F554E"/>
    <w:rsid w:val="008F5F3B"/>
    <w:rsid w:val="008F5FDE"/>
    <w:rsid w:val="008F657B"/>
    <w:rsid w:val="008F6DD6"/>
    <w:rsid w:val="008F76BE"/>
    <w:rsid w:val="008F7AB8"/>
    <w:rsid w:val="009001C5"/>
    <w:rsid w:val="0090052F"/>
    <w:rsid w:val="00901789"/>
    <w:rsid w:val="0090180B"/>
    <w:rsid w:val="009018AA"/>
    <w:rsid w:val="00902EC0"/>
    <w:rsid w:val="009034C9"/>
    <w:rsid w:val="00903BA3"/>
    <w:rsid w:val="00903CE3"/>
    <w:rsid w:val="00904E0E"/>
    <w:rsid w:val="009055AA"/>
    <w:rsid w:val="009058F4"/>
    <w:rsid w:val="00905B0B"/>
    <w:rsid w:val="00905F80"/>
    <w:rsid w:val="00906185"/>
    <w:rsid w:val="009061FF"/>
    <w:rsid w:val="00906BA6"/>
    <w:rsid w:val="009073E6"/>
    <w:rsid w:val="00907CCE"/>
    <w:rsid w:val="00907D4B"/>
    <w:rsid w:val="00910030"/>
    <w:rsid w:val="009100AF"/>
    <w:rsid w:val="00910243"/>
    <w:rsid w:val="0091052B"/>
    <w:rsid w:val="00910D6B"/>
    <w:rsid w:val="00910EFE"/>
    <w:rsid w:val="00910FAA"/>
    <w:rsid w:val="00911041"/>
    <w:rsid w:val="00911A4D"/>
    <w:rsid w:val="00911D20"/>
    <w:rsid w:val="00911F25"/>
    <w:rsid w:val="009122D4"/>
    <w:rsid w:val="00912F27"/>
    <w:rsid w:val="00913330"/>
    <w:rsid w:val="009138FA"/>
    <w:rsid w:val="00913A51"/>
    <w:rsid w:val="00913D53"/>
    <w:rsid w:val="00913EBA"/>
    <w:rsid w:val="009151C2"/>
    <w:rsid w:val="00915458"/>
    <w:rsid w:val="009159FE"/>
    <w:rsid w:val="00916CEE"/>
    <w:rsid w:val="00917AAF"/>
    <w:rsid w:val="00917BE1"/>
    <w:rsid w:val="00917FC2"/>
    <w:rsid w:val="0092029E"/>
    <w:rsid w:val="0092033F"/>
    <w:rsid w:val="009203E1"/>
    <w:rsid w:val="009208E6"/>
    <w:rsid w:val="00920CB1"/>
    <w:rsid w:val="00921020"/>
    <w:rsid w:val="009212F0"/>
    <w:rsid w:val="00921605"/>
    <w:rsid w:val="00921AF2"/>
    <w:rsid w:val="00922236"/>
    <w:rsid w:val="00922A6B"/>
    <w:rsid w:val="00922C3A"/>
    <w:rsid w:val="00922EBC"/>
    <w:rsid w:val="0092322D"/>
    <w:rsid w:val="00923A39"/>
    <w:rsid w:val="00923B13"/>
    <w:rsid w:val="009248E7"/>
    <w:rsid w:val="00925599"/>
    <w:rsid w:val="00925B0E"/>
    <w:rsid w:val="00926260"/>
    <w:rsid w:val="0092643A"/>
    <w:rsid w:val="0092655A"/>
    <w:rsid w:val="00927C46"/>
    <w:rsid w:val="00927D9E"/>
    <w:rsid w:val="009307E2"/>
    <w:rsid w:val="00930ED5"/>
    <w:rsid w:val="009312AC"/>
    <w:rsid w:val="00931469"/>
    <w:rsid w:val="00931D64"/>
    <w:rsid w:val="00932231"/>
    <w:rsid w:val="009325BB"/>
    <w:rsid w:val="00933D66"/>
    <w:rsid w:val="00933EA8"/>
    <w:rsid w:val="009341A6"/>
    <w:rsid w:val="009343DB"/>
    <w:rsid w:val="00934A72"/>
    <w:rsid w:val="00934B15"/>
    <w:rsid w:val="009369FE"/>
    <w:rsid w:val="0093765D"/>
    <w:rsid w:val="00937E70"/>
    <w:rsid w:val="00937F46"/>
    <w:rsid w:val="0094064D"/>
    <w:rsid w:val="00940C7F"/>
    <w:rsid w:val="00940CD1"/>
    <w:rsid w:val="00940E1D"/>
    <w:rsid w:val="00941286"/>
    <w:rsid w:val="00942723"/>
    <w:rsid w:val="00942967"/>
    <w:rsid w:val="009442A6"/>
    <w:rsid w:val="00944412"/>
    <w:rsid w:val="00944571"/>
    <w:rsid w:val="00945CF0"/>
    <w:rsid w:val="009463BB"/>
    <w:rsid w:val="00947801"/>
    <w:rsid w:val="00951DAC"/>
    <w:rsid w:val="00951FEF"/>
    <w:rsid w:val="00952029"/>
    <w:rsid w:val="00952496"/>
    <w:rsid w:val="009529D2"/>
    <w:rsid w:val="00952B47"/>
    <w:rsid w:val="00952E29"/>
    <w:rsid w:val="00952FEF"/>
    <w:rsid w:val="00953236"/>
    <w:rsid w:val="00953E8C"/>
    <w:rsid w:val="00954BEF"/>
    <w:rsid w:val="00954E6F"/>
    <w:rsid w:val="009551BD"/>
    <w:rsid w:val="0095539A"/>
    <w:rsid w:val="00956B00"/>
    <w:rsid w:val="0096003C"/>
    <w:rsid w:val="00960260"/>
    <w:rsid w:val="0096027C"/>
    <w:rsid w:val="00960636"/>
    <w:rsid w:val="00960D91"/>
    <w:rsid w:val="0096132A"/>
    <w:rsid w:val="00961378"/>
    <w:rsid w:val="0096197A"/>
    <w:rsid w:val="0096285F"/>
    <w:rsid w:val="00962BF6"/>
    <w:rsid w:val="00962C14"/>
    <w:rsid w:val="00962C64"/>
    <w:rsid w:val="00962F6A"/>
    <w:rsid w:val="009647F7"/>
    <w:rsid w:val="0096535E"/>
    <w:rsid w:val="009653D7"/>
    <w:rsid w:val="009655BE"/>
    <w:rsid w:val="009655F0"/>
    <w:rsid w:val="00965740"/>
    <w:rsid w:val="009659FB"/>
    <w:rsid w:val="00966048"/>
    <w:rsid w:val="00966382"/>
    <w:rsid w:val="00966F72"/>
    <w:rsid w:val="00971417"/>
    <w:rsid w:val="00971E7F"/>
    <w:rsid w:val="00972E29"/>
    <w:rsid w:val="00972E57"/>
    <w:rsid w:val="00972FA3"/>
    <w:rsid w:val="00973514"/>
    <w:rsid w:val="009737F0"/>
    <w:rsid w:val="00974A7F"/>
    <w:rsid w:val="00975089"/>
    <w:rsid w:val="00975285"/>
    <w:rsid w:val="009761CA"/>
    <w:rsid w:val="009765A0"/>
    <w:rsid w:val="0097674C"/>
    <w:rsid w:val="00976ED4"/>
    <w:rsid w:val="00976FC9"/>
    <w:rsid w:val="00976FE3"/>
    <w:rsid w:val="0097757C"/>
    <w:rsid w:val="00977876"/>
    <w:rsid w:val="0098011E"/>
    <w:rsid w:val="009803FA"/>
    <w:rsid w:val="009806EF"/>
    <w:rsid w:val="00981847"/>
    <w:rsid w:val="0098271E"/>
    <w:rsid w:val="00982776"/>
    <w:rsid w:val="0098378F"/>
    <w:rsid w:val="00983DB6"/>
    <w:rsid w:val="00983E13"/>
    <w:rsid w:val="009848C6"/>
    <w:rsid w:val="009857DD"/>
    <w:rsid w:val="00985949"/>
    <w:rsid w:val="00985A2D"/>
    <w:rsid w:val="00985D8B"/>
    <w:rsid w:val="00986001"/>
    <w:rsid w:val="00986979"/>
    <w:rsid w:val="00986AA7"/>
    <w:rsid w:val="009872F3"/>
    <w:rsid w:val="00987371"/>
    <w:rsid w:val="0098761C"/>
    <w:rsid w:val="0098792A"/>
    <w:rsid w:val="009879A6"/>
    <w:rsid w:val="00990E21"/>
    <w:rsid w:val="009925A8"/>
    <w:rsid w:val="00993AA9"/>
    <w:rsid w:val="00993D1B"/>
    <w:rsid w:val="00993F3D"/>
    <w:rsid w:val="009942C1"/>
    <w:rsid w:val="00994363"/>
    <w:rsid w:val="00995BE8"/>
    <w:rsid w:val="00996714"/>
    <w:rsid w:val="00996E10"/>
    <w:rsid w:val="00997A96"/>
    <w:rsid w:val="00997DD9"/>
    <w:rsid w:val="00997E07"/>
    <w:rsid w:val="009A08A7"/>
    <w:rsid w:val="009A116F"/>
    <w:rsid w:val="009A13D0"/>
    <w:rsid w:val="009A15F9"/>
    <w:rsid w:val="009A1E23"/>
    <w:rsid w:val="009A2E48"/>
    <w:rsid w:val="009A30D3"/>
    <w:rsid w:val="009A33DC"/>
    <w:rsid w:val="009A3595"/>
    <w:rsid w:val="009A3DBA"/>
    <w:rsid w:val="009A3F19"/>
    <w:rsid w:val="009A42DA"/>
    <w:rsid w:val="009A43A2"/>
    <w:rsid w:val="009A4AB6"/>
    <w:rsid w:val="009A4BE7"/>
    <w:rsid w:val="009A52E6"/>
    <w:rsid w:val="009A5495"/>
    <w:rsid w:val="009A56DC"/>
    <w:rsid w:val="009A591C"/>
    <w:rsid w:val="009A5DBC"/>
    <w:rsid w:val="009A5F86"/>
    <w:rsid w:val="009A5FFD"/>
    <w:rsid w:val="009A69FB"/>
    <w:rsid w:val="009A6A37"/>
    <w:rsid w:val="009A77D3"/>
    <w:rsid w:val="009A78D2"/>
    <w:rsid w:val="009A7BC4"/>
    <w:rsid w:val="009B0211"/>
    <w:rsid w:val="009B0A4C"/>
    <w:rsid w:val="009B148D"/>
    <w:rsid w:val="009B1549"/>
    <w:rsid w:val="009B161B"/>
    <w:rsid w:val="009B1FAC"/>
    <w:rsid w:val="009B25AF"/>
    <w:rsid w:val="009B2938"/>
    <w:rsid w:val="009B2FA5"/>
    <w:rsid w:val="009B30F2"/>
    <w:rsid w:val="009B338C"/>
    <w:rsid w:val="009B475E"/>
    <w:rsid w:val="009B4E8A"/>
    <w:rsid w:val="009B511C"/>
    <w:rsid w:val="009B5D46"/>
    <w:rsid w:val="009B64B6"/>
    <w:rsid w:val="009B66A0"/>
    <w:rsid w:val="009B6733"/>
    <w:rsid w:val="009B676D"/>
    <w:rsid w:val="009B7569"/>
    <w:rsid w:val="009B76ED"/>
    <w:rsid w:val="009B79A2"/>
    <w:rsid w:val="009B7CD3"/>
    <w:rsid w:val="009B7D2C"/>
    <w:rsid w:val="009C0E68"/>
    <w:rsid w:val="009C102E"/>
    <w:rsid w:val="009C1200"/>
    <w:rsid w:val="009C1B41"/>
    <w:rsid w:val="009C1CBB"/>
    <w:rsid w:val="009C326E"/>
    <w:rsid w:val="009C3890"/>
    <w:rsid w:val="009C4128"/>
    <w:rsid w:val="009C42AA"/>
    <w:rsid w:val="009C4885"/>
    <w:rsid w:val="009C4FA4"/>
    <w:rsid w:val="009C57EA"/>
    <w:rsid w:val="009C59DF"/>
    <w:rsid w:val="009C5B2B"/>
    <w:rsid w:val="009C5B66"/>
    <w:rsid w:val="009C5F91"/>
    <w:rsid w:val="009C6334"/>
    <w:rsid w:val="009C67B4"/>
    <w:rsid w:val="009C6AE5"/>
    <w:rsid w:val="009C6CD1"/>
    <w:rsid w:val="009C72ED"/>
    <w:rsid w:val="009C7586"/>
    <w:rsid w:val="009C78F1"/>
    <w:rsid w:val="009C7BAB"/>
    <w:rsid w:val="009C7E2F"/>
    <w:rsid w:val="009C7EA4"/>
    <w:rsid w:val="009C7EDE"/>
    <w:rsid w:val="009D0597"/>
    <w:rsid w:val="009D0916"/>
    <w:rsid w:val="009D0E8F"/>
    <w:rsid w:val="009D0FC7"/>
    <w:rsid w:val="009D1163"/>
    <w:rsid w:val="009D156C"/>
    <w:rsid w:val="009D19C4"/>
    <w:rsid w:val="009D1DFF"/>
    <w:rsid w:val="009D2060"/>
    <w:rsid w:val="009D23CE"/>
    <w:rsid w:val="009D2AE1"/>
    <w:rsid w:val="009D2BFB"/>
    <w:rsid w:val="009D2DD0"/>
    <w:rsid w:val="009D3109"/>
    <w:rsid w:val="009D3DE8"/>
    <w:rsid w:val="009D3E69"/>
    <w:rsid w:val="009D3E70"/>
    <w:rsid w:val="009D401A"/>
    <w:rsid w:val="009D5152"/>
    <w:rsid w:val="009D5271"/>
    <w:rsid w:val="009D5444"/>
    <w:rsid w:val="009D5A46"/>
    <w:rsid w:val="009D5CC1"/>
    <w:rsid w:val="009D5F53"/>
    <w:rsid w:val="009D6521"/>
    <w:rsid w:val="009D76D3"/>
    <w:rsid w:val="009D77FA"/>
    <w:rsid w:val="009D79CA"/>
    <w:rsid w:val="009D7A00"/>
    <w:rsid w:val="009D7B62"/>
    <w:rsid w:val="009E09AC"/>
    <w:rsid w:val="009E1BDD"/>
    <w:rsid w:val="009E1CCB"/>
    <w:rsid w:val="009E1EB3"/>
    <w:rsid w:val="009E27C5"/>
    <w:rsid w:val="009E29B5"/>
    <w:rsid w:val="009E2C76"/>
    <w:rsid w:val="009E35EB"/>
    <w:rsid w:val="009E45A0"/>
    <w:rsid w:val="009E4628"/>
    <w:rsid w:val="009E5160"/>
    <w:rsid w:val="009E5223"/>
    <w:rsid w:val="009E5705"/>
    <w:rsid w:val="009E5E10"/>
    <w:rsid w:val="009E5FDC"/>
    <w:rsid w:val="009E63D0"/>
    <w:rsid w:val="009E6524"/>
    <w:rsid w:val="009E7C00"/>
    <w:rsid w:val="009E7F6A"/>
    <w:rsid w:val="009F016A"/>
    <w:rsid w:val="009F0351"/>
    <w:rsid w:val="009F094D"/>
    <w:rsid w:val="009F0B09"/>
    <w:rsid w:val="009F0B82"/>
    <w:rsid w:val="009F1111"/>
    <w:rsid w:val="009F2A4F"/>
    <w:rsid w:val="009F2D2F"/>
    <w:rsid w:val="009F40C0"/>
    <w:rsid w:val="009F4214"/>
    <w:rsid w:val="009F42C5"/>
    <w:rsid w:val="009F4672"/>
    <w:rsid w:val="009F4A81"/>
    <w:rsid w:val="009F56D6"/>
    <w:rsid w:val="009F5A67"/>
    <w:rsid w:val="009F5C80"/>
    <w:rsid w:val="009F67A3"/>
    <w:rsid w:val="009F6A77"/>
    <w:rsid w:val="009F6DA8"/>
    <w:rsid w:val="009F73B4"/>
    <w:rsid w:val="009F7724"/>
    <w:rsid w:val="009F773C"/>
    <w:rsid w:val="00A0016A"/>
    <w:rsid w:val="00A0018B"/>
    <w:rsid w:val="00A01BD1"/>
    <w:rsid w:val="00A02099"/>
    <w:rsid w:val="00A021EA"/>
    <w:rsid w:val="00A0221F"/>
    <w:rsid w:val="00A022BA"/>
    <w:rsid w:val="00A028F1"/>
    <w:rsid w:val="00A02E7B"/>
    <w:rsid w:val="00A031FA"/>
    <w:rsid w:val="00A0335B"/>
    <w:rsid w:val="00A03CE6"/>
    <w:rsid w:val="00A04968"/>
    <w:rsid w:val="00A04D0C"/>
    <w:rsid w:val="00A05195"/>
    <w:rsid w:val="00A05513"/>
    <w:rsid w:val="00A067F6"/>
    <w:rsid w:val="00A068A5"/>
    <w:rsid w:val="00A07AEF"/>
    <w:rsid w:val="00A07D2E"/>
    <w:rsid w:val="00A10B61"/>
    <w:rsid w:val="00A113BD"/>
    <w:rsid w:val="00A115FB"/>
    <w:rsid w:val="00A11840"/>
    <w:rsid w:val="00A11DF5"/>
    <w:rsid w:val="00A12A2A"/>
    <w:rsid w:val="00A12C0F"/>
    <w:rsid w:val="00A12D53"/>
    <w:rsid w:val="00A139E3"/>
    <w:rsid w:val="00A142D3"/>
    <w:rsid w:val="00A1431E"/>
    <w:rsid w:val="00A144AD"/>
    <w:rsid w:val="00A14841"/>
    <w:rsid w:val="00A15DC7"/>
    <w:rsid w:val="00A160B7"/>
    <w:rsid w:val="00A16DCF"/>
    <w:rsid w:val="00A16E5F"/>
    <w:rsid w:val="00A17508"/>
    <w:rsid w:val="00A2002A"/>
    <w:rsid w:val="00A205D0"/>
    <w:rsid w:val="00A2105B"/>
    <w:rsid w:val="00A211D7"/>
    <w:rsid w:val="00A21BF9"/>
    <w:rsid w:val="00A224E3"/>
    <w:rsid w:val="00A226FF"/>
    <w:rsid w:val="00A22AA2"/>
    <w:rsid w:val="00A2305C"/>
    <w:rsid w:val="00A2375C"/>
    <w:rsid w:val="00A23BE1"/>
    <w:rsid w:val="00A2499D"/>
    <w:rsid w:val="00A24E78"/>
    <w:rsid w:val="00A250A9"/>
    <w:rsid w:val="00A25136"/>
    <w:rsid w:val="00A25222"/>
    <w:rsid w:val="00A258E6"/>
    <w:rsid w:val="00A25A95"/>
    <w:rsid w:val="00A25AED"/>
    <w:rsid w:val="00A25B14"/>
    <w:rsid w:val="00A2665F"/>
    <w:rsid w:val="00A26825"/>
    <w:rsid w:val="00A276E6"/>
    <w:rsid w:val="00A277E1"/>
    <w:rsid w:val="00A30B1B"/>
    <w:rsid w:val="00A31309"/>
    <w:rsid w:val="00A31453"/>
    <w:rsid w:val="00A316F0"/>
    <w:rsid w:val="00A31C78"/>
    <w:rsid w:val="00A3260A"/>
    <w:rsid w:val="00A326F7"/>
    <w:rsid w:val="00A331F8"/>
    <w:rsid w:val="00A332ED"/>
    <w:rsid w:val="00A3374C"/>
    <w:rsid w:val="00A33823"/>
    <w:rsid w:val="00A33C40"/>
    <w:rsid w:val="00A33E31"/>
    <w:rsid w:val="00A34CE4"/>
    <w:rsid w:val="00A34E27"/>
    <w:rsid w:val="00A35581"/>
    <w:rsid w:val="00A35ABB"/>
    <w:rsid w:val="00A35B54"/>
    <w:rsid w:val="00A35E5E"/>
    <w:rsid w:val="00A36A25"/>
    <w:rsid w:val="00A37784"/>
    <w:rsid w:val="00A37BBB"/>
    <w:rsid w:val="00A37F92"/>
    <w:rsid w:val="00A402D3"/>
    <w:rsid w:val="00A40538"/>
    <w:rsid w:val="00A40A26"/>
    <w:rsid w:val="00A40BCA"/>
    <w:rsid w:val="00A40E42"/>
    <w:rsid w:val="00A42054"/>
    <w:rsid w:val="00A42115"/>
    <w:rsid w:val="00A42594"/>
    <w:rsid w:val="00A428A4"/>
    <w:rsid w:val="00A42DF1"/>
    <w:rsid w:val="00A42EFC"/>
    <w:rsid w:val="00A42FF1"/>
    <w:rsid w:val="00A43A65"/>
    <w:rsid w:val="00A44DC4"/>
    <w:rsid w:val="00A44E88"/>
    <w:rsid w:val="00A45319"/>
    <w:rsid w:val="00A45A50"/>
    <w:rsid w:val="00A47DB2"/>
    <w:rsid w:val="00A505C7"/>
    <w:rsid w:val="00A50F1C"/>
    <w:rsid w:val="00A51089"/>
    <w:rsid w:val="00A514FF"/>
    <w:rsid w:val="00A51CBD"/>
    <w:rsid w:val="00A5283F"/>
    <w:rsid w:val="00A528FB"/>
    <w:rsid w:val="00A52DE9"/>
    <w:rsid w:val="00A53416"/>
    <w:rsid w:val="00A538C7"/>
    <w:rsid w:val="00A53E5C"/>
    <w:rsid w:val="00A54783"/>
    <w:rsid w:val="00A5484D"/>
    <w:rsid w:val="00A54B19"/>
    <w:rsid w:val="00A54B2D"/>
    <w:rsid w:val="00A54B5B"/>
    <w:rsid w:val="00A5502A"/>
    <w:rsid w:val="00A55897"/>
    <w:rsid w:val="00A56BC4"/>
    <w:rsid w:val="00A56E6F"/>
    <w:rsid w:val="00A576D6"/>
    <w:rsid w:val="00A57850"/>
    <w:rsid w:val="00A60550"/>
    <w:rsid w:val="00A609C6"/>
    <w:rsid w:val="00A60F8E"/>
    <w:rsid w:val="00A6148B"/>
    <w:rsid w:val="00A635A0"/>
    <w:rsid w:val="00A636CF"/>
    <w:rsid w:val="00A637B7"/>
    <w:rsid w:val="00A63CE5"/>
    <w:rsid w:val="00A64627"/>
    <w:rsid w:val="00A649F2"/>
    <w:rsid w:val="00A651EA"/>
    <w:rsid w:val="00A6558C"/>
    <w:rsid w:val="00A65982"/>
    <w:rsid w:val="00A66BD8"/>
    <w:rsid w:val="00A66DDE"/>
    <w:rsid w:val="00A67426"/>
    <w:rsid w:val="00A6765C"/>
    <w:rsid w:val="00A702F7"/>
    <w:rsid w:val="00A70541"/>
    <w:rsid w:val="00A70A76"/>
    <w:rsid w:val="00A71212"/>
    <w:rsid w:val="00A7157E"/>
    <w:rsid w:val="00A7193C"/>
    <w:rsid w:val="00A71950"/>
    <w:rsid w:val="00A7229C"/>
    <w:rsid w:val="00A72791"/>
    <w:rsid w:val="00A728D9"/>
    <w:rsid w:val="00A72A30"/>
    <w:rsid w:val="00A72EAC"/>
    <w:rsid w:val="00A73997"/>
    <w:rsid w:val="00A74309"/>
    <w:rsid w:val="00A74461"/>
    <w:rsid w:val="00A74AB7"/>
    <w:rsid w:val="00A75124"/>
    <w:rsid w:val="00A7547B"/>
    <w:rsid w:val="00A75E18"/>
    <w:rsid w:val="00A766BC"/>
    <w:rsid w:val="00A775CF"/>
    <w:rsid w:val="00A7760F"/>
    <w:rsid w:val="00A77B8F"/>
    <w:rsid w:val="00A806B7"/>
    <w:rsid w:val="00A8073B"/>
    <w:rsid w:val="00A80AE1"/>
    <w:rsid w:val="00A826FE"/>
    <w:rsid w:val="00A828AD"/>
    <w:rsid w:val="00A82A30"/>
    <w:rsid w:val="00A8389C"/>
    <w:rsid w:val="00A83D62"/>
    <w:rsid w:val="00A84017"/>
    <w:rsid w:val="00A8425F"/>
    <w:rsid w:val="00A844C6"/>
    <w:rsid w:val="00A8532B"/>
    <w:rsid w:val="00A858A3"/>
    <w:rsid w:val="00A8609A"/>
    <w:rsid w:val="00A860C6"/>
    <w:rsid w:val="00A86883"/>
    <w:rsid w:val="00A86B42"/>
    <w:rsid w:val="00A90641"/>
    <w:rsid w:val="00A906D5"/>
    <w:rsid w:val="00A90EF7"/>
    <w:rsid w:val="00A91CEA"/>
    <w:rsid w:val="00A91F0A"/>
    <w:rsid w:val="00A9235C"/>
    <w:rsid w:val="00A9275E"/>
    <w:rsid w:val="00A9298C"/>
    <w:rsid w:val="00A939CC"/>
    <w:rsid w:val="00A93C53"/>
    <w:rsid w:val="00A93EEF"/>
    <w:rsid w:val="00A94863"/>
    <w:rsid w:val="00A9494E"/>
    <w:rsid w:val="00A94A5B"/>
    <w:rsid w:val="00A95661"/>
    <w:rsid w:val="00A95A3C"/>
    <w:rsid w:val="00A95B7F"/>
    <w:rsid w:val="00A95D7A"/>
    <w:rsid w:val="00A9694E"/>
    <w:rsid w:val="00A96A87"/>
    <w:rsid w:val="00A97BB4"/>
    <w:rsid w:val="00AA06B2"/>
    <w:rsid w:val="00AA075B"/>
    <w:rsid w:val="00AA0A93"/>
    <w:rsid w:val="00AA1676"/>
    <w:rsid w:val="00AA16F8"/>
    <w:rsid w:val="00AA2A88"/>
    <w:rsid w:val="00AA34D0"/>
    <w:rsid w:val="00AA410F"/>
    <w:rsid w:val="00AA4435"/>
    <w:rsid w:val="00AA4549"/>
    <w:rsid w:val="00AA488D"/>
    <w:rsid w:val="00AA4B5A"/>
    <w:rsid w:val="00AA54C4"/>
    <w:rsid w:val="00AA5685"/>
    <w:rsid w:val="00AA61DD"/>
    <w:rsid w:val="00AA6D9A"/>
    <w:rsid w:val="00AA72EB"/>
    <w:rsid w:val="00AA7F6C"/>
    <w:rsid w:val="00AB1807"/>
    <w:rsid w:val="00AB1F10"/>
    <w:rsid w:val="00AB217C"/>
    <w:rsid w:val="00AB28C6"/>
    <w:rsid w:val="00AB2FBF"/>
    <w:rsid w:val="00AB3088"/>
    <w:rsid w:val="00AB325E"/>
    <w:rsid w:val="00AB3427"/>
    <w:rsid w:val="00AB3B94"/>
    <w:rsid w:val="00AB3FB6"/>
    <w:rsid w:val="00AB494D"/>
    <w:rsid w:val="00AB49AD"/>
    <w:rsid w:val="00AB4A44"/>
    <w:rsid w:val="00AB58EB"/>
    <w:rsid w:val="00AB5D03"/>
    <w:rsid w:val="00AB63C8"/>
    <w:rsid w:val="00AB7DB3"/>
    <w:rsid w:val="00AC0601"/>
    <w:rsid w:val="00AC16D9"/>
    <w:rsid w:val="00AC1AA9"/>
    <w:rsid w:val="00AC336B"/>
    <w:rsid w:val="00AC47BD"/>
    <w:rsid w:val="00AC5757"/>
    <w:rsid w:val="00AC58A7"/>
    <w:rsid w:val="00AC5D91"/>
    <w:rsid w:val="00AC6C70"/>
    <w:rsid w:val="00AC7969"/>
    <w:rsid w:val="00AC7977"/>
    <w:rsid w:val="00AD0884"/>
    <w:rsid w:val="00AD0927"/>
    <w:rsid w:val="00AD09FA"/>
    <w:rsid w:val="00AD0A02"/>
    <w:rsid w:val="00AD0BFB"/>
    <w:rsid w:val="00AD11B9"/>
    <w:rsid w:val="00AD15CF"/>
    <w:rsid w:val="00AD1A72"/>
    <w:rsid w:val="00AD1F1F"/>
    <w:rsid w:val="00AD24D0"/>
    <w:rsid w:val="00AD274B"/>
    <w:rsid w:val="00AD2871"/>
    <w:rsid w:val="00AD292D"/>
    <w:rsid w:val="00AD3062"/>
    <w:rsid w:val="00AD3D27"/>
    <w:rsid w:val="00AD413D"/>
    <w:rsid w:val="00AD4441"/>
    <w:rsid w:val="00AD469F"/>
    <w:rsid w:val="00AD5BA1"/>
    <w:rsid w:val="00AD609E"/>
    <w:rsid w:val="00AD7998"/>
    <w:rsid w:val="00AD7BFE"/>
    <w:rsid w:val="00AD7C78"/>
    <w:rsid w:val="00AD7EB7"/>
    <w:rsid w:val="00AE0B7D"/>
    <w:rsid w:val="00AE1C33"/>
    <w:rsid w:val="00AE2409"/>
    <w:rsid w:val="00AE2599"/>
    <w:rsid w:val="00AE2C4C"/>
    <w:rsid w:val="00AE2D38"/>
    <w:rsid w:val="00AE3989"/>
    <w:rsid w:val="00AE5950"/>
    <w:rsid w:val="00AE6AF8"/>
    <w:rsid w:val="00AE6CE6"/>
    <w:rsid w:val="00AE6D0A"/>
    <w:rsid w:val="00AE71D7"/>
    <w:rsid w:val="00AE7328"/>
    <w:rsid w:val="00AE73CA"/>
    <w:rsid w:val="00AE76B3"/>
    <w:rsid w:val="00AE79B6"/>
    <w:rsid w:val="00AF07C3"/>
    <w:rsid w:val="00AF12DE"/>
    <w:rsid w:val="00AF26BB"/>
    <w:rsid w:val="00AF2711"/>
    <w:rsid w:val="00AF2E65"/>
    <w:rsid w:val="00AF36A2"/>
    <w:rsid w:val="00AF37C4"/>
    <w:rsid w:val="00AF3809"/>
    <w:rsid w:val="00AF3CD8"/>
    <w:rsid w:val="00AF3F32"/>
    <w:rsid w:val="00AF423A"/>
    <w:rsid w:val="00AF4B02"/>
    <w:rsid w:val="00AF4EF7"/>
    <w:rsid w:val="00AF5A78"/>
    <w:rsid w:val="00AF5C0D"/>
    <w:rsid w:val="00AF6B45"/>
    <w:rsid w:val="00AF7059"/>
    <w:rsid w:val="00AF7175"/>
    <w:rsid w:val="00B00CA6"/>
    <w:rsid w:val="00B0103A"/>
    <w:rsid w:val="00B01273"/>
    <w:rsid w:val="00B0175C"/>
    <w:rsid w:val="00B01FDB"/>
    <w:rsid w:val="00B020FA"/>
    <w:rsid w:val="00B02161"/>
    <w:rsid w:val="00B02282"/>
    <w:rsid w:val="00B02432"/>
    <w:rsid w:val="00B024C6"/>
    <w:rsid w:val="00B025D4"/>
    <w:rsid w:val="00B04648"/>
    <w:rsid w:val="00B04A40"/>
    <w:rsid w:val="00B04C74"/>
    <w:rsid w:val="00B05B9F"/>
    <w:rsid w:val="00B060AF"/>
    <w:rsid w:val="00B061CD"/>
    <w:rsid w:val="00B06CE2"/>
    <w:rsid w:val="00B0770B"/>
    <w:rsid w:val="00B104EC"/>
    <w:rsid w:val="00B10CDD"/>
    <w:rsid w:val="00B1120C"/>
    <w:rsid w:val="00B11693"/>
    <w:rsid w:val="00B11B6F"/>
    <w:rsid w:val="00B12291"/>
    <w:rsid w:val="00B125DD"/>
    <w:rsid w:val="00B13E70"/>
    <w:rsid w:val="00B14FB8"/>
    <w:rsid w:val="00B15246"/>
    <w:rsid w:val="00B15415"/>
    <w:rsid w:val="00B165BE"/>
    <w:rsid w:val="00B16779"/>
    <w:rsid w:val="00B173B1"/>
    <w:rsid w:val="00B179C8"/>
    <w:rsid w:val="00B17E60"/>
    <w:rsid w:val="00B20225"/>
    <w:rsid w:val="00B20A80"/>
    <w:rsid w:val="00B21F72"/>
    <w:rsid w:val="00B2232D"/>
    <w:rsid w:val="00B223AC"/>
    <w:rsid w:val="00B22A1F"/>
    <w:rsid w:val="00B22FD4"/>
    <w:rsid w:val="00B2365E"/>
    <w:rsid w:val="00B23F1C"/>
    <w:rsid w:val="00B24F34"/>
    <w:rsid w:val="00B24F36"/>
    <w:rsid w:val="00B2507E"/>
    <w:rsid w:val="00B25277"/>
    <w:rsid w:val="00B26607"/>
    <w:rsid w:val="00B27870"/>
    <w:rsid w:val="00B309AD"/>
    <w:rsid w:val="00B328E6"/>
    <w:rsid w:val="00B33138"/>
    <w:rsid w:val="00B3322B"/>
    <w:rsid w:val="00B33E58"/>
    <w:rsid w:val="00B346A5"/>
    <w:rsid w:val="00B34B62"/>
    <w:rsid w:val="00B34F5B"/>
    <w:rsid w:val="00B35BCD"/>
    <w:rsid w:val="00B35E73"/>
    <w:rsid w:val="00B36528"/>
    <w:rsid w:val="00B36828"/>
    <w:rsid w:val="00B36B4E"/>
    <w:rsid w:val="00B37109"/>
    <w:rsid w:val="00B37991"/>
    <w:rsid w:val="00B4018C"/>
    <w:rsid w:val="00B4072C"/>
    <w:rsid w:val="00B40823"/>
    <w:rsid w:val="00B41791"/>
    <w:rsid w:val="00B4201F"/>
    <w:rsid w:val="00B4281A"/>
    <w:rsid w:val="00B43067"/>
    <w:rsid w:val="00B43C06"/>
    <w:rsid w:val="00B43C7F"/>
    <w:rsid w:val="00B4428B"/>
    <w:rsid w:val="00B44757"/>
    <w:rsid w:val="00B44EDE"/>
    <w:rsid w:val="00B4517E"/>
    <w:rsid w:val="00B45DB1"/>
    <w:rsid w:val="00B47CCF"/>
    <w:rsid w:val="00B50CD3"/>
    <w:rsid w:val="00B50EF8"/>
    <w:rsid w:val="00B51D71"/>
    <w:rsid w:val="00B53881"/>
    <w:rsid w:val="00B53F50"/>
    <w:rsid w:val="00B54308"/>
    <w:rsid w:val="00B55234"/>
    <w:rsid w:val="00B558D2"/>
    <w:rsid w:val="00B55A48"/>
    <w:rsid w:val="00B55BFA"/>
    <w:rsid w:val="00B55D63"/>
    <w:rsid w:val="00B55FB9"/>
    <w:rsid w:val="00B55FBF"/>
    <w:rsid w:val="00B562E4"/>
    <w:rsid w:val="00B57C03"/>
    <w:rsid w:val="00B604B7"/>
    <w:rsid w:val="00B60D7E"/>
    <w:rsid w:val="00B60DB1"/>
    <w:rsid w:val="00B61821"/>
    <w:rsid w:val="00B61969"/>
    <w:rsid w:val="00B61F75"/>
    <w:rsid w:val="00B63000"/>
    <w:rsid w:val="00B63903"/>
    <w:rsid w:val="00B63CE4"/>
    <w:rsid w:val="00B64355"/>
    <w:rsid w:val="00B644C9"/>
    <w:rsid w:val="00B654A2"/>
    <w:rsid w:val="00B6562A"/>
    <w:rsid w:val="00B66155"/>
    <w:rsid w:val="00B66669"/>
    <w:rsid w:val="00B66F71"/>
    <w:rsid w:val="00B67158"/>
    <w:rsid w:val="00B67CE8"/>
    <w:rsid w:val="00B703B6"/>
    <w:rsid w:val="00B70775"/>
    <w:rsid w:val="00B70F2C"/>
    <w:rsid w:val="00B70F54"/>
    <w:rsid w:val="00B71B25"/>
    <w:rsid w:val="00B72693"/>
    <w:rsid w:val="00B72DCC"/>
    <w:rsid w:val="00B743D1"/>
    <w:rsid w:val="00B7468E"/>
    <w:rsid w:val="00B75059"/>
    <w:rsid w:val="00B755FB"/>
    <w:rsid w:val="00B7676E"/>
    <w:rsid w:val="00B77B04"/>
    <w:rsid w:val="00B77EAC"/>
    <w:rsid w:val="00B80A3C"/>
    <w:rsid w:val="00B80D8C"/>
    <w:rsid w:val="00B81090"/>
    <w:rsid w:val="00B814BF"/>
    <w:rsid w:val="00B81910"/>
    <w:rsid w:val="00B81C1A"/>
    <w:rsid w:val="00B8286A"/>
    <w:rsid w:val="00B82922"/>
    <w:rsid w:val="00B82FE4"/>
    <w:rsid w:val="00B83B42"/>
    <w:rsid w:val="00B83F0E"/>
    <w:rsid w:val="00B841E2"/>
    <w:rsid w:val="00B843BF"/>
    <w:rsid w:val="00B845F6"/>
    <w:rsid w:val="00B84FAB"/>
    <w:rsid w:val="00B853B8"/>
    <w:rsid w:val="00B85443"/>
    <w:rsid w:val="00B85AD3"/>
    <w:rsid w:val="00B85D31"/>
    <w:rsid w:val="00B8666E"/>
    <w:rsid w:val="00B874B9"/>
    <w:rsid w:val="00B877DA"/>
    <w:rsid w:val="00B9020C"/>
    <w:rsid w:val="00B90EB4"/>
    <w:rsid w:val="00B930D4"/>
    <w:rsid w:val="00B93923"/>
    <w:rsid w:val="00B940D0"/>
    <w:rsid w:val="00B942F4"/>
    <w:rsid w:val="00B956A3"/>
    <w:rsid w:val="00B957A1"/>
    <w:rsid w:val="00B95862"/>
    <w:rsid w:val="00B95F59"/>
    <w:rsid w:val="00B9670C"/>
    <w:rsid w:val="00BA024B"/>
    <w:rsid w:val="00BA1226"/>
    <w:rsid w:val="00BA1467"/>
    <w:rsid w:val="00BA1505"/>
    <w:rsid w:val="00BA1768"/>
    <w:rsid w:val="00BA1AFC"/>
    <w:rsid w:val="00BA1E52"/>
    <w:rsid w:val="00BA20DA"/>
    <w:rsid w:val="00BA2DF9"/>
    <w:rsid w:val="00BA3590"/>
    <w:rsid w:val="00BA3CFC"/>
    <w:rsid w:val="00BA41BF"/>
    <w:rsid w:val="00BA42C2"/>
    <w:rsid w:val="00BA4868"/>
    <w:rsid w:val="00BA490D"/>
    <w:rsid w:val="00BA4957"/>
    <w:rsid w:val="00BA4A59"/>
    <w:rsid w:val="00BA4F61"/>
    <w:rsid w:val="00BA55EF"/>
    <w:rsid w:val="00BA5768"/>
    <w:rsid w:val="00BA5A24"/>
    <w:rsid w:val="00BA5E08"/>
    <w:rsid w:val="00BA6A72"/>
    <w:rsid w:val="00BA72F4"/>
    <w:rsid w:val="00BA797D"/>
    <w:rsid w:val="00BA7B2B"/>
    <w:rsid w:val="00BB08FB"/>
    <w:rsid w:val="00BB12DF"/>
    <w:rsid w:val="00BB19BE"/>
    <w:rsid w:val="00BB2BCA"/>
    <w:rsid w:val="00BB2D4A"/>
    <w:rsid w:val="00BB33FA"/>
    <w:rsid w:val="00BB3957"/>
    <w:rsid w:val="00BB3BCA"/>
    <w:rsid w:val="00BB3E69"/>
    <w:rsid w:val="00BB41D2"/>
    <w:rsid w:val="00BB473A"/>
    <w:rsid w:val="00BB5553"/>
    <w:rsid w:val="00BB6581"/>
    <w:rsid w:val="00BB7D7F"/>
    <w:rsid w:val="00BC0679"/>
    <w:rsid w:val="00BC13F1"/>
    <w:rsid w:val="00BC14AD"/>
    <w:rsid w:val="00BC2856"/>
    <w:rsid w:val="00BC289B"/>
    <w:rsid w:val="00BC2C12"/>
    <w:rsid w:val="00BC36CE"/>
    <w:rsid w:val="00BC3DF7"/>
    <w:rsid w:val="00BC4152"/>
    <w:rsid w:val="00BC417D"/>
    <w:rsid w:val="00BC4BCE"/>
    <w:rsid w:val="00BC4E5D"/>
    <w:rsid w:val="00BC66EE"/>
    <w:rsid w:val="00BC6827"/>
    <w:rsid w:val="00BC6A92"/>
    <w:rsid w:val="00BC6AEC"/>
    <w:rsid w:val="00BC6B5A"/>
    <w:rsid w:val="00BC774A"/>
    <w:rsid w:val="00BC796F"/>
    <w:rsid w:val="00BC7AB3"/>
    <w:rsid w:val="00BC7E6C"/>
    <w:rsid w:val="00BC7FB5"/>
    <w:rsid w:val="00BD0392"/>
    <w:rsid w:val="00BD06AC"/>
    <w:rsid w:val="00BD06AD"/>
    <w:rsid w:val="00BD142E"/>
    <w:rsid w:val="00BD144C"/>
    <w:rsid w:val="00BD21B5"/>
    <w:rsid w:val="00BD2540"/>
    <w:rsid w:val="00BD273E"/>
    <w:rsid w:val="00BD2939"/>
    <w:rsid w:val="00BD322A"/>
    <w:rsid w:val="00BD3404"/>
    <w:rsid w:val="00BD3F1A"/>
    <w:rsid w:val="00BD4833"/>
    <w:rsid w:val="00BD5211"/>
    <w:rsid w:val="00BD6260"/>
    <w:rsid w:val="00BD78E8"/>
    <w:rsid w:val="00BD7C79"/>
    <w:rsid w:val="00BD7CA0"/>
    <w:rsid w:val="00BE06E0"/>
    <w:rsid w:val="00BE101C"/>
    <w:rsid w:val="00BE106A"/>
    <w:rsid w:val="00BE18AD"/>
    <w:rsid w:val="00BE1CBE"/>
    <w:rsid w:val="00BE2B03"/>
    <w:rsid w:val="00BE3FC5"/>
    <w:rsid w:val="00BE49DA"/>
    <w:rsid w:val="00BE4AB9"/>
    <w:rsid w:val="00BE5D98"/>
    <w:rsid w:val="00BE6137"/>
    <w:rsid w:val="00BE6F73"/>
    <w:rsid w:val="00BE7555"/>
    <w:rsid w:val="00BE7AF0"/>
    <w:rsid w:val="00BE7FCE"/>
    <w:rsid w:val="00BF06EB"/>
    <w:rsid w:val="00BF08FD"/>
    <w:rsid w:val="00BF0F8C"/>
    <w:rsid w:val="00BF1214"/>
    <w:rsid w:val="00BF1302"/>
    <w:rsid w:val="00BF1607"/>
    <w:rsid w:val="00BF2F40"/>
    <w:rsid w:val="00BF37F3"/>
    <w:rsid w:val="00BF3A61"/>
    <w:rsid w:val="00BF3F9C"/>
    <w:rsid w:val="00BF5965"/>
    <w:rsid w:val="00BF5B97"/>
    <w:rsid w:val="00BF7A66"/>
    <w:rsid w:val="00BF7BFA"/>
    <w:rsid w:val="00BF7CB2"/>
    <w:rsid w:val="00BF7F76"/>
    <w:rsid w:val="00C006C6"/>
    <w:rsid w:val="00C00AF7"/>
    <w:rsid w:val="00C01865"/>
    <w:rsid w:val="00C027A2"/>
    <w:rsid w:val="00C0288F"/>
    <w:rsid w:val="00C031C4"/>
    <w:rsid w:val="00C0342E"/>
    <w:rsid w:val="00C0355E"/>
    <w:rsid w:val="00C04E1A"/>
    <w:rsid w:val="00C054DE"/>
    <w:rsid w:val="00C057A8"/>
    <w:rsid w:val="00C05D41"/>
    <w:rsid w:val="00C06244"/>
    <w:rsid w:val="00C06E8E"/>
    <w:rsid w:val="00C07A39"/>
    <w:rsid w:val="00C1064F"/>
    <w:rsid w:val="00C109A5"/>
    <w:rsid w:val="00C10E7D"/>
    <w:rsid w:val="00C11A36"/>
    <w:rsid w:val="00C11EA9"/>
    <w:rsid w:val="00C1227B"/>
    <w:rsid w:val="00C13960"/>
    <w:rsid w:val="00C13EC9"/>
    <w:rsid w:val="00C147AF"/>
    <w:rsid w:val="00C1487B"/>
    <w:rsid w:val="00C14A0D"/>
    <w:rsid w:val="00C14DDF"/>
    <w:rsid w:val="00C155DB"/>
    <w:rsid w:val="00C16478"/>
    <w:rsid w:val="00C164F6"/>
    <w:rsid w:val="00C165DE"/>
    <w:rsid w:val="00C16B01"/>
    <w:rsid w:val="00C16B63"/>
    <w:rsid w:val="00C16B9E"/>
    <w:rsid w:val="00C1741E"/>
    <w:rsid w:val="00C20093"/>
    <w:rsid w:val="00C20747"/>
    <w:rsid w:val="00C2121E"/>
    <w:rsid w:val="00C214A3"/>
    <w:rsid w:val="00C214B0"/>
    <w:rsid w:val="00C223EF"/>
    <w:rsid w:val="00C229FA"/>
    <w:rsid w:val="00C2363B"/>
    <w:rsid w:val="00C237A3"/>
    <w:rsid w:val="00C23A86"/>
    <w:rsid w:val="00C24605"/>
    <w:rsid w:val="00C24F0B"/>
    <w:rsid w:val="00C25142"/>
    <w:rsid w:val="00C2582E"/>
    <w:rsid w:val="00C2584C"/>
    <w:rsid w:val="00C259F4"/>
    <w:rsid w:val="00C25C51"/>
    <w:rsid w:val="00C25FC2"/>
    <w:rsid w:val="00C26318"/>
    <w:rsid w:val="00C26CC9"/>
    <w:rsid w:val="00C27A22"/>
    <w:rsid w:val="00C27BA6"/>
    <w:rsid w:val="00C27FE2"/>
    <w:rsid w:val="00C30058"/>
    <w:rsid w:val="00C30362"/>
    <w:rsid w:val="00C31061"/>
    <w:rsid w:val="00C3220F"/>
    <w:rsid w:val="00C32A16"/>
    <w:rsid w:val="00C32C4F"/>
    <w:rsid w:val="00C34363"/>
    <w:rsid w:val="00C34B4B"/>
    <w:rsid w:val="00C35721"/>
    <w:rsid w:val="00C36B55"/>
    <w:rsid w:val="00C36DD9"/>
    <w:rsid w:val="00C37BC7"/>
    <w:rsid w:val="00C37FF6"/>
    <w:rsid w:val="00C40AB0"/>
    <w:rsid w:val="00C41C6D"/>
    <w:rsid w:val="00C427E1"/>
    <w:rsid w:val="00C4290A"/>
    <w:rsid w:val="00C431BC"/>
    <w:rsid w:val="00C436A7"/>
    <w:rsid w:val="00C43B02"/>
    <w:rsid w:val="00C44115"/>
    <w:rsid w:val="00C444EB"/>
    <w:rsid w:val="00C454B4"/>
    <w:rsid w:val="00C45829"/>
    <w:rsid w:val="00C45B34"/>
    <w:rsid w:val="00C4629D"/>
    <w:rsid w:val="00C46EE4"/>
    <w:rsid w:val="00C4711A"/>
    <w:rsid w:val="00C47606"/>
    <w:rsid w:val="00C50680"/>
    <w:rsid w:val="00C51283"/>
    <w:rsid w:val="00C512D2"/>
    <w:rsid w:val="00C51AF6"/>
    <w:rsid w:val="00C51E92"/>
    <w:rsid w:val="00C52747"/>
    <w:rsid w:val="00C52966"/>
    <w:rsid w:val="00C53145"/>
    <w:rsid w:val="00C53A31"/>
    <w:rsid w:val="00C53AC4"/>
    <w:rsid w:val="00C54A2D"/>
    <w:rsid w:val="00C54A31"/>
    <w:rsid w:val="00C54D50"/>
    <w:rsid w:val="00C5541A"/>
    <w:rsid w:val="00C56822"/>
    <w:rsid w:val="00C56AB6"/>
    <w:rsid w:val="00C56F1F"/>
    <w:rsid w:val="00C56F53"/>
    <w:rsid w:val="00C57A91"/>
    <w:rsid w:val="00C57BA9"/>
    <w:rsid w:val="00C57CAA"/>
    <w:rsid w:val="00C57FCF"/>
    <w:rsid w:val="00C600B6"/>
    <w:rsid w:val="00C60352"/>
    <w:rsid w:val="00C61509"/>
    <w:rsid w:val="00C6264F"/>
    <w:rsid w:val="00C627E4"/>
    <w:rsid w:val="00C62AD8"/>
    <w:rsid w:val="00C636A3"/>
    <w:rsid w:val="00C63904"/>
    <w:rsid w:val="00C63BB6"/>
    <w:rsid w:val="00C63FCE"/>
    <w:rsid w:val="00C64219"/>
    <w:rsid w:val="00C64AD3"/>
    <w:rsid w:val="00C64CB7"/>
    <w:rsid w:val="00C65144"/>
    <w:rsid w:val="00C6568B"/>
    <w:rsid w:val="00C65A56"/>
    <w:rsid w:val="00C6602E"/>
    <w:rsid w:val="00C66E77"/>
    <w:rsid w:val="00C672A2"/>
    <w:rsid w:val="00C6737C"/>
    <w:rsid w:val="00C67D19"/>
    <w:rsid w:val="00C67F3F"/>
    <w:rsid w:val="00C70611"/>
    <w:rsid w:val="00C70B87"/>
    <w:rsid w:val="00C70F5A"/>
    <w:rsid w:val="00C743B2"/>
    <w:rsid w:val="00C7442B"/>
    <w:rsid w:val="00C74D78"/>
    <w:rsid w:val="00C75810"/>
    <w:rsid w:val="00C76369"/>
    <w:rsid w:val="00C76B92"/>
    <w:rsid w:val="00C77218"/>
    <w:rsid w:val="00C77A13"/>
    <w:rsid w:val="00C77FC0"/>
    <w:rsid w:val="00C80B0C"/>
    <w:rsid w:val="00C81D81"/>
    <w:rsid w:val="00C824DE"/>
    <w:rsid w:val="00C82F8C"/>
    <w:rsid w:val="00C8300F"/>
    <w:rsid w:val="00C83B8B"/>
    <w:rsid w:val="00C840E5"/>
    <w:rsid w:val="00C847F6"/>
    <w:rsid w:val="00C84AD5"/>
    <w:rsid w:val="00C850C9"/>
    <w:rsid w:val="00C869BE"/>
    <w:rsid w:val="00C86DE8"/>
    <w:rsid w:val="00C90729"/>
    <w:rsid w:val="00C91080"/>
    <w:rsid w:val="00C915BD"/>
    <w:rsid w:val="00C91B33"/>
    <w:rsid w:val="00C91CF7"/>
    <w:rsid w:val="00C92088"/>
    <w:rsid w:val="00C92196"/>
    <w:rsid w:val="00C923EE"/>
    <w:rsid w:val="00C927D3"/>
    <w:rsid w:val="00C93200"/>
    <w:rsid w:val="00C9472A"/>
    <w:rsid w:val="00C94CE1"/>
    <w:rsid w:val="00C94F50"/>
    <w:rsid w:val="00C95554"/>
    <w:rsid w:val="00C956A5"/>
    <w:rsid w:val="00C958A2"/>
    <w:rsid w:val="00C95DC7"/>
    <w:rsid w:val="00C964BE"/>
    <w:rsid w:val="00C96B7A"/>
    <w:rsid w:val="00C9787C"/>
    <w:rsid w:val="00C978F2"/>
    <w:rsid w:val="00C97E07"/>
    <w:rsid w:val="00CA06E5"/>
    <w:rsid w:val="00CA1900"/>
    <w:rsid w:val="00CA1ACC"/>
    <w:rsid w:val="00CA2058"/>
    <w:rsid w:val="00CA21FC"/>
    <w:rsid w:val="00CA31ED"/>
    <w:rsid w:val="00CA3257"/>
    <w:rsid w:val="00CA3702"/>
    <w:rsid w:val="00CA5E45"/>
    <w:rsid w:val="00CA6A50"/>
    <w:rsid w:val="00CA74C1"/>
    <w:rsid w:val="00CB02B8"/>
    <w:rsid w:val="00CB03FC"/>
    <w:rsid w:val="00CB07D4"/>
    <w:rsid w:val="00CB0AB4"/>
    <w:rsid w:val="00CB1DF0"/>
    <w:rsid w:val="00CB217E"/>
    <w:rsid w:val="00CB2A71"/>
    <w:rsid w:val="00CB2DB4"/>
    <w:rsid w:val="00CB36F2"/>
    <w:rsid w:val="00CB4336"/>
    <w:rsid w:val="00CB4580"/>
    <w:rsid w:val="00CB56A1"/>
    <w:rsid w:val="00CB5A18"/>
    <w:rsid w:val="00CB60CD"/>
    <w:rsid w:val="00CB60FE"/>
    <w:rsid w:val="00CB6B08"/>
    <w:rsid w:val="00CB6B59"/>
    <w:rsid w:val="00CB7008"/>
    <w:rsid w:val="00CB71CE"/>
    <w:rsid w:val="00CB77C0"/>
    <w:rsid w:val="00CB7EAD"/>
    <w:rsid w:val="00CB7F51"/>
    <w:rsid w:val="00CC0453"/>
    <w:rsid w:val="00CC1453"/>
    <w:rsid w:val="00CC1B9A"/>
    <w:rsid w:val="00CC1D87"/>
    <w:rsid w:val="00CC2609"/>
    <w:rsid w:val="00CC263F"/>
    <w:rsid w:val="00CC2BD8"/>
    <w:rsid w:val="00CC332B"/>
    <w:rsid w:val="00CC383C"/>
    <w:rsid w:val="00CC4278"/>
    <w:rsid w:val="00CC4692"/>
    <w:rsid w:val="00CC5888"/>
    <w:rsid w:val="00CC5A77"/>
    <w:rsid w:val="00CC6717"/>
    <w:rsid w:val="00CC6AC1"/>
    <w:rsid w:val="00CC6EC3"/>
    <w:rsid w:val="00CD01AE"/>
    <w:rsid w:val="00CD1185"/>
    <w:rsid w:val="00CD1B5E"/>
    <w:rsid w:val="00CD23C6"/>
    <w:rsid w:val="00CD24B0"/>
    <w:rsid w:val="00CD2BF9"/>
    <w:rsid w:val="00CD3115"/>
    <w:rsid w:val="00CD3E26"/>
    <w:rsid w:val="00CD4115"/>
    <w:rsid w:val="00CD4123"/>
    <w:rsid w:val="00CD45D6"/>
    <w:rsid w:val="00CD496C"/>
    <w:rsid w:val="00CD4DAC"/>
    <w:rsid w:val="00CD682A"/>
    <w:rsid w:val="00CD6E67"/>
    <w:rsid w:val="00CD7049"/>
    <w:rsid w:val="00CD78DB"/>
    <w:rsid w:val="00CD7BEF"/>
    <w:rsid w:val="00CE0BDA"/>
    <w:rsid w:val="00CE0DE1"/>
    <w:rsid w:val="00CE1702"/>
    <w:rsid w:val="00CE1949"/>
    <w:rsid w:val="00CE1AA1"/>
    <w:rsid w:val="00CE2DFD"/>
    <w:rsid w:val="00CE3901"/>
    <w:rsid w:val="00CE4033"/>
    <w:rsid w:val="00CE4B00"/>
    <w:rsid w:val="00CE5DBB"/>
    <w:rsid w:val="00CE5EC4"/>
    <w:rsid w:val="00CE608C"/>
    <w:rsid w:val="00CE64E0"/>
    <w:rsid w:val="00CE66CF"/>
    <w:rsid w:val="00CE6B0D"/>
    <w:rsid w:val="00CE6E29"/>
    <w:rsid w:val="00CE710F"/>
    <w:rsid w:val="00CE7122"/>
    <w:rsid w:val="00CE73CE"/>
    <w:rsid w:val="00CE7547"/>
    <w:rsid w:val="00CE7855"/>
    <w:rsid w:val="00CF0668"/>
    <w:rsid w:val="00CF0917"/>
    <w:rsid w:val="00CF0B6F"/>
    <w:rsid w:val="00CF167F"/>
    <w:rsid w:val="00CF191F"/>
    <w:rsid w:val="00CF1DD7"/>
    <w:rsid w:val="00CF31B0"/>
    <w:rsid w:val="00CF3248"/>
    <w:rsid w:val="00CF4FF0"/>
    <w:rsid w:val="00CF4FF6"/>
    <w:rsid w:val="00CF56A1"/>
    <w:rsid w:val="00CF5958"/>
    <w:rsid w:val="00CF5FBD"/>
    <w:rsid w:val="00CF6319"/>
    <w:rsid w:val="00CF679C"/>
    <w:rsid w:val="00CF67C5"/>
    <w:rsid w:val="00CF7440"/>
    <w:rsid w:val="00CF78CD"/>
    <w:rsid w:val="00CF7B30"/>
    <w:rsid w:val="00CF7D68"/>
    <w:rsid w:val="00D007F2"/>
    <w:rsid w:val="00D01196"/>
    <w:rsid w:val="00D01F2E"/>
    <w:rsid w:val="00D0227C"/>
    <w:rsid w:val="00D026A1"/>
    <w:rsid w:val="00D02806"/>
    <w:rsid w:val="00D02CA9"/>
    <w:rsid w:val="00D03482"/>
    <w:rsid w:val="00D03507"/>
    <w:rsid w:val="00D0386E"/>
    <w:rsid w:val="00D03A03"/>
    <w:rsid w:val="00D04255"/>
    <w:rsid w:val="00D04D15"/>
    <w:rsid w:val="00D05241"/>
    <w:rsid w:val="00D05BD3"/>
    <w:rsid w:val="00D0640E"/>
    <w:rsid w:val="00D0786E"/>
    <w:rsid w:val="00D101E2"/>
    <w:rsid w:val="00D10C55"/>
    <w:rsid w:val="00D117D9"/>
    <w:rsid w:val="00D11AE9"/>
    <w:rsid w:val="00D11F40"/>
    <w:rsid w:val="00D12A4F"/>
    <w:rsid w:val="00D1366F"/>
    <w:rsid w:val="00D13807"/>
    <w:rsid w:val="00D14770"/>
    <w:rsid w:val="00D14B07"/>
    <w:rsid w:val="00D15B13"/>
    <w:rsid w:val="00D15CDF"/>
    <w:rsid w:val="00D17955"/>
    <w:rsid w:val="00D203B0"/>
    <w:rsid w:val="00D21A65"/>
    <w:rsid w:val="00D22330"/>
    <w:rsid w:val="00D2287F"/>
    <w:rsid w:val="00D23A74"/>
    <w:rsid w:val="00D23DF9"/>
    <w:rsid w:val="00D24392"/>
    <w:rsid w:val="00D25668"/>
    <w:rsid w:val="00D25909"/>
    <w:rsid w:val="00D25918"/>
    <w:rsid w:val="00D25AE4"/>
    <w:rsid w:val="00D261EA"/>
    <w:rsid w:val="00D269E8"/>
    <w:rsid w:val="00D27646"/>
    <w:rsid w:val="00D278B0"/>
    <w:rsid w:val="00D3027C"/>
    <w:rsid w:val="00D305F0"/>
    <w:rsid w:val="00D3109D"/>
    <w:rsid w:val="00D313CA"/>
    <w:rsid w:val="00D319CD"/>
    <w:rsid w:val="00D31E38"/>
    <w:rsid w:val="00D32BFA"/>
    <w:rsid w:val="00D33791"/>
    <w:rsid w:val="00D34FA4"/>
    <w:rsid w:val="00D35623"/>
    <w:rsid w:val="00D35A78"/>
    <w:rsid w:val="00D35BCB"/>
    <w:rsid w:val="00D36785"/>
    <w:rsid w:val="00D378A3"/>
    <w:rsid w:val="00D40EB3"/>
    <w:rsid w:val="00D41758"/>
    <w:rsid w:val="00D41B45"/>
    <w:rsid w:val="00D41EF7"/>
    <w:rsid w:val="00D42503"/>
    <w:rsid w:val="00D42617"/>
    <w:rsid w:val="00D43ED8"/>
    <w:rsid w:val="00D44888"/>
    <w:rsid w:val="00D44D9D"/>
    <w:rsid w:val="00D4542C"/>
    <w:rsid w:val="00D46278"/>
    <w:rsid w:val="00D471D6"/>
    <w:rsid w:val="00D473B4"/>
    <w:rsid w:val="00D47F44"/>
    <w:rsid w:val="00D50472"/>
    <w:rsid w:val="00D5094F"/>
    <w:rsid w:val="00D50C03"/>
    <w:rsid w:val="00D5100A"/>
    <w:rsid w:val="00D5151B"/>
    <w:rsid w:val="00D5191F"/>
    <w:rsid w:val="00D51CEC"/>
    <w:rsid w:val="00D51EFE"/>
    <w:rsid w:val="00D53008"/>
    <w:rsid w:val="00D531CA"/>
    <w:rsid w:val="00D54143"/>
    <w:rsid w:val="00D543D9"/>
    <w:rsid w:val="00D54632"/>
    <w:rsid w:val="00D555F3"/>
    <w:rsid w:val="00D55672"/>
    <w:rsid w:val="00D5639F"/>
    <w:rsid w:val="00D566D6"/>
    <w:rsid w:val="00D567A6"/>
    <w:rsid w:val="00D57A90"/>
    <w:rsid w:val="00D60013"/>
    <w:rsid w:val="00D60164"/>
    <w:rsid w:val="00D602C8"/>
    <w:rsid w:val="00D605E9"/>
    <w:rsid w:val="00D6090D"/>
    <w:rsid w:val="00D6100D"/>
    <w:rsid w:val="00D619E4"/>
    <w:rsid w:val="00D61BAB"/>
    <w:rsid w:val="00D61F82"/>
    <w:rsid w:val="00D62028"/>
    <w:rsid w:val="00D6242F"/>
    <w:rsid w:val="00D62564"/>
    <w:rsid w:val="00D62B64"/>
    <w:rsid w:val="00D62C60"/>
    <w:rsid w:val="00D630FB"/>
    <w:rsid w:val="00D63C10"/>
    <w:rsid w:val="00D63D5B"/>
    <w:rsid w:val="00D63F0B"/>
    <w:rsid w:val="00D6413B"/>
    <w:rsid w:val="00D651CF"/>
    <w:rsid w:val="00D65B30"/>
    <w:rsid w:val="00D66201"/>
    <w:rsid w:val="00D66991"/>
    <w:rsid w:val="00D66A74"/>
    <w:rsid w:val="00D66B7E"/>
    <w:rsid w:val="00D671C1"/>
    <w:rsid w:val="00D67469"/>
    <w:rsid w:val="00D7016D"/>
    <w:rsid w:val="00D70520"/>
    <w:rsid w:val="00D70D9E"/>
    <w:rsid w:val="00D70F67"/>
    <w:rsid w:val="00D7120C"/>
    <w:rsid w:val="00D71701"/>
    <w:rsid w:val="00D71760"/>
    <w:rsid w:val="00D71783"/>
    <w:rsid w:val="00D727AA"/>
    <w:rsid w:val="00D72B61"/>
    <w:rsid w:val="00D73311"/>
    <w:rsid w:val="00D73EC0"/>
    <w:rsid w:val="00D73FD9"/>
    <w:rsid w:val="00D73FFA"/>
    <w:rsid w:val="00D74331"/>
    <w:rsid w:val="00D7443D"/>
    <w:rsid w:val="00D7497F"/>
    <w:rsid w:val="00D75445"/>
    <w:rsid w:val="00D757B2"/>
    <w:rsid w:val="00D75A27"/>
    <w:rsid w:val="00D75EB7"/>
    <w:rsid w:val="00D7656B"/>
    <w:rsid w:val="00D765C1"/>
    <w:rsid w:val="00D771AF"/>
    <w:rsid w:val="00D77850"/>
    <w:rsid w:val="00D80AD8"/>
    <w:rsid w:val="00D80D73"/>
    <w:rsid w:val="00D80F42"/>
    <w:rsid w:val="00D81D24"/>
    <w:rsid w:val="00D82477"/>
    <w:rsid w:val="00D824E3"/>
    <w:rsid w:val="00D83863"/>
    <w:rsid w:val="00D83DA9"/>
    <w:rsid w:val="00D844D6"/>
    <w:rsid w:val="00D85193"/>
    <w:rsid w:val="00D85682"/>
    <w:rsid w:val="00D85978"/>
    <w:rsid w:val="00D860FD"/>
    <w:rsid w:val="00D86182"/>
    <w:rsid w:val="00D861C8"/>
    <w:rsid w:val="00D86346"/>
    <w:rsid w:val="00D86378"/>
    <w:rsid w:val="00D8681B"/>
    <w:rsid w:val="00D86829"/>
    <w:rsid w:val="00D86C0C"/>
    <w:rsid w:val="00D873C8"/>
    <w:rsid w:val="00D87A08"/>
    <w:rsid w:val="00D87A48"/>
    <w:rsid w:val="00D87C51"/>
    <w:rsid w:val="00D87E4D"/>
    <w:rsid w:val="00D9045D"/>
    <w:rsid w:val="00D90797"/>
    <w:rsid w:val="00D90BE8"/>
    <w:rsid w:val="00D915B1"/>
    <w:rsid w:val="00D91ECD"/>
    <w:rsid w:val="00D9292A"/>
    <w:rsid w:val="00D92B02"/>
    <w:rsid w:val="00D932A6"/>
    <w:rsid w:val="00D932AD"/>
    <w:rsid w:val="00D93333"/>
    <w:rsid w:val="00D947DF"/>
    <w:rsid w:val="00D951B1"/>
    <w:rsid w:val="00D95AE4"/>
    <w:rsid w:val="00D96001"/>
    <w:rsid w:val="00D96CF3"/>
    <w:rsid w:val="00DA06D0"/>
    <w:rsid w:val="00DA0930"/>
    <w:rsid w:val="00DA1472"/>
    <w:rsid w:val="00DA1B0A"/>
    <w:rsid w:val="00DA1EF3"/>
    <w:rsid w:val="00DA1F62"/>
    <w:rsid w:val="00DA20D2"/>
    <w:rsid w:val="00DA2631"/>
    <w:rsid w:val="00DA2C9A"/>
    <w:rsid w:val="00DA3484"/>
    <w:rsid w:val="00DA383D"/>
    <w:rsid w:val="00DA3A55"/>
    <w:rsid w:val="00DA4126"/>
    <w:rsid w:val="00DA440C"/>
    <w:rsid w:val="00DA5F0B"/>
    <w:rsid w:val="00DA625B"/>
    <w:rsid w:val="00DA62C5"/>
    <w:rsid w:val="00DA681D"/>
    <w:rsid w:val="00DA6BEE"/>
    <w:rsid w:val="00DA714C"/>
    <w:rsid w:val="00DA7291"/>
    <w:rsid w:val="00DA777A"/>
    <w:rsid w:val="00DA7BC6"/>
    <w:rsid w:val="00DB0B81"/>
    <w:rsid w:val="00DB0C1A"/>
    <w:rsid w:val="00DB0D12"/>
    <w:rsid w:val="00DB16F9"/>
    <w:rsid w:val="00DB223F"/>
    <w:rsid w:val="00DB2F44"/>
    <w:rsid w:val="00DB3435"/>
    <w:rsid w:val="00DB368D"/>
    <w:rsid w:val="00DB3AAD"/>
    <w:rsid w:val="00DB42B8"/>
    <w:rsid w:val="00DB4B5E"/>
    <w:rsid w:val="00DB5362"/>
    <w:rsid w:val="00DB55EE"/>
    <w:rsid w:val="00DB75B0"/>
    <w:rsid w:val="00DB7D4C"/>
    <w:rsid w:val="00DC07A0"/>
    <w:rsid w:val="00DC0A27"/>
    <w:rsid w:val="00DC0B2C"/>
    <w:rsid w:val="00DC1483"/>
    <w:rsid w:val="00DC18A3"/>
    <w:rsid w:val="00DC1F59"/>
    <w:rsid w:val="00DC23A0"/>
    <w:rsid w:val="00DC2DC6"/>
    <w:rsid w:val="00DC31C5"/>
    <w:rsid w:val="00DC3314"/>
    <w:rsid w:val="00DC3442"/>
    <w:rsid w:val="00DC3D80"/>
    <w:rsid w:val="00DC4051"/>
    <w:rsid w:val="00DC43B8"/>
    <w:rsid w:val="00DC43C1"/>
    <w:rsid w:val="00DC5367"/>
    <w:rsid w:val="00DC5828"/>
    <w:rsid w:val="00DC5D87"/>
    <w:rsid w:val="00DC6105"/>
    <w:rsid w:val="00DC6346"/>
    <w:rsid w:val="00DC6406"/>
    <w:rsid w:val="00DC673A"/>
    <w:rsid w:val="00DC6AD5"/>
    <w:rsid w:val="00DC6D00"/>
    <w:rsid w:val="00DC746C"/>
    <w:rsid w:val="00DC7A59"/>
    <w:rsid w:val="00DD0038"/>
    <w:rsid w:val="00DD0B67"/>
    <w:rsid w:val="00DD0C32"/>
    <w:rsid w:val="00DD1E36"/>
    <w:rsid w:val="00DD2660"/>
    <w:rsid w:val="00DD282B"/>
    <w:rsid w:val="00DD29F7"/>
    <w:rsid w:val="00DD3110"/>
    <w:rsid w:val="00DD345C"/>
    <w:rsid w:val="00DD3B54"/>
    <w:rsid w:val="00DD4229"/>
    <w:rsid w:val="00DD4237"/>
    <w:rsid w:val="00DD4293"/>
    <w:rsid w:val="00DD4A3F"/>
    <w:rsid w:val="00DD4A69"/>
    <w:rsid w:val="00DD5AC6"/>
    <w:rsid w:val="00DD5B1D"/>
    <w:rsid w:val="00DD5C7D"/>
    <w:rsid w:val="00DD674A"/>
    <w:rsid w:val="00DD6EF7"/>
    <w:rsid w:val="00DD70A8"/>
    <w:rsid w:val="00DD746F"/>
    <w:rsid w:val="00DD765F"/>
    <w:rsid w:val="00DD7808"/>
    <w:rsid w:val="00DD7EAE"/>
    <w:rsid w:val="00DD7EFE"/>
    <w:rsid w:val="00DE064F"/>
    <w:rsid w:val="00DE0727"/>
    <w:rsid w:val="00DE0810"/>
    <w:rsid w:val="00DE1A07"/>
    <w:rsid w:val="00DE1B97"/>
    <w:rsid w:val="00DE1D5C"/>
    <w:rsid w:val="00DE3A85"/>
    <w:rsid w:val="00DE4017"/>
    <w:rsid w:val="00DE49CD"/>
    <w:rsid w:val="00DE5418"/>
    <w:rsid w:val="00DE5525"/>
    <w:rsid w:val="00DE5E66"/>
    <w:rsid w:val="00DE5FCE"/>
    <w:rsid w:val="00DE616D"/>
    <w:rsid w:val="00DE6687"/>
    <w:rsid w:val="00DE672F"/>
    <w:rsid w:val="00DE6864"/>
    <w:rsid w:val="00DE6A4A"/>
    <w:rsid w:val="00DE74F2"/>
    <w:rsid w:val="00DE768A"/>
    <w:rsid w:val="00DE7CD5"/>
    <w:rsid w:val="00DF0046"/>
    <w:rsid w:val="00DF089D"/>
    <w:rsid w:val="00DF1F56"/>
    <w:rsid w:val="00DF25C7"/>
    <w:rsid w:val="00DF2FA3"/>
    <w:rsid w:val="00DF3F5A"/>
    <w:rsid w:val="00DF4208"/>
    <w:rsid w:val="00DF4437"/>
    <w:rsid w:val="00DF6101"/>
    <w:rsid w:val="00DF64E1"/>
    <w:rsid w:val="00DF7C88"/>
    <w:rsid w:val="00E00A4D"/>
    <w:rsid w:val="00E015CD"/>
    <w:rsid w:val="00E02C18"/>
    <w:rsid w:val="00E02F19"/>
    <w:rsid w:val="00E02FB9"/>
    <w:rsid w:val="00E0312E"/>
    <w:rsid w:val="00E033A6"/>
    <w:rsid w:val="00E0381F"/>
    <w:rsid w:val="00E039EC"/>
    <w:rsid w:val="00E03AF7"/>
    <w:rsid w:val="00E03CDC"/>
    <w:rsid w:val="00E0483F"/>
    <w:rsid w:val="00E04934"/>
    <w:rsid w:val="00E04F18"/>
    <w:rsid w:val="00E05802"/>
    <w:rsid w:val="00E05C44"/>
    <w:rsid w:val="00E05D7C"/>
    <w:rsid w:val="00E06004"/>
    <w:rsid w:val="00E064BB"/>
    <w:rsid w:val="00E067D1"/>
    <w:rsid w:val="00E06BC2"/>
    <w:rsid w:val="00E06E56"/>
    <w:rsid w:val="00E07840"/>
    <w:rsid w:val="00E07D17"/>
    <w:rsid w:val="00E10006"/>
    <w:rsid w:val="00E10BF2"/>
    <w:rsid w:val="00E10D8A"/>
    <w:rsid w:val="00E10FC8"/>
    <w:rsid w:val="00E11107"/>
    <w:rsid w:val="00E11B52"/>
    <w:rsid w:val="00E11B79"/>
    <w:rsid w:val="00E11E30"/>
    <w:rsid w:val="00E12481"/>
    <w:rsid w:val="00E126DD"/>
    <w:rsid w:val="00E12A77"/>
    <w:rsid w:val="00E13367"/>
    <w:rsid w:val="00E138B9"/>
    <w:rsid w:val="00E1395B"/>
    <w:rsid w:val="00E13CCC"/>
    <w:rsid w:val="00E140B1"/>
    <w:rsid w:val="00E14872"/>
    <w:rsid w:val="00E14896"/>
    <w:rsid w:val="00E168B1"/>
    <w:rsid w:val="00E168D6"/>
    <w:rsid w:val="00E1773D"/>
    <w:rsid w:val="00E17836"/>
    <w:rsid w:val="00E20831"/>
    <w:rsid w:val="00E20CAA"/>
    <w:rsid w:val="00E210B5"/>
    <w:rsid w:val="00E2242A"/>
    <w:rsid w:val="00E22488"/>
    <w:rsid w:val="00E2274D"/>
    <w:rsid w:val="00E227E2"/>
    <w:rsid w:val="00E23164"/>
    <w:rsid w:val="00E235E5"/>
    <w:rsid w:val="00E23911"/>
    <w:rsid w:val="00E24E0B"/>
    <w:rsid w:val="00E256D9"/>
    <w:rsid w:val="00E2579A"/>
    <w:rsid w:val="00E25A20"/>
    <w:rsid w:val="00E260B3"/>
    <w:rsid w:val="00E2683A"/>
    <w:rsid w:val="00E268FE"/>
    <w:rsid w:val="00E276ED"/>
    <w:rsid w:val="00E27700"/>
    <w:rsid w:val="00E277C1"/>
    <w:rsid w:val="00E27B16"/>
    <w:rsid w:val="00E27E76"/>
    <w:rsid w:val="00E301D6"/>
    <w:rsid w:val="00E306DE"/>
    <w:rsid w:val="00E30CED"/>
    <w:rsid w:val="00E31518"/>
    <w:rsid w:val="00E3251E"/>
    <w:rsid w:val="00E325A9"/>
    <w:rsid w:val="00E33030"/>
    <w:rsid w:val="00E330BB"/>
    <w:rsid w:val="00E3340C"/>
    <w:rsid w:val="00E336E6"/>
    <w:rsid w:val="00E33DE9"/>
    <w:rsid w:val="00E33DFE"/>
    <w:rsid w:val="00E34277"/>
    <w:rsid w:val="00E3505C"/>
    <w:rsid w:val="00E35630"/>
    <w:rsid w:val="00E35D16"/>
    <w:rsid w:val="00E3668F"/>
    <w:rsid w:val="00E36C59"/>
    <w:rsid w:val="00E3730D"/>
    <w:rsid w:val="00E37345"/>
    <w:rsid w:val="00E37E03"/>
    <w:rsid w:val="00E37F30"/>
    <w:rsid w:val="00E37FBB"/>
    <w:rsid w:val="00E401FF"/>
    <w:rsid w:val="00E40648"/>
    <w:rsid w:val="00E40961"/>
    <w:rsid w:val="00E40C24"/>
    <w:rsid w:val="00E40CDD"/>
    <w:rsid w:val="00E4173B"/>
    <w:rsid w:val="00E42372"/>
    <w:rsid w:val="00E43788"/>
    <w:rsid w:val="00E440AD"/>
    <w:rsid w:val="00E4420D"/>
    <w:rsid w:val="00E4435E"/>
    <w:rsid w:val="00E44805"/>
    <w:rsid w:val="00E44FE1"/>
    <w:rsid w:val="00E4533D"/>
    <w:rsid w:val="00E46153"/>
    <w:rsid w:val="00E46BD7"/>
    <w:rsid w:val="00E47213"/>
    <w:rsid w:val="00E474BD"/>
    <w:rsid w:val="00E4786E"/>
    <w:rsid w:val="00E47A9E"/>
    <w:rsid w:val="00E50929"/>
    <w:rsid w:val="00E50DA6"/>
    <w:rsid w:val="00E51193"/>
    <w:rsid w:val="00E511EC"/>
    <w:rsid w:val="00E520C5"/>
    <w:rsid w:val="00E52363"/>
    <w:rsid w:val="00E526C1"/>
    <w:rsid w:val="00E527C5"/>
    <w:rsid w:val="00E52BE2"/>
    <w:rsid w:val="00E52DD7"/>
    <w:rsid w:val="00E530DE"/>
    <w:rsid w:val="00E53106"/>
    <w:rsid w:val="00E532EE"/>
    <w:rsid w:val="00E5344A"/>
    <w:rsid w:val="00E53863"/>
    <w:rsid w:val="00E539AF"/>
    <w:rsid w:val="00E53A14"/>
    <w:rsid w:val="00E548D6"/>
    <w:rsid w:val="00E54BF9"/>
    <w:rsid w:val="00E54E5F"/>
    <w:rsid w:val="00E5504D"/>
    <w:rsid w:val="00E5544A"/>
    <w:rsid w:val="00E557DF"/>
    <w:rsid w:val="00E5624C"/>
    <w:rsid w:val="00E577A5"/>
    <w:rsid w:val="00E57A7A"/>
    <w:rsid w:val="00E57D89"/>
    <w:rsid w:val="00E57EDC"/>
    <w:rsid w:val="00E60021"/>
    <w:rsid w:val="00E60789"/>
    <w:rsid w:val="00E60EC5"/>
    <w:rsid w:val="00E61407"/>
    <w:rsid w:val="00E61477"/>
    <w:rsid w:val="00E62411"/>
    <w:rsid w:val="00E627BB"/>
    <w:rsid w:val="00E62C77"/>
    <w:rsid w:val="00E6307F"/>
    <w:rsid w:val="00E63575"/>
    <w:rsid w:val="00E63BCA"/>
    <w:rsid w:val="00E63D49"/>
    <w:rsid w:val="00E64470"/>
    <w:rsid w:val="00E64A8E"/>
    <w:rsid w:val="00E653CC"/>
    <w:rsid w:val="00E65A27"/>
    <w:rsid w:val="00E67FDA"/>
    <w:rsid w:val="00E708A1"/>
    <w:rsid w:val="00E71234"/>
    <w:rsid w:val="00E71694"/>
    <w:rsid w:val="00E71740"/>
    <w:rsid w:val="00E71973"/>
    <w:rsid w:val="00E723A2"/>
    <w:rsid w:val="00E726D8"/>
    <w:rsid w:val="00E726DD"/>
    <w:rsid w:val="00E72DA7"/>
    <w:rsid w:val="00E7324C"/>
    <w:rsid w:val="00E733E7"/>
    <w:rsid w:val="00E7453D"/>
    <w:rsid w:val="00E746BD"/>
    <w:rsid w:val="00E74F68"/>
    <w:rsid w:val="00E75A47"/>
    <w:rsid w:val="00E76558"/>
    <w:rsid w:val="00E76632"/>
    <w:rsid w:val="00E76748"/>
    <w:rsid w:val="00E76B95"/>
    <w:rsid w:val="00E770A1"/>
    <w:rsid w:val="00E7776A"/>
    <w:rsid w:val="00E77C6A"/>
    <w:rsid w:val="00E77CB2"/>
    <w:rsid w:val="00E80281"/>
    <w:rsid w:val="00E80443"/>
    <w:rsid w:val="00E80B86"/>
    <w:rsid w:val="00E80D5B"/>
    <w:rsid w:val="00E815F8"/>
    <w:rsid w:val="00E816E0"/>
    <w:rsid w:val="00E81D08"/>
    <w:rsid w:val="00E81D58"/>
    <w:rsid w:val="00E81EDE"/>
    <w:rsid w:val="00E82C61"/>
    <w:rsid w:val="00E831FA"/>
    <w:rsid w:val="00E83350"/>
    <w:rsid w:val="00E83587"/>
    <w:rsid w:val="00E83B92"/>
    <w:rsid w:val="00E84C98"/>
    <w:rsid w:val="00E85766"/>
    <w:rsid w:val="00E85D85"/>
    <w:rsid w:val="00E85F37"/>
    <w:rsid w:val="00E86DAE"/>
    <w:rsid w:val="00E870AD"/>
    <w:rsid w:val="00E8745E"/>
    <w:rsid w:val="00E87D84"/>
    <w:rsid w:val="00E87DD0"/>
    <w:rsid w:val="00E87DFE"/>
    <w:rsid w:val="00E9055B"/>
    <w:rsid w:val="00E90628"/>
    <w:rsid w:val="00E90639"/>
    <w:rsid w:val="00E9077E"/>
    <w:rsid w:val="00E90DA8"/>
    <w:rsid w:val="00E90DFD"/>
    <w:rsid w:val="00E91375"/>
    <w:rsid w:val="00E92DA2"/>
    <w:rsid w:val="00E9328E"/>
    <w:rsid w:val="00E93A3D"/>
    <w:rsid w:val="00E93E64"/>
    <w:rsid w:val="00E940EE"/>
    <w:rsid w:val="00E943E0"/>
    <w:rsid w:val="00E9492A"/>
    <w:rsid w:val="00E94DA0"/>
    <w:rsid w:val="00E94F8A"/>
    <w:rsid w:val="00E95BB7"/>
    <w:rsid w:val="00E96F8A"/>
    <w:rsid w:val="00E97276"/>
    <w:rsid w:val="00E97EAB"/>
    <w:rsid w:val="00EA0450"/>
    <w:rsid w:val="00EA0FEB"/>
    <w:rsid w:val="00EA11E8"/>
    <w:rsid w:val="00EA19CF"/>
    <w:rsid w:val="00EA1F1F"/>
    <w:rsid w:val="00EA251B"/>
    <w:rsid w:val="00EA2CBB"/>
    <w:rsid w:val="00EA3916"/>
    <w:rsid w:val="00EA4C87"/>
    <w:rsid w:val="00EA4F0D"/>
    <w:rsid w:val="00EA4F12"/>
    <w:rsid w:val="00EA50FC"/>
    <w:rsid w:val="00EA5DA4"/>
    <w:rsid w:val="00EA5FA9"/>
    <w:rsid w:val="00EA6828"/>
    <w:rsid w:val="00EA6B1D"/>
    <w:rsid w:val="00EA78DA"/>
    <w:rsid w:val="00EA7BC6"/>
    <w:rsid w:val="00EB13B2"/>
    <w:rsid w:val="00EB19C8"/>
    <w:rsid w:val="00EB1D3A"/>
    <w:rsid w:val="00EB1E42"/>
    <w:rsid w:val="00EB342A"/>
    <w:rsid w:val="00EB4369"/>
    <w:rsid w:val="00EB44A3"/>
    <w:rsid w:val="00EB58DE"/>
    <w:rsid w:val="00EB598E"/>
    <w:rsid w:val="00EB5F3A"/>
    <w:rsid w:val="00EB657C"/>
    <w:rsid w:val="00EB6908"/>
    <w:rsid w:val="00EB6BD2"/>
    <w:rsid w:val="00EB6DE7"/>
    <w:rsid w:val="00EB77F4"/>
    <w:rsid w:val="00EB79A6"/>
    <w:rsid w:val="00EB7AC8"/>
    <w:rsid w:val="00EB7E2E"/>
    <w:rsid w:val="00EC0654"/>
    <w:rsid w:val="00EC0A37"/>
    <w:rsid w:val="00EC1812"/>
    <w:rsid w:val="00EC32FC"/>
    <w:rsid w:val="00EC3888"/>
    <w:rsid w:val="00EC3B8C"/>
    <w:rsid w:val="00EC4A6E"/>
    <w:rsid w:val="00EC5503"/>
    <w:rsid w:val="00EC657D"/>
    <w:rsid w:val="00EC744D"/>
    <w:rsid w:val="00EC7767"/>
    <w:rsid w:val="00ED0EDF"/>
    <w:rsid w:val="00ED18AE"/>
    <w:rsid w:val="00ED1991"/>
    <w:rsid w:val="00ED2154"/>
    <w:rsid w:val="00ED29D7"/>
    <w:rsid w:val="00ED384F"/>
    <w:rsid w:val="00ED386F"/>
    <w:rsid w:val="00ED4D36"/>
    <w:rsid w:val="00ED4F58"/>
    <w:rsid w:val="00ED5212"/>
    <w:rsid w:val="00ED550A"/>
    <w:rsid w:val="00ED57E8"/>
    <w:rsid w:val="00ED599C"/>
    <w:rsid w:val="00ED5F26"/>
    <w:rsid w:val="00ED6C05"/>
    <w:rsid w:val="00EE061C"/>
    <w:rsid w:val="00EE0C08"/>
    <w:rsid w:val="00EE0F32"/>
    <w:rsid w:val="00EE1746"/>
    <w:rsid w:val="00EE19C4"/>
    <w:rsid w:val="00EE1FFC"/>
    <w:rsid w:val="00EE3145"/>
    <w:rsid w:val="00EE3405"/>
    <w:rsid w:val="00EE392A"/>
    <w:rsid w:val="00EE3CEB"/>
    <w:rsid w:val="00EE4190"/>
    <w:rsid w:val="00EE47F2"/>
    <w:rsid w:val="00EE5AA6"/>
    <w:rsid w:val="00EE5DE7"/>
    <w:rsid w:val="00EE5F32"/>
    <w:rsid w:val="00EE649C"/>
    <w:rsid w:val="00EE67D3"/>
    <w:rsid w:val="00EE6925"/>
    <w:rsid w:val="00EE6AB1"/>
    <w:rsid w:val="00EE6CDC"/>
    <w:rsid w:val="00EE7153"/>
    <w:rsid w:val="00EF0727"/>
    <w:rsid w:val="00EF141E"/>
    <w:rsid w:val="00EF1AD2"/>
    <w:rsid w:val="00EF3520"/>
    <w:rsid w:val="00EF369E"/>
    <w:rsid w:val="00EF3743"/>
    <w:rsid w:val="00EF37F5"/>
    <w:rsid w:val="00EF408B"/>
    <w:rsid w:val="00EF44FD"/>
    <w:rsid w:val="00EF502A"/>
    <w:rsid w:val="00EF553E"/>
    <w:rsid w:val="00EF56C6"/>
    <w:rsid w:val="00EF5C34"/>
    <w:rsid w:val="00EF645E"/>
    <w:rsid w:val="00EF66EA"/>
    <w:rsid w:val="00EF6A16"/>
    <w:rsid w:val="00EF78A9"/>
    <w:rsid w:val="00F00891"/>
    <w:rsid w:val="00F00B97"/>
    <w:rsid w:val="00F015ED"/>
    <w:rsid w:val="00F016F3"/>
    <w:rsid w:val="00F01BBC"/>
    <w:rsid w:val="00F02012"/>
    <w:rsid w:val="00F021C3"/>
    <w:rsid w:val="00F02813"/>
    <w:rsid w:val="00F0282A"/>
    <w:rsid w:val="00F02FDB"/>
    <w:rsid w:val="00F0425B"/>
    <w:rsid w:val="00F044CE"/>
    <w:rsid w:val="00F04736"/>
    <w:rsid w:val="00F050B3"/>
    <w:rsid w:val="00F05C0D"/>
    <w:rsid w:val="00F05EFF"/>
    <w:rsid w:val="00F06792"/>
    <w:rsid w:val="00F07B3D"/>
    <w:rsid w:val="00F10313"/>
    <w:rsid w:val="00F10B26"/>
    <w:rsid w:val="00F1127F"/>
    <w:rsid w:val="00F11FC4"/>
    <w:rsid w:val="00F120C1"/>
    <w:rsid w:val="00F1232F"/>
    <w:rsid w:val="00F1311A"/>
    <w:rsid w:val="00F13361"/>
    <w:rsid w:val="00F13D56"/>
    <w:rsid w:val="00F13F56"/>
    <w:rsid w:val="00F1407F"/>
    <w:rsid w:val="00F1414D"/>
    <w:rsid w:val="00F14534"/>
    <w:rsid w:val="00F15D7F"/>
    <w:rsid w:val="00F15ED0"/>
    <w:rsid w:val="00F16458"/>
    <w:rsid w:val="00F16B30"/>
    <w:rsid w:val="00F171B9"/>
    <w:rsid w:val="00F17A59"/>
    <w:rsid w:val="00F17B6B"/>
    <w:rsid w:val="00F17B90"/>
    <w:rsid w:val="00F17EAF"/>
    <w:rsid w:val="00F20BC1"/>
    <w:rsid w:val="00F20E60"/>
    <w:rsid w:val="00F22063"/>
    <w:rsid w:val="00F220E9"/>
    <w:rsid w:val="00F22298"/>
    <w:rsid w:val="00F226B5"/>
    <w:rsid w:val="00F22BAB"/>
    <w:rsid w:val="00F2307D"/>
    <w:rsid w:val="00F232D1"/>
    <w:rsid w:val="00F23D06"/>
    <w:rsid w:val="00F23D84"/>
    <w:rsid w:val="00F24607"/>
    <w:rsid w:val="00F246F1"/>
    <w:rsid w:val="00F247A1"/>
    <w:rsid w:val="00F24CFD"/>
    <w:rsid w:val="00F24EBF"/>
    <w:rsid w:val="00F254A6"/>
    <w:rsid w:val="00F2591C"/>
    <w:rsid w:val="00F25BFB"/>
    <w:rsid w:val="00F26BEC"/>
    <w:rsid w:val="00F27718"/>
    <w:rsid w:val="00F27AC1"/>
    <w:rsid w:val="00F27B85"/>
    <w:rsid w:val="00F30669"/>
    <w:rsid w:val="00F30777"/>
    <w:rsid w:val="00F30A0C"/>
    <w:rsid w:val="00F31052"/>
    <w:rsid w:val="00F31217"/>
    <w:rsid w:val="00F318F8"/>
    <w:rsid w:val="00F32062"/>
    <w:rsid w:val="00F32F34"/>
    <w:rsid w:val="00F33337"/>
    <w:rsid w:val="00F33C04"/>
    <w:rsid w:val="00F34A8D"/>
    <w:rsid w:val="00F35963"/>
    <w:rsid w:val="00F35BB6"/>
    <w:rsid w:val="00F36062"/>
    <w:rsid w:val="00F376D4"/>
    <w:rsid w:val="00F379E6"/>
    <w:rsid w:val="00F407FF"/>
    <w:rsid w:val="00F418CE"/>
    <w:rsid w:val="00F41B4F"/>
    <w:rsid w:val="00F41CE2"/>
    <w:rsid w:val="00F422BB"/>
    <w:rsid w:val="00F42DD4"/>
    <w:rsid w:val="00F437F3"/>
    <w:rsid w:val="00F4463B"/>
    <w:rsid w:val="00F447A7"/>
    <w:rsid w:val="00F450F2"/>
    <w:rsid w:val="00F452D8"/>
    <w:rsid w:val="00F4574A"/>
    <w:rsid w:val="00F45894"/>
    <w:rsid w:val="00F46057"/>
    <w:rsid w:val="00F47888"/>
    <w:rsid w:val="00F47D99"/>
    <w:rsid w:val="00F47DEC"/>
    <w:rsid w:val="00F500D0"/>
    <w:rsid w:val="00F50735"/>
    <w:rsid w:val="00F5074E"/>
    <w:rsid w:val="00F50E32"/>
    <w:rsid w:val="00F51127"/>
    <w:rsid w:val="00F513BB"/>
    <w:rsid w:val="00F5162E"/>
    <w:rsid w:val="00F51693"/>
    <w:rsid w:val="00F5215F"/>
    <w:rsid w:val="00F526F0"/>
    <w:rsid w:val="00F52721"/>
    <w:rsid w:val="00F52ABD"/>
    <w:rsid w:val="00F52AE9"/>
    <w:rsid w:val="00F52D3C"/>
    <w:rsid w:val="00F53257"/>
    <w:rsid w:val="00F532FA"/>
    <w:rsid w:val="00F53EAA"/>
    <w:rsid w:val="00F5443B"/>
    <w:rsid w:val="00F54AFA"/>
    <w:rsid w:val="00F54C9B"/>
    <w:rsid w:val="00F54F1F"/>
    <w:rsid w:val="00F569C2"/>
    <w:rsid w:val="00F56C20"/>
    <w:rsid w:val="00F56E7A"/>
    <w:rsid w:val="00F56ED7"/>
    <w:rsid w:val="00F57095"/>
    <w:rsid w:val="00F60183"/>
    <w:rsid w:val="00F6033D"/>
    <w:rsid w:val="00F604A9"/>
    <w:rsid w:val="00F6081A"/>
    <w:rsid w:val="00F60BBD"/>
    <w:rsid w:val="00F61877"/>
    <w:rsid w:val="00F6223A"/>
    <w:rsid w:val="00F62DD4"/>
    <w:rsid w:val="00F632D8"/>
    <w:rsid w:val="00F6392A"/>
    <w:rsid w:val="00F63B92"/>
    <w:rsid w:val="00F65001"/>
    <w:rsid w:val="00F6527F"/>
    <w:rsid w:val="00F652E9"/>
    <w:rsid w:val="00F653D2"/>
    <w:rsid w:val="00F65626"/>
    <w:rsid w:val="00F65C86"/>
    <w:rsid w:val="00F66E51"/>
    <w:rsid w:val="00F670E5"/>
    <w:rsid w:val="00F703DB"/>
    <w:rsid w:val="00F7050D"/>
    <w:rsid w:val="00F70E73"/>
    <w:rsid w:val="00F71256"/>
    <w:rsid w:val="00F7155E"/>
    <w:rsid w:val="00F72C97"/>
    <w:rsid w:val="00F72F8C"/>
    <w:rsid w:val="00F7328A"/>
    <w:rsid w:val="00F73F51"/>
    <w:rsid w:val="00F7408C"/>
    <w:rsid w:val="00F743C9"/>
    <w:rsid w:val="00F74645"/>
    <w:rsid w:val="00F75C71"/>
    <w:rsid w:val="00F75F8A"/>
    <w:rsid w:val="00F76228"/>
    <w:rsid w:val="00F76434"/>
    <w:rsid w:val="00F7654C"/>
    <w:rsid w:val="00F767E1"/>
    <w:rsid w:val="00F76FF3"/>
    <w:rsid w:val="00F77371"/>
    <w:rsid w:val="00F77736"/>
    <w:rsid w:val="00F77879"/>
    <w:rsid w:val="00F8136B"/>
    <w:rsid w:val="00F81520"/>
    <w:rsid w:val="00F81603"/>
    <w:rsid w:val="00F81886"/>
    <w:rsid w:val="00F828E8"/>
    <w:rsid w:val="00F82C4E"/>
    <w:rsid w:val="00F83C0F"/>
    <w:rsid w:val="00F83DFA"/>
    <w:rsid w:val="00F83FBB"/>
    <w:rsid w:val="00F845A2"/>
    <w:rsid w:val="00F8462A"/>
    <w:rsid w:val="00F84663"/>
    <w:rsid w:val="00F8498E"/>
    <w:rsid w:val="00F85426"/>
    <w:rsid w:val="00F85B54"/>
    <w:rsid w:val="00F85C0A"/>
    <w:rsid w:val="00F85F61"/>
    <w:rsid w:val="00F86B14"/>
    <w:rsid w:val="00F86D62"/>
    <w:rsid w:val="00F86DA0"/>
    <w:rsid w:val="00F8771A"/>
    <w:rsid w:val="00F87FFB"/>
    <w:rsid w:val="00F9045D"/>
    <w:rsid w:val="00F906E7"/>
    <w:rsid w:val="00F90C70"/>
    <w:rsid w:val="00F91B02"/>
    <w:rsid w:val="00F927D6"/>
    <w:rsid w:val="00F928DE"/>
    <w:rsid w:val="00F929D5"/>
    <w:rsid w:val="00F934A8"/>
    <w:rsid w:val="00F937F6"/>
    <w:rsid w:val="00F93DF6"/>
    <w:rsid w:val="00F952C6"/>
    <w:rsid w:val="00F95402"/>
    <w:rsid w:val="00F959A8"/>
    <w:rsid w:val="00F95A1C"/>
    <w:rsid w:val="00F95B0B"/>
    <w:rsid w:val="00F95B87"/>
    <w:rsid w:val="00F964AC"/>
    <w:rsid w:val="00F96D2D"/>
    <w:rsid w:val="00F9728E"/>
    <w:rsid w:val="00F973A4"/>
    <w:rsid w:val="00FA0E7C"/>
    <w:rsid w:val="00FA3C57"/>
    <w:rsid w:val="00FA4E65"/>
    <w:rsid w:val="00FA5EA0"/>
    <w:rsid w:val="00FA6111"/>
    <w:rsid w:val="00FA636D"/>
    <w:rsid w:val="00FA6904"/>
    <w:rsid w:val="00FA6979"/>
    <w:rsid w:val="00FA7712"/>
    <w:rsid w:val="00FB00BE"/>
    <w:rsid w:val="00FB0616"/>
    <w:rsid w:val="00FB1045"/>
    <w:rsid w:val="00FB15FD"/>
    <w:rsid w:val="00FB16C2"/>
    <w:rsid w:val="00FB18BC"/>
    <w:rsid w:val="00FB329A"/>
    <w:rsid w:val="00FB3486"/>
    <w:rsid w:val="00FB3B7D"/>
    <w:rsid w:val="00FB4705"/>
    <w:rsid w:val="00FB4893"/>
    <w:rsid w:val="00FB4AD3"/>
    <w:rsid w:val="00FB4D50"/>
    <w:rsid w:val="00FB5556"/>
    <w:rsid w:val="00FB5626"/>
    <w:rsid w:val="00FB6027"/>
    <w:rsid w:val="00FB6ABF"/>
    <w:rsid w:val="00FB708E"/>
    <w:rsid w:val="00FB79A2"/>
    <w:rsid w:val="00FB7E9A"/>
    <w:rsid w:val="00FB7F37"/>
    <w:rsid w:val="00FC0509"/>
    <w:rsid w:val="00FC1B2A"/>
    <w:rsid w:val="00FC1E02"/>
    <w:rsid w:val="00FC2348"/>
    <w:rsid w:val="00FC25D8"/>
    <w:rsid w:val="00FC3E2B"/>
    <w:rsid w:val="00FC4098"/>
    <w:rsid w:val="00FC467B"/>
    <w:rsid w:val="00FC4970"/>
    <w:rsid w:val="00FC4B13"/>
    <w:rsid w:val="00FC4CE0"/>
    <w:rsid w:val="00FC5543"/>
    <w:rsid w:val="00FC5975"/>
    <w:rsid w:val="00FC5EA9"/>
    <w:rsid w:val="00FC5F07"/>
    <w:rsid w:val="00FC6113"/>
    <w:rsid w:val="00FC6628"/>
    <w:rsid w:val="00FC6754"/>
    <w:rsid w:val="00FD091D"/>
    <w:rsid w:val="00FD12D3"/>
    <w:rsid w:val="00FD135A"/>
    <w:rsid w:val="00FD13E9"/>
    <w:rsid w:val="00FD26E4"/>
    <w:rsid w:val="00FD2FE9"/>
    <w:rsid w:val="00FD3CD4"/>
    <w:rsid w:val="00FD4C03"/>
    <w:rsid w:val="00FD5176"/>
    <w:rsid w:val="00FD5354"/>
    <w:rsid w:val="00FD56E2"/>
    <w:rsid w:val="00FD5E42"/>
    <w:rsid w:val="00FD5F36"/>
    <w:rsid w:val="00FD66B0"/>
    <w:rsid w:val="00FD7063"/>
    <w:rsid w:val="00FD7D78"/>
    <w:rsid w:val="00FD7EF5"/>
    <w:rsid w:val="00FD7FDF"/>
    <w:rsid w:val="00FE00A5"/>
    <w:rsid w:val="00FE0670"/>
    <w:rsid w:val="00FE129C"/>
    <w:rsid w:val="00FE25D3"/>
    <w:rsid w:val="00FE26BB"/>
    <w:rsid w:val="00FE28A3"/>
    <w:rsid w:val="00FE2935"/>
    <w:rsid w:val="00FE3061"/>
    <w:rsid w:val="00FE3250"/>
    <w:rsid w:val="00FE34ED"/>
    <w:rsid w:val="00FE396E"/>
    <w:rsid w:val="00FE39D6"/>
    <w:rsid w:val="00FE426D"/>
    <w:rsid w:val="00FE46CD"/>
    <w:rsid w:val="00FE4AEE"/>
    <w:rsid w:val="00FE540D"/>
    <w:rsid w:val="00FE5B22"/>
    <w:rsid w:val="00FE5E65"/>
    <w:rsid w:val="00FE64BA"/>
    <w:rsid w:val="00FE7027"/>
    <w:rsid w:val="00FE7145"/>
    <w:rsid w:val="00FE7631"/>
    <w:rsid w:val="00FE7B78"/>
    <w:rsid w:val="00FE7BD0"/>
    <w:rsid w:val="00FF047F"/>
    <w:rsid w:val="00FF0488"/>
    <w:rsid w:val="00FF0E2D"/>
    <w:rsid w:val="00FF1B95"/>
    <w:rsid w:val="00FF23C0"/>
    <w:rsid w:val="00FF3187"/>
    <w:rsid w:val="00FF3A1D"/>
    <w:rsid w:val="00FF3CA3"/>
    <w:rsid w:val="00FF408C"/>
    <w:rsid w:val="00FF418D"/>
    <w:rsid w:val="00FF499F"/>
    <w:rsid w:val="00FF52D9"/>
    <w:rsid w:val="00FF533E"/>
    <w:rsid w:val="00FF534F"/>
    <w:rsid w:val="00FF55A5"/>
    <w:rsid w:val="00FF5A32"/>
    <w:rsid w:val="00FF5C01"/>
    <w:rsid w:val="00FF6229"/>
    <w:rsid w:val="00FF6278"/>
    <w:rsid w:val="00FF6576"/>
    <w:rsid w:val="00FF6CB5"/>
    <w:rsid w:val="00FF6DF2"/>
    <w:rsid w:val="00FF7167"/>
    <w:rsid w:val="00FF75A1"/>
    <w:rsid w:val="00FF7F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eastAsia="ja-JP" w:val="en-US"/>
  <w:clrSchemeMapping w:followedHyperlink="followedHyperlink" w:hyperlink="hyperlink" w:accent6="accent6" w:accent5="accent5" w:accent4="accent4" w:accent3="accent3" w:accent2="accent2" w:accent1="accent1" w:t2="dark2" w:bg2="light2" w:t1="dark1" w:bg1="light1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7F160F6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="Times New Roman" w:eastAsia="Calibri" w:hAnsi="Calibri" w:ascii="Calibri"/>
        <w:lang w:bidi="ar-SA" w:eastAsia="en-US" w:val="en-US"/>
      </w:rPr>
    </w:rPrDefault>
    <w:pPrDefault/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0" w:name="heading 1"/>
    <w:lsdException w:qFormat="true" w:unhideWhenUsed="false" w:semiHidden="false" w:uiPriority="0" w:name="heading 2"/>
    <w:lsdException w:qFormat="true" w:unhideWhenUsed="false" w:semiHidden="false" w:uiPriority="0" w:name="heading 3"/>
    <w:lsdException w:qFormat="true" w:unhideWhenUsed="false" w:semiHidden="false" w:uiPriority="9" w:name="heading 4"/>
    <w:lsdException w:qFormat="true" w:unhideWhenUsed="false" w:semiHidden="false" w:uiPriority="0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footnote text"/>
    <w:lsdException w:uiPriority="0" w:name="header"/>
    <w:lsdException w:uiPriority="0" w:name="footer"/>
    <w:lsdException w:qFormat="true" w:unhideWhenUsed="false" w:semiHidden="false" w:uiPriority="0" w:name="caption"/>
    <w:lsdException w:uiPriority="0" w:name="footnote reference"/>
    <w:lsdException w:uiPriority="0" w:name="page number"/>
    <w:lsdException w:qFormat="true" w:unhideWhenUsed="false" w:semiHidden="false" w:uiPriority="10" w:name="Title"/>
    <w:lsdException w:uiPriority="1" w:name="Default Paragraph Font"/>
    <w:lsdException w:uiPriority="0" w:name="Body Tex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HTML Top of Form"/>
    <w:lsdException w:uiPriority="0" w:name="HTML Bottom of Form"/>
    <w:lsdException w:uiPriority="0" w:name="Table Grid 4"/>
    <w:lsdException w:unhideWhenUsed="false" w:semiHidden="false" w:uiPriority="0" w:name="Table Grid"/>
    <w:lsdException w:unhideWhenUsed="false" w:uiPriority="62" w:name="Placeholder Text"/>
    <w:lsdException w:unhideWhenUsed="false" w:semiHidden="false" w:uiPriority="63" w:name="No Spacing"/>
    <w:lsdException w:unhideWhenUsed="false" w:semiHidden="false" w:uiPriority="64" w:name="Light Shading"/>
    <w:lsdException w:unhideWhenUsed="false" w:semiHidden="false" w:uiPriority="65" w:name="Light List"/>
    <w:lsdException w:unhideWhenUsed="false" w:semiHidden="false" w:name="Light Grid"/>
    <w:lsdException w:qFormat="true" w:unhideWhenUsed="false" w:semiHidden="false" w:uiPriority="34" w:name="Medium Shading 1"/>
    <w:lsdException w:qFormat="true" w:unhideWhenUsed="false" w:semiHidden="false" w:uiPriority="29" w:name="Medium Shading 2"/>
    <w:lsdException w:qFormat="true" w:unhideWhenUsed="false" w:semiHidden="false" w:uiPriority="30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qFormat="true" w:unhideWhenUsed="false" w:semiHidden="false" w:uiPriority="72" w:name="Colorful List"/>
    <w:lsdException w:qFormat="true" w:unhideWhenUsed="false" w:semiHidden="false" w:uiPriority="73" w:name="Colorful Grid"/>
    <w:lsdException w:qFormat="true"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semiHidden="false" w:uiPriority="66" w:name="Revision"/>
    <w:lsdException w:qFormat="true" w:unhideWhenUsed="false" w:semiHidden="false" w:uiPriority="34" w:name="List Paragraph"/>
    <w:lsdException w:unhideWhenUsed="false" w:semiHidden="false" w:uiPriority="68" w:name="Quote"/>
    <w:lsdException w:unhideWhenUsed="false" w:semiHidden="false" w:uiPriority="69" w:name="Intense Quote"/>
    <w:lsdException w:unhideWhenUsed="false" w:semiHidden="false" w:uiPriority="70" w:name="Medium List 2 Accent 1"/>
    <w:lsdException w:unhideWhenUsed="false" w:semiHidden="false" w:uiPriority="71" w:name="Medium Grid 1 Accent 1"/>
    <w:lsdException w:unhideWhenUsed="false" w:semiHidden="false" w:uiPriority="72" w:name="Medium Grid 2 Accent 1"/>
    <w:lsdException w:unhideWhenUsed="false" w:semiHidden="false" w:uiPriority="73" w:name="Medium Grid 3 Accent 1"/>
    <w:lsdException w:unhideWhenUsed="false" w:semiHidden="false" w:uiPriority="60" w:name="Dark List Accent 1"/>
    <w:lsdException w:unhideWhenUsed="false" w:semiHidden="false" w:uiPriority="61" w:name="Colorful Shading Accent 1"/>
    <w:lsdException w:unhideWhenUsed="false" w:semiHidden="false" w:uiPriority="62" w:name="Colorful List Accent 1"/>
    <w:lsdException w:unhideWhenUsed="false" w:semiHidden="false" w:uiPriority="63" w:name="Colorful Grid Accent 1"/>
    <w:lsdException w:unhideWhenUsed="false" w:semiHidden="false" w:uiPriority="64" w:name="Light Shading Accent 2"/>
    <w:lsdException w:unhideWhenUsed="false" w:semiHidden="false" w:uiPriority="65" w:name="Light List Accent 2"/>
    <w:lsdException w:unhideWhenUsed="false" w:semiHidden="false" w:uiPriority="66" w:name="Light Grid Accent 2"/>
    <w:lsdException w:unhideWhenUsed="false" w:semiHidden="false" w:uiPriority="67" w:name="Medium Shading 1 Accent 2"/>
    <w:lsdException w:unhideWhenUsed="false" w:semiHidden="false" w:uiPriority="68" w:name="Medium Shading 2 Accent 2"/>
    <w:lsdException w:unhideWhenUsed="false" w:semiHidden="false" w:uiPriority="69" w:name="Medium List 1 Accent 2"/>
    <w:lsdException w:unhideWhenUsed="false" w:semiHidden="false" w:uiPriority="70" w:name="Medium List 2 Accent 2"/>
    <w:lsdException w:unhideWhenUsed="false" w:semiHidden="false" w:uiPriority="71" w:name="Medium Grid 1 Accent 2"/>
    <w:lsdException w:unhideWhenUsed="false" w:semiHidden="false" w:uiPriority="72" w:name="Medium Grid 2 Accent 2"/>
    <w:lsdException w:unhideWhenUsed="false" w:semiHidden="false" w:uiPriority="73" w:name="Medium Grid 3 Accent 2"/>
    <w:lsdException w:unhideWhenUsed="false" w:semiHidden="false" w:uiPriority="60" w:name="Dark List Accent 2"/>
    <w:lsdException w:unhideWhenUsed="false" w:semiHidden="false" w:uiPriority="61" w:name="Colorful Shading Accent 2"/>
    <w:lsdException w:unhideWhenUsed="false" w:semiHidden="false" w:uiPriority="62" w:name="Colorful List Accent 2"/>
    <w:lsdException w:unhideWhenUsed="false" w:semiHidden="false" w:uiPriority="63" w:name="Colorful Grid Accent 2"/>
    <w:lsdException w:unhideWhenUsed="false" w:semiHidden="false" w:uiPriority="64" w:name="Light Shading Accent 3"/>
    <w:lsdException w:unhideWhenUsed="false" w:semiHidden="false" w:uiPriority="65" w:name="Light List Accent 3"/>
    <w:lsdException w:unhideWhenUsed="false" w:semiHidden="false" w:uiPriority="66" w:name="Light Grid Accent 3"/>
    <w:lsdException w:unhideWhenUsed="false" w:semiHidden="false" w:uiPriority="67" w:name="Medium Shading 1 Accent 3"/>
    <w:lsdException w:unhideWhenUsed="false" w:semiHidden="false" w:uiPriority="68" w:name="Medium Shading 2 Accent 3"/>
    <w:lsdException w:unhideWhenUsed="false" w:semiHidden="false" w:uiPriority="69" w:name="Medium List 1 Accent 3"/>
    <w:lsdException w:unhideWhenUsed="false" w:semiHidden="false" w:uiPriority="70" w:name="Medium List 2 Accent 3"/>
    <w:lsdException w:unhideWhenUsed="false" w:semiHidden="false" w:uiPriority="71" w:name="Medium Grid 1 Accent 3"/>
    <w:lsdException w:unhideWhenUsed="false" w:semiHidden="false" w:uiPriority="72" w:name="Medium Grid 2 Accent 3"/>
    <w:lsdException w:unhideWhenUsed="false" w:semiHidden="false" w:uiPriority="73" w:name="Medium Grid 3 Accent 3"/>
    <w:lsdException w:unhideWhenUsed="false" w:semiHidden="false" w:uiPriority="60" w:name="Dark List Accent 3"/>
    <w:lsdException w:unhideWhenUsed="false" w:semiHidden="false" w:uiPriority="61" w:name="Colorful Shading Accent 3"/>
    <w:lsdException w:unhideWhenUsed="false" w:semiHidden="false" w:uiPriority="62" w:name="Colorful List Accent 3"/>
    <w:lsdException w:unhideWhenUsed="false" w:semiHidden="false" w:uiPriority="63" w:name="Colorful Grid Accent 3"/>
    <w:lsdException w:unhideWhenUsed="false" w:semiHidden="false" w:uiPriority="64" w:name="Light Shading Accent 4"/>
    <w:lsdException w:unhideWhenUsed="false" w:semiHidden="false" w:uiPriority="65" w:name="Light List Accent 4"/>
    <w:lsdException w:unhideWhenUsed="false" w:semiHidden="false" w:uiPriority="66" w:name="Light Grid Accent 4"/>
    <w:lsdException w:unhideWhenUsed="false" w:semiHidden="false" w:uiPriority="67" w:name="Medium Shading 1 Accent 4"/>
    <w:lsdException w:unhideWhenUsed="false" w:semiHidden="false" w:uiPriority="68" w:name="Medium Shading 2 Accent 4"/>
    <w:lsdException w:unhideWhenUsed="false" w:semiHidden="false" w:uiPriority="69" w:name="Medium List 1 Accent 4"/>
    <w:lsdException w:unhideWhenUsed="false" w:semiHidden="false" w:uiPriority="70" w:name="Medium List 2 Accent 4"/>
    <w:lsdException w:unhideWhenUsed="false" w:semiHidden="false" w:uiPriority="71" w:name="Medium Grid 1 Accent 4"/>
    <w:lsdException w:unhideWhenUsed="false" w:semiHidden="false" w:uiPriority="72" w:name="Medium Grid 2 Accent 4"/>
    <w:lsdException w:unhideWhenUsed="false" w:semiHidden="false" w:uiPriority="73" w:name="Medium Grid 3 Accent 4"/>
    <w:lsdException w:unhideWhenUsed="false" w:semiHidden="false" w:uiPriority="60" w:name="Dark List Accent 4"/>
    <w:lsdException w:unhideWhenUsed="false" w:semiHidden="false" w:uiPriority="61" w:name="Colorful Shading Accent 4"/>
    <w:lsdException w:unhideWhenUsed="false" w:semiHidden="false" w:uiPriority="62" w:name="Colorful List Accent 4"/>
    <w:lsdException w:unhideWhenUsed="false" w:semiHidden="false" w:uiPriority="63" w:name="Colorful Grid Accent 4"/>
    <w:lsdException w:unhideWhenUsed="false" w:semiHidden="false" w:uiPriority="64" w:name="Light Shading Accent 5"/>
    <w:lsdException w:unhideWhenUsed="false" w:semiHidden="false" w:uiPriority="65" w:name="Light List Accent 5"/>
    <w:lsdException w:unhideWhenUsed="false" w:semiHidden="false" w:uiPriority="66" w:name="Light Grid Accent 5"/>
    <w:lsdException w:unhideWhenUsed="false" w:semiHidden="false" w:uiPriority="67" w:name="Medium Shading 1 Accent 5"/>
    <w:lsdException w:unhideWhenUsed="false" w:semiHidden="false" w:uiPriority="68" w:name="Medium Shading 2 Accent 5"/>
    <w:lsdException w:unhideWhenUsed="false" w:semiHidden="false" w:uiPriority="69" w:name="Medium List 1 Accent 5"/>
    <w:lsdException w:unhideWhenUsed="false" w:semiHidden="false" w:uiPriority="70" w:name="Medium List 2 Accent 5"/>
    <w:lsdException w:unhideWhenUsed="false" w:semiHidden="false" w:uiPriority="71" w:name="Medium Grid 1 Accent 5"/>
    <w:lsdException w:unhideWhenUsed="false" w:semiHidden="false" w:uiPriority="72" w:name="Medium Grid 2 Accent 5"/>
    <w:lsdException w:unhideWhenUsed="false" w:semiHidden="false" w:uiPriority="73" w:name="Medium Grid 3 Accent 5"/>
    <w:lsdException w:qFormat="true" w:unhideWhenUsed="false" w:semiHidden="false" w:uiPriority="19" w:name="Dark List Accent 5"/>
    <w:lsdException w:qFormat="true" w:unhideWhenUsed="false" w:semiHidden="false" w:uiPriority="21" w:name="Colorful Shading Accent 5"/>
    <w:lsdException w:qFormat="true" w:unhideWhenUsed="false" w:semiHidden="false" w:uiPriority="31" w:name="Colorful List Accent 5"/>
    <w:lsdException w:qFormat="true" w:unhideWhenUsed="false" w:semiHidden="false" w:uiPriority="32" w:name="Colorful Grid Accent 5"/>
    <w:lsdException w:qFormat="true" w:unhideWhenUsed="false" w:semiHidden="false" w:uiPriority="33" w:name="Light Shading Accent 6"/>
    <w:lsdException w:unhideWhenUsed="false" w:semiHidden="false" w:uiPriority="37" w:name="Light List Accent 6"/>
    <w:lsdException w:qFormat="true" w:unhideWhenUsed="false" w:semiHidden="false" w:uiPriority="39" w:name="Light Grid Accent 6"/>
    <w:lsdException w:unhideWhenUsed="false" w:semiHidden="false" w:uiPriority="72" w:name="Medium Shading 1 Accent 6"/>
    <w:lsdException w:unhideWhenUsed="false" w:semiHidden="false" w:uiPriority="73" w:name="Medium Shading 2 Accent 6"/>
    <w:lsdException w:qFormat="true" w:unhideWhenUsed="false" w:semiHidden="false" w:uiPriority="19" w:name="Medium List 1 Accent 6"/>
    <w:lsdException w:qFormat="true" w:unhideWhenUsed="false" w:semiHidden="false" w:uiPriority="21" w:name="Medium List 2 Accent 6"/>
    <w:lsdException w:qFormat="true" w:unhideWhenUsed="false" w:semiHidden="false" w:uiPriority="31" w:name="Medium Grid 1 Accent 6"/>
    <w:lsdException w:qFormat="true" w:unhideWhenUsed="false" w:semiHidden="false" w:uiPriority="32" w:name="Medium Grid 2 Accent 6"/>
    <w:lsdException w:qFormat="true" w:unhideWhenUsed="false" w:semiHidden="false" w:uiPriority="33" w:name="Medium Grid 3 Accent 6"/>
    <w:lsdException w:unhideWhenUsed="false" w:semiHidden="false" w:uiPriority="37" w:name="Dark List Accent 6"/>
    <w:lsdException w:qFormat="true" w:unhideWhenUsed="false" w:semiHidden="false" w:uiPriority="39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  <w:rsid w:val="00EE6925"/>
    <w:rPr>
      <w:rFonts w:hAnsi="Times New Roman" w:ascii="Times New Roman"/>
      <w:sz w:val="24"/>
      <w:szCs w:val="24"/>
      <w:lang w:eastAsia="en-GB" w:val="en-GB"/>
    </w:rPr>
  </w:style>
  <w:style w:styleId="Naslov1" w:type="paragraph">
    <w:name w:val="heading 1"/>
    <w:basedOn w:val="Normal"/>
    <w:next w:val="Normal"/>
    <w:link w:val="Naslov1Char"/>
    <w:autoRedefine/>
    <w:qFormat/>
    <w:rsid w:val="00063D0A"/>
    <w:pPr>
      <w:keepNext/>
      <w:tabs>
        <w:tab w:pos="1225" w:val="left"/>
      </w:tabs>
      <w:spacing w:lineRule="auto" w:line="276" w:after="60" w:before="240"/>
      <w:jc w:val="center"/>
      <w:outlineLvl w:val="0"/>
    </w:pPr>
    <w:rPr>
      <w:rFonts w:eastAsia="Times New Roman"/>
      <w:b/>
      <w:color w:themeColor="accent1" w:val="4F81BD"/>
      <w:sz w:val="28"/>
      <w:szCs w:val="28"/>
      <w:lang w:eastAsia="en-US" w:val="hr-HR"/>
    </w:rPr>
  </w:style>
  <w:style w:styleId="Naslov2" w:type="paragraph">
    <w:name w:val="heading 2"/>
    <w:basedOn w:val="Normal"/>
    <w:next w:val="Normal"/>
    <w:link w:val="Naslov2Char"/>
    <w:autoRedefine/>
    <w:qFormat/>
    <w:rsid w:val="00D82477"/>
    <w:pPr>
      <w:keepNext/>
      <w:spacing w:lineRule="auto" w:line="360" w:after="60" w:before="240"/>
      <w:jc w:val="both"/>
      <w:outlineLvl w:val="1"/>
    </w:pPr>
    <w:rPr>
      <w:rFonts w:eastAsia="Times New Roman"/>
      <w:b/>
      <w:bCs/>
      <w:iCs/>
      <w:color w:themeColor="accent1" w:val="4F81BD"/>
      <w:lang w:eastAsia="hr-HR" w:val="hr-HR"/>
    </w:rPr>
  </w:style>
  <w:style w:styleId="Naslov3" w:type="paragraph">
    <w:name w:val="heading 3"/>
    <w:basedOn w:val="Normal"/>
    <w:next w:val="Normal"/>
    <w:link w:val="Naslov3Char"/>
    <w:autoRedefine/>
    <w:qFormat/>
    <w:rsid w:val="007B14F2"/>
    <w:pPr>
      <w:keepNext/>
      <w:numPr>
        <w:ilvl w:val="2"/>
        <w:numId w:val="2"/>
      </w:numPr>
      <w:spacing w:after="60" w:before="240"/>
      <w:outlineLvl w:val="2"/>
    </w:pPr>
    <w:rPr>
      <w:rFonts w:eastAsia="Times New Roman"/>
      <w:b/>
      <w:bCs/>
      <w:lang w:eastAsia="hr-HR" w:val="hr-HR"/>
    </w:rPr>
  </w:style>
  <w:style w:styleId="Naslov4" w:type="paragraph">
    <w:name w:val="heading 4"/>
    <w:basedOn w:val="Normal"/>
    <w:next w:val="Normal"/>
    <w:link w:val="Naslov4Char"/>
    <w:uiPriority w:val="9"/>
    <w:qFormat/>
    <w:rsid w:val="00996714"/>
    <w:pPr>
      <w:keepNext/>
      <w:spacing w:after="60" w:before="240"/>
      <w:outlineLvl w:val="3"/>
    </w:pPr>
    <w:rPr>
      <w:rFonts w:eastAsia="MS Mincho" w:hAnsi="Cambria" w:ascii="Cambria"/>
      <w:b/>
      <w:bCs/>
      <w:sz w:val="28"/>
      <w:szCs w:val="28"/>
      <w:lang w:eastAsia="hr-HR" w:val="hr-HR"/>
    </w:rPr>
  </w:style>
  <w:style w:styleId="Naslov5" w:type="paragraph">
    <w:name w:val="heading 5"/>
    <w:basedOn w:val="Normal"/>
    <w:next w:val="Normal"/>
    <w:link w:val="Naslov5Char"/>
    <w:qFormat/>
    <w:rsid w:val="00F422BB"/>
    <w:pPr>
      <w:spacing w:after="60" w:before="240"/>
      <w:outlineLvl w:val="4"/>
    </w:pPr>
    <w:rPr>
      <w:rFonts w:eastAsia="Times New Roman"/>
      <w:b/>
      <w:bCs/>
      <w:i/>
      <w:iCs/>
      <w:sz w:val="26"/>
      <w:szCs w:val="26"/>
      <w:lang w:eastAsia="hr-HR" w:val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Heading1Char" w:type="character">
    <w:name w:val="Heading 1 Char"/>
    <w:rsid w:val="00F422BB"/>
    <w:rPr>
      <w:rFonts w:cs="Times New Roman" w:eastAsia="Times New Roman" w:hAnsi="Cambria" w:ascii="Cambria"/>
      <w:b/>
      <w:bCs/>
      <w:color w:val="365F91"/>
      <w:sz w:val="28"/>
      <w:szCs w:val="28"/>
      <w:lang w:eastAsia="hr-HR"/>
    </w:rPr>
  </w:style>
  <w:style w:customStyle="true" w:styleId="Heading2Char" w:type="character">
    <w:name w:val="Heading 2 Char"/>
    <w:rsid w:val="00F422BB"/>
    <w:rPr>
      <w:rFonts w:cs="Times New Roman" w:eastAsia="Times New Roman" w:hAnsi="Cambria" w:ascii="Cambria"/>
      <w:b/>
      <w:bCs/>
      <w:color w:val="4F81BD"/>
      <w:sz w:val="26"/>
      <w:szCs w:val="26"/>
      <w:lang w:eastAsia="hr-HR"/>
    </w:rPr>
  </w:style>
  <w:style w:customStyle="true" w:styleId="Naslov3Char" w:type="character">
    <w:name w:val="Naslov 3 Char"/>
    <w:link w:val="Naslov3"/>
    <w:rsid w:val="007B14F2"/>
    <w:rPr>
      <w:rFonts w:hAnsi="Times New Roman" w:ascii="Times New Roman"/>
      <w:b/>
      <w:bCs/>
      <w:sz w:val="24"/>
      <w:szCs w:val="24"/>
      <w:lang w:eastAsia="hr-HR" w:val="hr-HR"/>
    </w:rPr>
  </w:style>
  <w:style w:customStyle="true" w:styleId="Naslov5Char" w:type="character">
    <w:name w:val="Naslov 5 Char"/>
    <w:link w:val="Naslov5"/>
    <w:rsid w:val="00F422BB"/>
    <w:rPr>
      <w:rFonts w:cs="Times New Roman" w:eastAsia="Times New Roman" w:hAnsi="Times New Roman" w:ascii="Times New Roman"/>
      <w:b/>
      <w:bCs/>
      <w:i/>
      <w:iCs/>
      <w:sz w:val="26"/>
      <w:szCs w:val="26"/>
      <w:lang w:eastAsia="hr-HR"/>
    </w:rPr>
  </w:style>
  <w:style w:styleId="Reetkatablice" w:type="table">
    <w:name w:val="Table Grid"/>
    <w:basedOn w:val="Obinatablica"/>
    <w:rsid w:val="00F422BB"/>
    <w:rPr>
      <w:rFonts w:eastAsia="Times New Roman" w:hAnsi="Times New Roman" w:ascii="Times New Roman"/>
      <w:lang w:eastAsia="hr-HR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Podnoje" w:type="paragraph">
    <w:name w:val="footer"/>
    <w:basedOn w:val="Normal"/>
    <w:link w:val="PodnojeChar"/>
    <w:uiPriority w:val="99"/>
    <w:rsid w:val="00F422BB"/>
    <w:pPr>
      <w:tabs>
        <w:tab w:pos="4536" w:val="center"/>
        <w:tab w:pos="9072" w:val="right"/>
      </w:tabs>
    </w:pPr>
    <w:rPr>
      <w:rFonts w:eastAsia="Times New Roman"/>
      <w:lang w:eastAsia="hr-HR" w:val="hr-HR"/>
    </w:rPr>
  </w:style>
  <w:style w:customStyle="true" w:styleId="PodnojeChar" w:type="character">
    <w:name w:val="Podnožje Char"/>
    <w:link w:val="Podnoje"/>
    <w:uiPriority w:val="99"/>
    <w:rsid w:val="00F422BB"/>
    <w:rPr>
      <w:rFonts w:cs="Times New Roman" w:eastAsia="Times New Roman" w:hAnsi="Times New Roman" w:ascii="Times New Roman"/>
      <w:sz w:val="24"/>
      <w:szCs w:val="24"/>
      <w:lang w:eastAsia="hr-HR"/>
    </w:rPr>
  </w:style>
  <w:style w:styleId="Brojstranice" w:type="character">
    <w:name w:val="page number"/>
    <w:basedOn w:val="Zadanifontodlomka"/>
    <w:rsid w:val="00F422BB"/>
  </w:style>
  <w:style w:styleId="z-vrhobrasca" w:type="paragraph">
    <w:name w:val="HTML Top of Form"/>
    <w:basedOn w:val="Normal"/>
    <w:next w:val="Normal"/>
    <w:link w:val="z-vrhobrascaChar"/>
    <w:hidden/>
    <w:rsid w:val="00F422BB"/>
    <w:pPr>
      <w:pBdr>
        <w:bottom w:space="1" w:sz="6" w:color="auto" w:val="single"/>
      </w:pBdr>
      <w:jc w:val="center"/>
    </w:pPr>
    <w:rPr>
      <w:rFonts w:eastAsia="Times New Roman" w:hAnsi="Arial" w:ascii="Arial"/>
      <w:vanish/>
      <w:sz w:val="16"/>
      <w:szCs w:val="16"/>
      <w:lang w:eastAsia="hr-HR" w:val="hr-HR"/>
    </w:rPr>
  </w:style>
  <w:style w:customStyle="true" w:styleId="z-vrhobrascaChar" w:type="character">
    <w:name w:val="z-vrh obrasca Char"/>
    <w:link w:val="z-vrhobrasca"/>
    <w:rsid w:val="00F422BB"/>
    <w:rPr>
      <w:rFonts w:cs="Arial" w:eastAsia="Times New Roman" w:hAnsi="Arial" w:ascii="Arial"/>
      <w:vanish/>
      <w:sz w:val="16"/>
      <w:szCs w:val="16"/>
      <w:lang w:eastAsia="hr-HR"/>
    </w:rPr>
  </w:style>
  <w:style w:styleId="z-dnoobrasca" w:type="paragraph">
    <w:name w:val="HTML Bottom of Form"/>
    <w:basedOn w:val="Normal"/>
    <w:next w:val="Normal"/>
    <w:link w:val="z-dnoobrascaChar"/>
    <w:hidden/>
    <w:rsid w:val="00F422BB"/>
    <w:pPr>
      <w:pBdr>
        <w:top w:space="1" w:sz="6" w:color="auto" w:val="single"/>
      </w:pBdr>
      <w:jc w:val="center"/>
    </w:pPr>
    <w:rPr>
      <w:rFonts w:eastAsia="Times New Roman" w:hAnsi="Arial" w:ascii="Arial"/>
      <w:vanish/>
      <w:sz w:val="16"/>
      <w:szCs w:val="16"/>
      <w:lang w:eastAsia="hr-HR" w:val="hr-HR"/>
    </w:rPr>
  </w:style>
  <w:style w:customStyle="true" w:styleId="z-dnoobrascaChar" w:type="character">
    <w:name w:val="z-dno obrasca Char"/>
    <w:link w:val="z-dnoobrasca"/>
    <w:rsid w:val="00F422BB"/>
    <w:rPr>
      <w:rFonts w:cs="Arial" w:eastAsia="Times New Roman" w:hAnsi="Arial" w:ascii="Arial"/>
      <w:vanish/>
      <w:sz w:val="16"/>
      <w:szCs w:val="16"/>
      <w:lang w:eastAsia="hr-HR"/>
    </w:rPr>
  </w:style>
  <w:style w:styleId="Zaglavlje" w:type="paragraph">
    <w:name w:val="header"/>
    <w:basedOn w:val="Normal"/>
    <w:link w:val="ZaglavljeChar"/>
    <w:uiPriority w:val="99"/>
    <w:rsid w:val="00F422BB"/>
    <w:pPr>
      <w:tabs>
        <w:tab w:pos="4536" w:val="center"/>
        <w:tab w:pos="9072" w:val="right"/>
      </w:tabs>
    </w:pPr>
    <w:rPr>
      <w:rFonts w:eastAsia="Times New Roman"/>
      <w:lang w:eastAsia="hr-HR" w:val="hr-HR"/>
    </w:rPr>
  </w:style>
  <w:style w:customStyle="true" w:styleId="ZaglavljeChar" w:type="character">
    <w:name w:val="Zaglavlje Char"/>
    <w:link w:val="Zaglavlje"/>
    <w:uiPriority w:val="99"/>
    <w:rsid w:val="00F422BB"/>
    <w:rPr>
      <w:rFonts w:cs="Times New Roman" w:eastAsia="Times New Roman" w:hAnsi="Times New Roman" w:ascii="Times New Roman"/>
      <w:sz w:val="24"/>
      <w:szCs w:val="24"/>
      <w:lang w:eastAsia="hr-HR"/>
    </w:rPr>
  </w:style>
  <w:style w:styleId="Tekstfusnote" w:type="paragraph">
    <w:name w:val="footnote text"/>
    <w:basedOn w:val="Normal"/>
    <w:link w:val="TekstfusnoteChar"/>
    <w:semiHidden/>
    <w:rsid w:val="00F422BB"/>
    <w:rPr>
      <w:rFonts w:eastAsia="Times New Roman"/>
      <w:sz w:val="20"/>
      <w:szCs w:val="20"/>
      <w:lang w:eastAsia="hr-HR" w:val="hr-HR"/>
    </w:rPr>
  </w:style>
  <w:style w:customStyle="true" w:styleId="TekstfusnoteChar" w:type="character">
    <w:name w:val="Tekst fusnote Char"/>
    <w:link w:val="Tekstfusnote"/>
    <w:semiHidden/>
    <w:rsid w:val="00F422BB"/>
    <w:rPr>
      <w:rFonts w:cs="Times New Roman" w:eastAsia="Times New Roman" w:hAnsi="Times New Roman" w:ascii="Times New Roman"/>
      <w:sz w:val="20"/>
      <w:szCs w:val="20"/>
      <w:lang w:eastAsia="hr-HR"/>
    </w:rPr>
  </w:style>
  <w:style w:styleId="Referencafusnote" w:type="character">
    <w:name w:val="footnote reference"/>
    <w:semiHidden/>
    <w:rsid w:val="00F422BB"/>
    <w:rPr>
      <w:vertAlign w:val="superscript"/>
    </w:rPr>
  </w:style>
  <w:style w:styleId="Sadraj1" w:type="paragraph">
    <w:name w:val="toc 1"/>
    <w:basedOn w:val="Normal"/>
    <w:next w:val="Normal"/>
    <w:autoRedefine/>
    <w:uiPriority w:val="39"/>
    <w:rsid w:val="0010380B"/>
    <w:pPr>
      <w:tabs>
        <w:tab w:pos="8914" w:val="right"/>
      </w:tabs>
      <w:spacing w:lineRule="auto" w:line="360" w:after="120" w:before="120"/>
      <w:jc w:val="both"/>
    </w:pPr>
    <w:rPr>
      <w:rFonts w:cs="Calibri" w:eastAsia="Times New Roman"/>
      <w:b/>
      <w:bCs/>
      <w:caps/>
      <w:sz w:val="28"/>
      <w:szCs w:val="28"/>
      <w:lang w:eastAsia="hr-HR" w:val="hr-HR"/>
    </w:rPr>
  </w:style>
  <w:style w:styleId="Sadraj2" w:type="paragraph">
    <w:name w:val="toc 2"/>
    <w:basedOn w:val="Normal"/>
    <w:next w:val="Normal"/>
    <w:autoRedefine/>
    <w:uiPriority w:val="39"/>
    <w:rsid w:val="00231183"/>
    <w:pPr>
      <w:tabs>
        <w:tab w:pos="960" w:val="left"/>
        <w:tab w:pos="8914" w:leader="dot" w:val="right"/>
      </w:tabs>
      <w:spacing w:lineRule="auto" w:line="480"/>
      <w:ind w:left="240"/>
    </w:pPr>
    <w:rPr>
      <w:rFonts w:cs="Calibri" w:eastAsia="Times New Roman" w:hAnsi="Calibri" w:ascii="Calibri"/>
      <w:smallCaps/>
      <w:sz w:val="20"/>
      <w:szCs w:val="20"/>
      <w:lang w:eastAsia="hr-HR" w:val="hr-HR"/>
    </w:rPr>
  </w:style>
  <w:style w:styleId="Sadraj3" w:type="paragraph">
    <w:name w:val="toc 3"/>
    <w:basedOn w:val="Normal"/>
    <w:next w:val="Normal"/>
    <w:autoRedefine/>
    <w:uiPriority w:val="39"/>
    <w:rsid w:val="00F422BB"/>
    <w:pPr>
      <w:ind w:left="480"/>
    </w:pPr>
    <w:rPr>
      <w:rFonts w:cs="Calibri" w:eastAsia="Times New Roman" w:hAnsi="Calibri" w:ascii="Calibri"/>
      <w:i/>
      <w:iCs/>
      <w:sz w:val="20"/>
      <w:szCs w:val="20"/>
      <w:lang w:eastAsia="hr-HR" w:val="hr-HR"/>
    </w:rPr>
  </w:style>
  <w:style w:styleId="Sadraj4" w:type="paragraph">
    <w:name w:val="toc 4"/>
    <w:basedOn w:val="Normal"/>
    <w:next w:val="Normal"/>
    <w:autoRedefine/>
    <w:semiHidden/>
    <w:rsid w:val="00F422BB"/>
    <w:pPr>
      <w:ind w:left="720"/>
    </w:pPr>
    <w:rPr>
      <w:rFonts w:cs="Calibri" w:hAnsi="Calibri" w:ascii="Calibri"/>
      <w:sz w:val="18"/>
      <w:szCs w:val="18"/>
    </w:rPr>
  </w:style>
  <w:style w:styleId="Sadraj5" w:type="paragraph">
    <w:name w:val="toc 5"/>
    <w:basedOn w:val="Normal"/>
    <w:next w:val="Normal"/>
    <w:autoRedefine/>
    <w:semiHidden/>
    <w:rsid w:val="00F422BB"/>
    <w:pPr>
      <w:ind w:left="960"/>
    </w:pPr>
    <w:rPr>
      <w:rFonts w:cs="Calibri" w:hAnsi="Calibri" w:ascii="Calibri"/>
      <w:sz w:val="18"/>
      <w:szCs w:val="18"/>
    </w:rPr>
  </w:style>
  <w:style w:styleId="Sadraj6" w:type="paragraph">
    <w:name w:val="toc 6"/>
    <w:basedOn w:val="Normal"/>
    <w:next w:val="Normal"/>
    <w:autoRedefine/>
    <w:semiHidden/>
    <w:rsid w:val="00F422BB"/>
    <w:pPr>
      <w:ind w:left="1200"/>
    </w:pPr>
    <w:rPr>
      <w:rFonts w:cs="Calibri" w:hAnsi="Calibri" w:ascii="Calibri"/>
      <w:sz w:val="18"/>
      <w:szCs w:val="18"/>
    </w:rPr>
  </w:style>
  <w:style w:styleId="Sadraj7" w:type="paragraph">
    <w:name w:val="toc 7"/>
    <w:basedOn w:val="Normal"/>
    <w:next w:val="Normal"/>
    <w:autoRedefine/>
    <w:semiHidden/>
    <w:rsid w:val="00F422BB"/>
    <w:pPr>
      <w:ind w:left="1440"/>
    </w:pPr>
    <w:rPr>
      <w:rFonts w:cs="Calibri" w:hAnsi="Calibri" w:ascii="Calibri"/>
      <w:sz w:val="18"/>
      <w:szCs w:val="18"/>
    </w:rPr>
  </w:style>
  <w:style w:styleId="Sadraj8" w:type="paragraph">
    <w:name w:val="toc 8"/>
    <w:basedOn w:val="Normal"/>
    <w:next w:val="Normal"/>
    <w:autoRedefine/>
    <w:semiHidden/>
    <w:rsid w:val="00F422BB"/>
    <w:pPr>
      <w:ind w:left="1680"/>
    </w:pPr>
    <w:rPr>
      <w:rFonts w:cs="Calibri" w:hAnsi="Calibri" w:ascii="Calibri"/>
      <w:sz w:val="18"/>
      <w:szCs w:val="18"/>
    </w:rPr>
  </w:style>
  <w:style w:styleId="Sadraj9" w:type="paragraph">
    <w:name w:val="toc 9"/>
    <w:basedOn w:val="Normal"/>
    <w:next w:val="Normal"/>
    <w:autoRedefine/>
    <w:semiHidden/>
    <w:rsid w:val="00F422BB"/>
    <w:pPr>
      <w:ind w:left="1920"/>
    </w:pPr>
    <w:rPr>
      <w:rFonts w:cs="Calibri" w:hAnsi="Calibri" w:ascii="Calibri"/>
      <w:sz w:val="18"/>
      <w:szCs w:val="18"/>
    </w:rPr>
  </w:style>
  <w:style w:styleId="Hiperveza" w:type="character">
    <w:name w:val="Hyperlink"/>
    <w:uiPriority w:val="99"/>
    <w:rsid w:val="00F422BB"/>
    <w:rPr>
      <w:color w:val="0000FF"/>
      <w:u w:val="single"/>
    </w:rPr>
  </w:style>
  <w:style w:customStyle="true" w:styleId="kontakt" w:type="paragraph">
    <w:name w:val="kontakt"/>
    <w:basedOn w:val="Normal"/>
    <w:rsid w:val="00F422BB"/>
    <w:pPr>
      <w:spacing w:afterAutospacing="true" w:after="100" w:beforeAutospacing="true" w:before="100"/>
    </w:pPr>
    <w:rPr>
      <w:rFonts w:eastAsia="Times New Roman"/>
      <w:lang w:eastAsia="hr-HR" w:val="hr-HR"/>
    </w:rPr>
  </w:style>
  <w:style w:styleId="StandardWeb" w:type="paragraph">
    <w:name w:val="Normal (Web)"/>
    <w:basedOn w:val="Normal"/>
    <w:uiPriority w:val="99"/>
    <w:rsid w:val="00F422BB"/>
    <w:pPr>
      <w:spacing w:afterAutospacing="true" w:after="100" w:beforeAutospacing="true" w:before="100"/>
    </w:pPr>
    <w:rPr>
      <w:rFonts w:eastAsia="Times New Roman"/>
      <w:lang w:eastAsia="hr-HR" w:val="hr-HR"/>
    </w:rPr>
  </w:style>
  <w:style w:styleId="Reetkatablice4" w:type="table">
    <w:name w:val="Table Grid 4"/>
    <w:basedOn w:val="Obinatablica"/>
    <w:rsid w:val="00F422BB"/>
    <w:rPr>
      <w:rFonts w:eastAsia="Times New Roman" w:hAnsi="Times New Roman" w:ascii="Times New Roman"/>
      <w:lang w:eastAsia="hr-HR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customStyle="true" w:styleId="tabletextfield" w:type="character">
    <w:name w:val="table_text_field"/>
    <w:basedOn w:val="Zadanifontodlomka"/>
    <w:rsid w:val="00F422BB"/>
  </w:style>
  <w:style w:customStyle="true" w:styleId="tabletitle2" w:type="character">
    <w:name w:val="table_title2"/>
    <w:basedOn w:val="Zadanifontodlomka"/>
    <w:rsid w:val="00F422BB"/>
  </w:style>
  <w:style w:styleId="Naglaeno" w:type="character">
    <w:name w:val="Strong"/>
    <w:uiPriority w:val="22"/>
    <w:qFormat/>
    <w:rsid w:val="00F422BB"/>
    <w:rPr>
      <w:b/>
      <w:bCs/>
    </w:rPr>
  </w:style>
  <w:style w:customStyle="true" w:styleId="mw-headline" w:type="character">
    <w:name w:val="mw-headline"/>
    <w:basedOn w:val="Zadanifontodlomka"/>
    <w:rsid w:val="00F422BB"/>
  </w:style>
  <w:style w:customStyle="true" w:styleId="editsectionmoved" w:type="character">
    <w:name w:val="editsectionmoved"/>
    <w:basedOn w:val="Zadanifontodlomka"/>
    <w:rsid w:val="00F422BB"/>
  </w:style>
  <w:style w:customStyle="true" w:styleId="contenttext" w:type="paragraph">
    <w:name w:val="contenttext"/>
    <w:basedOn w:val="Normal"/>
    <w:rsid w:val="00F422BB"/>
    <w:pPr>
      <w:spacing w:afterAutospacing="true" w:after="100" w:beforeAutospacing="true" w:before="100"/>
      <w:jc w:val="both"/>
    </w:pPr>
    <w:rPr>
      <w:rFonts w:cs="Arial" w:eastAsia="Times New Roman" w:hAnsi="Arial" w:ascii="Arial"/>
      <w:color w:val="666666"/>
      <w:sz w:val="15"/>
      <w:szCs w:val="15"/>
      <w:lang w:eastAsia="hr-HR" w:val="hr-HR"/>
    </w:rPr>
  </w:style>
  <w:style w:customStyle="true" w:styleId="datum" w:type="paragraph">
    <w:name w:val="datum"/>
    <w:basedOn w:val="Normal"/>
    <w:rsid w:val="00F422BB"/>
    <w:pPr>
      <w:spacing w:afterAutospacing="true" w:after="100" w:beforeAutospacing="true" w:before="100"/>
    </w:pPr>
    <w:rPr>
      <w:rFonts w:cs="Arial" w:eastAsia="Times New Roman" w:hAnsi="Arial" w:ascii="Arial"/>
      <w:color w:val="800000"/>
      <w:sz w:val="20"/>
      <w:szCs w:val="20"/>
      <w:lang w:eastAsia="hr-HR" w:val="hr-HR"/>
    </w:rPr>
  </w:style>
  <w:style w:styleId="Opisslike" w:type="paragraph">
    <w:name w:val="caption"/>
    <w:basedOn w:val="Normal"/>
    <w:next w:val="Normal"/>
    <w:qFormat/>
    <w:rsid w:val="00CA2058"/>
    <w:pPr>
      <w:spacing w:lineRule="auto" w:line="360"/>
    </w:pPr>
    <w:rPr>
      <w:rFonts w:eastAsia="Times New Roman"/>
      <w:lang w:eastAsia="de-DE" w:val="hr-HR"/>
    </w:rPr>
  </w:style>
  <w:style w:customStyle="true" w:styleId="Naslov2Char" w:type="character">
    <w:name w:val="Naslov 2 Char"/>
    <w:link w:val="Naslov2"/>
    <w:rsid w:val="00D82477"/>
    <w:rPr>
      <w:rFonts w:eastAsia="Times New Roman" w:hAnsi="Times New Roman" w:ascii="Times New Roman"/>
      <w:b/>
      <w:bCs/>
      <w:iCs/>
      <w:color w:themeColor="accent1" w:val="4F81BD"/>
      <w:sz w:val="24"/>
      <w:szCs w:val="24"/>
      <w:lang w:eastAsia="hr-HR" w:val="hr-HR"/>
    </w:rPr>
  </w:style>
  <w:style w:customStyle="true" w:styleId="Naslov1Char" w:type="character">
    <w:name w:val="Naslov 1 Char"/>
    <w:link w:val="Naslov1"/>
    <w:rsid w:val="00063D0A"/>
    <w:rPr>
      <w:rFonts w:eastAsia="Times New Roman" w:hAnsi="Times New Roman" w:ascii="Times New Roman"/>
      <w:b/>
      <w:color w:themeColor="accent1" w:val="4F81BD"/>
      <w:sz w:val="28"/>
      <w:szCs w:val="28"/>
      <w:lang w:val="hr-HR"/>
    </w:rPr>
  </w:style>
  <w:style w:customStyle="true" w:styleId="imgdescription" w:type="character">
    <w:name w:val="imgdescription"/>
    <w:basedOn w:val="Zadanifontodlomka"/>
    <w:rsid w:val="00F422BB"/>
  </w:style>
  <w:style w:customStyle="true" w:styleId="c5" w:type="paragraph">
    <w:name w:val="c5"/>
    <w:basedOn w:val="Normal"/>
    <w:rsid w:val="00F422BB"/>
    <w:pPr>
      <w:spacing w:lineRule="atLeast" w:line="330" w:after="270" w:beforeAutospacing="true" w:before="100"/>
      <w:jc w:val="both"/>
    </w:pPr>
    <w:rPr>
      <w:rFonts w:eastAsia="Times New Roman" w:hAnsi="Georgia" w:ascii="Georgia"/>
      <w:color w:val="000000"/>
      <w:sz w:val="21"/>
      <w:szCs w:val="21"/>
      <w:lang w:eastAsia="hr-HR" w:val="hr-HR"/>
    </w:rPr>
  </w:style>
  <w:style w:customStyle="true" w:styleId="ap1" w:type="paragraph">
    <w:name w:val="ap1"/>
    <w:basedOn w:val="Normal"/>
    <w:rsid w:val="00F422BB"/>
    <w:pPr>
      <w:spacing w:lineRule="atLeast" w:line="217"/>
      <w:ind w:right="149" w:left="149"/>
    </w:pPr>
    <w:rPr>
      <w:rFonts w:eastAsia="Times New Roman"/>
      <w:color w:val="1D1C1C"/>
      <w:lang w:eastAsia="hr-HR" w:val="hr-HR"/>
    </w:rPr>
  </w:style>
  <w:style w:customStyle="true" w:styleId="itemhead" w:type="paragraph">
    <w:name w:val="itemhead"/>
    <w:basedOn w:val="Normal"/>
    <w:rsid w:val="00F422BB"/>
    <w:pPr>
      <w:spacing w:afterAutospacing="true" w:after="100" w:beforeAutospacing="true" w:before="100"/>
    </w:pPr>
    <w:rPr>
      <w:rFonts w:eastAsia="Times New Roman"/>
      <w:lang w:eastAsia="hr-HR" w:val="hr-HR"/>
    </w:rPr>
  </w:style>
  <w:style w:customStyle="true" w:styleId="SubtleEmphasis2" w:type="paragraph">
    <w:name w:val="Subtle Emphasis2"/>
    <w:basedOn w:val="Normal"/>
    <w:uiPriority w:val="34"/>
    <w:qFormat/>
    <w:rsid w:val="006B1823"/>
    <w:pPr>
      <w:ind w:left="720"/>
      <w:contextualSpacing/>
    </w:pPr>
    <w:rPr>
      <w:rFonts w:eastAsia="Times New Roman"/>
      <w:lang w:eastAsia="hr-HR" w:val="hr-HR"/>
    </w:rPr>
  </w:style>
  <w:style w:customStyle="true" w:styleId="c11" w:type="paragraph">
    <w:name w:val="c11"/>
    <w:basedOn w:val="Normal"/>
    <w:rsid w:val="0000105A"/>
    <w:pPr>
      <w:spacing w:after="255" w:beforeAutospacing="true" w:before="100"/>
    </w:pPr>
    <w:rPr>
      <w:rFonts w:eastAsia="Times New Roman" w:hAnsi="Georgia" w:ascii="Georgia"/>
      <w:b/>
      <w:bCs/>
      <w:i/>
      <w:iCs/>
      <w:color w:val="484848"/>
      <w:sz w:val="23"/>
      <w:szCs w:val="23"/>
      <w:lang w:eastAsia="hr-HR" w:val="hr-HR"/>
    </w:rPr>
  </w:style>
  <w:style w:styleId="Tekstbalonia" w:type="paragraph">
    <w:name w:val="Balloon Text"/>
    <w:basedOn w:val="Normal"/>
    <w:link w:val="TekstbaloniaChar"/>
    <w:uiPriority w:val="99"/>
    <w:semiHidden/>
    <w:unhideWhenUsed/>
    <w:rsid w:val="00266012"/>
    <w:rPr>
      <w:rFonts w:hAnsi="Tahoma" w:ascii="Tahoma"/>
      <w:sz w:val="16"/>
      <w:szCs w:val="16"/>
    </w:rPr>
  </w:style>
  <w:style w:customStyle="true" w:styleId="TekstbaloniaChar" w:type="character">
    <w:name w:val="Tekst balončića Char"/>
    <w:link w:val="Tekstbalonia"/>
    <w:uiPriority w:val="99"/>
    <w:semiHidden/>
    <w:rsid w:val="00266012"/>
    <w:rPr>
      <w:rFonts w:cs="Tahoma" w:eastAsia="Times New Roman" w:hAnsi="Tahoma" w:ascii="Tahoma"/>
      <w:sz w:val="16"/>
      <w:szCs w:val="16"/>
      <w:lang w:eastAsia="hr-HR"/>
    </w:rPr>
  </w:style>
  <w:style w:styleId="Istaknuto" w:type="character">
    <w:name w:val="Emphasis"/>
    <w:uiPriority w:val="20"/>
    <w:qFormat/>
    <w:rsid w:val="00DA6BEE"/>
    <w:rPr>
      <w:i/>
      <w:iCs/>
    </w:rPr>
  </w:style>
  <w:style w:customStyle="true" w:styleId="textcisti" w:type="paragraph">
    <w:name w:val="textcisti"/>
    <w:basedOn w:val="Normal"/>
    <w:rsid w:val="00504FC9"/>
    <w:pPr>
      <w:spacing w:afterAutospacing="true" w:after="100" w:beforeAutospacing="true" w:before="100"/>
    </w:pPr>
    <w:rPr>
      <w:rFonts w:eastAsia="Times New Roman"/>
      <w:lang w:eastAsia="hr-HR" w:val="hr-HR"/>
    </w:rPr>
  </w:style>
  <w:style w:customStyle="true" w:styleId="NoList1" w:type="numbering">
    <w:name w:val="No List1"/>
    <w:next w:val="Bezpopisa"/>
    <w:uiPriority w:val="99"/>
    <w:semiHidden/>
    <w:unhideWhenUsed/>
    <w:rsid w:val="00AE5950"/>
  </w:style>
  <w:style w:customStyle="true" w:styleId="apple-converted-space" w:type="character">
    <w:name w:val="apple-converted-space"/>
    <w:rsid w:val="00AE5950"/>
  </w:style>
  <w:style w:styleId="Tijeloteksta" w:type="paragraph">
    <w:name w:val="Body Text"/>
    <w:basedOn w:val="Normal"/>
    <w:link w:val="TijelotekstaChar"/>
    <w:rsid w:val="00AE5950"/>
    <w:pPr>
      <w:jc w:val="both"/>
    </w:pPr>
    <w:rPr>
      <w:rFonts w:eastAsia="Times New Roman" w:hAnsi="Arial" w:ascii="Arial"/>
      <w:snapToGrid w:val="false"/>
      <w:sz w:val="20"/>
      <w:szCs w:val="20"/>
      <w:lang w:eastAsia="en-US" w:val="fr-FR"/>
    </w:rPr>
  </w:style>
  <w:style w:customStyle="true" w:styleId="TijelotekstaChar" w:type="character">
    <w:name w:val="Tijelo teksta Char"/>
    <w:link w:val="Tijeloteksta"/>
    <w:rsid w:val="00AE5950"/>
    <w:rPr>
      <w:rFonts w:eastAsia="Times New Roman" w:hAnsi="Arial" w:ascii="Arial"/>
      <w:snapToGrid w:val="false"/>
      <w:lang w:eastAsia="en-US" w:val="fr-FR"/>
    </w:rPr>
  </w:style>
  <w:style w:customStyle="true" w:styleId="TableGrid1" w:type="table">
    <w:name w:val="Table Grid1"/>
    <w:basedOn w:val="Obinatablica"/>
    <w:next w:val="Reetkatablice"/>
    <w:uiPriority w:val="59"/>
    <w:rsid w:val="00AE5950"/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apple-style-span" w:type="character">
    <w:name w:val="apple-style-span"/>
    <w:rsid w:val="00AE5950"/>
  </w:style>
  <w:style w:customStyle="true" w:styleId="text" w:type="paragraph">
    <w:name w:val="text"/>
    <w:rsid w:val="00AE5950"/>
    <w:pPr>
      <w:widowControl w:val="false"/>
      <w:spacing w:lineRule="exact" w:line="240" w:before="240"/>
      <w:jc w:val="both"/>
    </w:pPr>
    <w:rPr>
      <w:rFonts w:eastAsia="Times New Roman" w:hAnsi="Arial" w:ascii="Arial"/>
      <w:snapToGrid w:val="false"/>
      <w:sz w:val="24"/>
      <w:lang w:val="cs-CZ"/>
    </w:rPr>
  </w:style>
  <w:style w:customStyle="true" w:styleId="textcslovan" w:type="paragraph">
    <w:name w:val="text císlovaný"/>
    <w:basedOn w:val="text"/>
    <w:rsid w:val="00AE5950"/>
    <w:pPr>
      <w:ind w:hanging="567" w:left="567"/>
    </w:pPr>
  </w:style>
  <w:style w:customStyle="true" w:styleId="noparagraphstyle" w:type="paragraph">
    <w:name w:val="noparagraphstyle"/>
    <w:basedOn w:val="Normal"/>
    <w:rsid w:val="00AE5950"/>
    <w:pPr>
      <w:spacing w:afterAutospacing="true" w:after="100" w:beforeAutospacing="true" w:before="100"/>
    </w:pPr>
    <w:rPr>
      <w:rFonts w:eastAsia="Times New Roman"/>
      <w:lang w:eastAsia="hr-HR" w:val="hr-HR"/>
    </w:rPr>
  </w:style>
  <w:style w:customStyle="true" w:styleId="clanak" w:type="paragraph">
    <w:name w:val="clanak"/>
    <w:basedOn w:val="Normal"/>
    <w:rsid w:val="00AE5950"/>
    <w:pPr>
      <w:spacing w:afterAutospacing="true" w:after="100" w:beforeAutospacing="true" w:before="100"/>
    </w:pPr>
    <w:rPr>
      <w:rFonts w:eastAsia="Times New Roman"/>
      <w:lang w:eastAsia="hr-HR" w:val="hr-HR"/>
    </w:rPr>
  </w:style>
  <w:style w:customStyle="true" w:styleId="c41" w:type="paragraph">
    <w:name w:val="c41"/>
    <w:basedOn w:val="Normal"/>
    <w:rsid w:val="00C27A22"/>
    <w:pPr>
      <w:spacing w:afterAutospacing="true" w:after="100" w:beforeAutospacing="true" w:before="100"/>
    </w:pPr>
    <w:rPr>
      <w:rFonts w:eastAsia="Times New Roman"/>
      <w:lang w:eastAsia="hr-HR" w:val="hr-HR"/>
    </w:rPr>
  </w:style>
  <w:style w:customStyle="true" w:styleId="xclaimempty" w:type="character">
    <w:name w:val="xclaimempty"/>
    <w:rsid w:val="00C27A22"/>
  </w:style>
  <w:style w:customStyle="true" w:styleId="xclaimstyle" w:type="character">
    <w:name w:val="xclaimstyle"/>
    <w:rsid w:val="00C27A22"/>
  </w:style>
  <w:style w:customStyle="true" w:styleId="SubtleEmphasis1" w:type="paragraph">
    <w:name w:val="Subtle Emphasis1"/>
    <w:basedOn w:val="Normal"/>
    <w:uiPriority w:val="34"/>
    <w:qFormat/>
    <w:rsid w:val="00D92B02"/>
    <w:pPr>
      <w:ind w:left="708"/>
    </w:pPr>
    <w:rPr>
      <w:rFonts w:eastAsia="Times New Roman"/>
      <w:lang w:eastAsia="hr-HR" w:val="hr-HR"/>
    </w:rPr>
  </w:style>
  <w:style w:customStyle="true" w:styleId="Naslov4Char" w:type="character">
    <w:name w:val="Naslov 4 Char"/>
    <w:link w:val="Naslov4"/>
    <w:uiPriority w:val="9"/>
    <w:rsid w:val="00996714"/>
    <w:rPr>
      <w:rFonts w:cs="Times New Roman" w:eastAsia="MS Mincho" w:hAnsi="Cambria" w:ascii="Cambria"/>
      <w:b/>
      <w:bCs/>
      <w:sz w:val="28"/>
      <w:szCs w:val="28"/>
      <w:lang w:eastAsia="hr-HR" w:val="hr-HR"/>
    </w:rPr>
  </w:style>
  <w:style w:customStyle="true" w:styleId="MediumShading11" w:type="paragraph">
    <w:name w:val="Medium Shading 11"/>
    <w:basedOn w:val="Normal"/>
    <w:uiPriority w:val="63"/>
    <w:rsid w:val="00996714"/>
    <w:pPr>
      <w:keepNext/>
      <w:numPr>
        <w:ilvl w:val="5"/>
        <w:numId w:val="1"/>
      </w:numPr>
      <w:contextualSpacing/>
      <w:outlineLvl w:val="5"/>
    </w:pPr>
    <w:rPr>
      <w:rFonts w:eastAsia="MS Gothic" w:hAnsi="Verdana" w:ascii="Verdana"/>
      <w:lang w:eastAsia="hr-HR" w:val="hr-HR"/>
    </w:rPr>
  </w:style>
  <w:style w:styleId="Popis" w:type="paragraph">
    <w:name w:val="List"/>
    <w:basedOn w:val="Normal"/>
    <w:uiPriority w:val="99"/>
    <w:unhideWhenUsed/>
    <w:rsid w:val="00996714"/>
    <w:pPr>
      <w:ind w:hanging="283" w:left="283"/>
      <w:contextualSpacing/>
    </w:pPr>
    <w:rPr>
      <w:rFonts w:eastAsia="Times New Roman"/>
      <w:lang w:eastAsia="hr-HR" w:val="hr-HR"/>
    </w:rPr>
  </w:style>
  <w:style w:styleId="Popis2" w:type="paragraph">
    <w:name w:val="List 2"/>
    <w:basedOn w:val="Normal"/>
    <w:uiPriority w:val="99"/>
    <w:unhideWhenUsed/>
    <w:rsid w:val="00996714"/>
    <w:pPr>
      <w:ind w:hanging="283" w:left="566"/>
      <w:contextualSpacing/>
    </w:pPr>
    <w:rPr>
      <w:rFonts w:eastAsia="Times New Roman"/>
      <w:lang w:eastAsia="hr-HR" w:val="hr-HR"/>
    </w:rPr>
  </w:style>
  <w:style w:styleId="Popis3" w:type="paragraph">
    <w:name w:val="List 3"/>
    <w:basedOn w:val="Normal"/>
    <w:uiPriority w:val="99"/>
    <w:unhideWhenUsed/>
    <w:rsid w:val="00996714"/>
    <w:pPr>
      <w:ind w:hanging="283" w:left="849"/>
      <w:contextualSpacing/>
    </w:pPr>
    <w:rPr>
      <w:rFonts w:eastAsia="Times New Roman"/>
      <w:lang w:eastAsia="hr-HR" w:val="hr-HR"/>
    </w:rPr>
  </w:style>
  <w:style w:styleId="Popis4" w:type="paragraph">
    <w:name w:val="List 4"/>
    <w:basedOn w:val="Normal"/>
    <w:uiPriority w:val="99"/>
    <w:unhideWhenUsed/>
    <w:rsid w:val="00996714"/>
    <w:pPr>
      <w:ind w:hanging="283" w:left="1132"/>
      <w:contextualSpacing/>
    </w:pPr>
    <w:rPr>
      <w:rFonts w:eastAsia="Times New Roman"/>
      <w:lang w:eastAsia="hr-HR" w:val="hr-HR"/>
    </w:rPr>
  </w:style>
  <w:style w:styleId="Popis5" w:type="paragraph">
    <w:name w:val="List 5"/>
    <w:basedOn w:val="Normal"/>
    <w:uiPriority w:val="99"/>
    <w:unhideWhenUsed/>
    <w:rsid w:val="00996714"/>
    <w:pPr>
      <w:ind w:hanging="283" w:left="1415"/>
      <w:contextualSpacing/>
    </w:pPr>
    <w:rPr>
      <w:rFonts w:eastAsia="Times New Roman"/>
      <w:lang w:eastAsia="hr-HR" w:val="hr-HR"/>
    </w:rPr>
  </w:style>
  <w:style w:styleId="Grafikeoznake2" w:type="paragraph">
    <w:name w:val="List Bullet 2"/>
    <w:basedOn w:val="Normal"/>
    <w:uiPriority w:val="99"/>
    <w:unhideWhenUsed/>
    <w:rsid w:val="00996714"/>
    <w:pPr>
      <w:numPr>
        <w:numId w:val="4"/>
      </w:numPr>
      <w:contextualSpacing/>
    </w:pPr>
    <w:rPr>
      <w:rFonts w:eastAsia="Times New Roman"/>
      <w:lang w:eastAsia="hr-HR" w:val="hr-HR"/>
    </w:rPr>
  </w:style>
  <w:style w:styleId="Grafikeoznake5" w:type="paragraph">
    <w:name w:val="List Bullet 5"/>
    <w:basedOn w:val="Normal"/>
    <w:uiPriority w:val="99"/>
    <w:unhideWhenUsed/>
    <w:rsid w:val="00996714"/>
    <w:pPr>
      <w:numPr>
        <w:numId w:val="5"/>
      </w:numPr>
      <w:contextualSpacing/>
    </w:pPr>
    <w:rPr>
      <w:rFonts w:eastAsia="Times New Roman"/>
      <w:lang w:eastAsia="hr-HR" w:val="hr-HR"/>
    </w:rPr>
  </w:style>
  <w:style w:styleId="Nastavakpopisa" w:type="paragraph">
    <w:name w:val="List Continue"/>
    <w:basedOn w:val="Normal"/>
    <w:uiPriority w:val="99"/>
    <w:unhideWhenUsed/>
    <w:rsid w:val="00996714"/>
    <w:pPr>
      <w:spacing w:after="120"/>
      <w:ind w:left="283"/>
      <w:contextualSpacing/>
    </w:pPr>
    <w:rPr>
      <w:rFonts w:eastAsia="Times New Roman"/>
      <w:lang w:eastAsia="hr-HR" w:val="hr-HR"/>
    </w:rPr>
  </w:style>
  <w:style w:styleId="Nastavakpopisa5" w:type="paragraph">
    <w:name w:val="List Continue 5"/>
    <w:basedOn w:val="Normal"/>
    <w:uiPriority w:val="99"/>
    <w:unhideWhenUsed/>
    <w:rsid w:val="00996714"/>
    <w:pPr>
      <w:spacing w:after="120"/>
      <w:ind w:left="1415"/>
      <w:contextualSpacing/>
    </w:pPr>
    <w:rPr>
      <w:rFonts w:eastAsia="Times New Roman"/>
      <w:lang w:eastAsia="hr-HR"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unhideWhenUsed/>
    <w:rsid w:val="00996714"/>
    <w:pPr>
      <w:spacing w:after="120"/>
      <w:ind w:firstLine="210"/>
      <w:jc w:val="left"/>
    </w:pPr>
    <w:rPr>
      <w:rFonts w:hAnsi="Times New Roman" w:ascii="Times New Roman"/>
      <w:snapToGrid/>
      <w:sz w:val="24"/>
      <w:szCs w:val="24"/>
      <w:lang w:eastAsia="hr-HR" w:val="hr-HR"/>
    </w:rPr>
  </w:style>
  <w:style w:customStyle="true" w:styleId="Tijeloteksta-prvauvlakaChar" w:type="character">
    <w:name w:val="Tijelo teksta - prva uvlaka Char"/>
    <w:link w:val="Tijeloteksta-prvauvlaka"/>
    <w:uiPriority w:val="99"/>
    <w:rsid w:val="00996714"/>
    <w:rPr>
      <w:rFonts w:eastAsia="Times New Roman" w:hAnsi="Times New Roman" w:ascii="Times New Roman"/>
      <w:snapToGrid/>
      <w:sz w:val="24"/>
      <w:szCs w:val="24"/>
      <w:lang w:eastAsia="hr-HR"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996714"/>
    <w:pPr>
      <w:spacing w:after="120"/>
      <w:ind w:left="283"/>
    </w:pPr>
    <w:rPr>
      <w:rFonts w:eastAsia="Times New Roman"/>
      <w:lang w:eastAsia="hr-HR" w:val="hr-HR"/>
    </w:rPr>
  </w:style>
  <w:style w:customStyle="true" w:styleId="UvuenotijelotekstaChar" w:type="character">
    <w:name w:val="Uvučeno tijelo teksta Char"/>
    <w:link w:val="Uvuenotijeloteksta"/>
    <w:uiPriority w:val="99"/>
    <w:semiHidden/>
    <w:rsid w:val="00996714"/>
    <w:rPr>
      <w:rFonts w:eastAsia="Times New Roman" w:hAnsi="Times New Roman" w:ascii="Times New Roman"/>
      <w:sz w:val="24"/>
      <w:szCs w:val="24"/>
      <w:lang w:eastAsia="hr-HR"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unhideWhenUsed/>
    <w:rsid w:val="00996714"/>
    <w:pPr>
      <w:ind w:firstLine="210"/>
    </w:pPr>
  </w:style>
  <w:style w:customStyle="true" w:styleId="Tijeloteksta-prvauvlaka2Char" w:type="character">
    <w:name w:val="Tijelo teksta - prva uvlaka 2 Char"/>
    <w:link w:val="Tijeloteksta-prvauvlaka2"/>
    <w:uiPriority w:val="99"/>
    <w:rsid w:val="00996714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MediumGrid21" w:type="paragraph">
    <w:name w:val="Medium Grid 21"/>
    <w:uiPriority w:val="1"/>
    <w:qFormat/>
    <w:rsid w:val="008E604D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DarkList-Accent51" w:type="paragraph">
    <w:name w:val="Dark List - Accent 51"/>
    <w:basedOn w:val="Normal"/>
    <w:uiPriority w:val="34"/>
    <w:qFormat/>
    <w:rsid w:val="00777D99"/>
    <w:pPr>
      <w:ind w:left="708"/>
    </w:pPr>
    <w:rPr>
      <w:rFonts w:eastAsia="Times New Roman"/>
      <w:lang w:eastAsia="hr-HR" w:val="hr-HR"/>
    </w:rPr>
  </w:style>
  <w:style w:customStyle="true" w:styleId="Textbody" w:type="paragraph">
    <w:name w:val="Text body"/>
    <w:basedOn w:val="Normal"/>
    <w:rsid w:val="0073016C"/>
    <w:pPr>
      <w:widowControl w:val="false"/>
      <w:suppressAutoHyphens/>
      <w:autoSpaceDN w:val="false"/>
      <w:spacing w:after="120"/>
      <w:textAlignment w:val="baseline"/>
    </w:pPr>
    <w:rPr>
      <w:rFonts w:cs="Mangal" w:eastAsia="Lucida Sans Unicode"/>
      <w:kern w:val="3"/>
      <w:lang w:bidi="hi-IN" w:eastAsia="zh-CN" w:val="hr-HR"/>
    </w:rPr>
  </w:style>
  <w:style w:styleId="SlijeenaHiperveza" w:type="character">
    <w:name w:val="FollowedHyperlink"/>
    <w:uiPriority w:val="99"/>
    <w:semiHidden/>
    <w:unhideWhenUsed/>
    <w:rsid w:val="000F650F"/>
    <w:rPr>
      <w:color w:val="800080"/>
      <w:u w:val="single"/>
    </w:rPr>
  </w:style>
  <w:style w:customStyle="true" w:styleId="xl63" w:type="paragraph">
    <w:name w:val="xl63"/>
    <w:basedOn w:val="Normal"/>
    <w:rsid w:val="000F650F"/>
    <w:pPr>
      <w:pBdr>
        <w:left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eastAsia="Times New Roman" w:hAnsi="Times" w:ascii="Times"/>
      <w:sz w:val="20"/>
      <w:szCs w:val="20"/>
      <w:lang w:eastAsia="en-US" w:val="en-US"/>
    </w:rPr>
  </w:style>
  <w:style w:customStyle="true" w:styleId="xl64" w:type="paragraph">
    <w:name w:val="xl64"/>
    <w:basedOn w:val="Normal"/>
    <w:rsid w:val="000F650F"/>
    <w:pPr>
      <w:shd w:fill="C0C0C0" w:color="000000" w:val="clear"/>
      <w:spacing w:afterAutospacing="true" w:after="100" w:beforeAutospacing="true" w:before="100"/>
    </w:pPr>
    <w:rPr>
      <w:rFonts w:eastAsia="Times New Roman" w:hAnsi="Times" w:ascii="Times"/>
      <w:sz w:val="20"/>
      <w:szCs w:val="20"/>
      <w:lang w:eastAsia="en-US" w:val="en-US"/>
    </w:rPr>
  </w:style>
  <w:style w:customStyle="true" w:styleId="xl65" w:type="paragraph">
    <w:name w:val="xl65"/>
    <w:basedOn w:val="Normal"/>
    <w:rsid w:val="000F650F"/>
    <w:pPr>
      <w:pBdr>
        <w:left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eastAsia="Times New Roman" w:hAnsi="Times" w:ascii="Times"/>
      <w:sz w:val="20"/>
      <w:szCs w:val="20"/>
      <w:lang w:eastAsia="en-US" w:val="en-US"/>
    </w:rPr>
  </w:style>
  <w:style w:customStyle="true" w:styleId="xl66" w:type="paragraph">
    <w:name w:val="xl66"/>
    <w:basedOn w:val="Normal"/>
    <w:rsid w:val="000F650F"/>
    <w:pPr>
      <w:pBdr>
        <w:left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eastAsia="Times New Roman" w:hAnsi="Times" w:ascii="Times"/>
      <w:sz w:val="20"/>
      <w:szCs w:val="20"/>
      <w:lang w:eastAsia="en-US" w:val="en-US"/>
    </w:rPr>
  </w:style>
  <w:style w:customStyle="true" w:styleId="xl67" w:type="paragraph">
    <w:name w:val="xl67"/>
    <w:basedOn w:val="Normal"/>
    <w:rsid w:val="000F650F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  <w:jc w:val="center"/>
      <w:textAlignment w:val="center"/>
    </w:pPr>
    <w:rPr>
      <w:rFonts w:eastAsia="Times New Roman" w:hAnsi="Times" w:ascii="Times"/>
      <w:b/>
      <w:bCs/>
      <w:color w:val="000000"/>
      <w:sz w:val="20"/>
      <w:szCs w:val="20"/>
      <w:lang w:eastAsia="en-US" w:val="en-US"/>
    </w:rPr>
  </w:style>
  <w:style w:customStyle="true" w:styleId="xl68" w:type="paragraph">
    <w:name w:val="xl68"/>
    <w:basedOn w:val="Normal"/>
    <w:rsid w:val="000F650F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  <w:jc w:val="center"/>
      <w:textAlignment w:val="center"/>
    </w:pPr>
    <w:rPr>
      <w:rFonts w:eastAsia="Times New Roman" w:hAnsi="Times" w:ascii="Times"/>
      <w:b/>
      <w:bCs/>
      <w:color w:val="000000"/>
      <w:sz w:val="20"/>
      <w:szCs w:val="20"/>
      <w:lang w:eastAsia="en-US" w:val="en-US"/>
    </w:rPr>
  </w:style>
  <w:style w:customStyle="true" w:styleId="xl69" w:type="paragraph">
    <w:name w:val="xl69"/>
    <w:basedOn w:val="Normal"/>
    <w:rsid w:val="000F650F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  <w:jc w:val="right"/>
      <w:textAlignment w:val="center"/>
    </w:pPr>
    <w:rPr>
      <w:rFonts w:eastAsia="Times New Roman" w:hAnsi="Times" w:ascii="Times"/>
      <w:b/>
      <w:bCs/>
      <w:color w:val="000000"/>
      <w:sz w:val="20"/>
      <w:szCs w:val="20"/>
      <w:lang w:eastAsia="en-US" w:val="en-US"/>
    </w:rPr>
  </w:style>
  <w:style w:customStyle="true" w:styleId="xl70" w:type="paragraph">
    <w:name w:val="xl70"/>
    <w:basedOn w:val="Normal"/>
    <w:rsid w:val="000F650F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  <w:jc w:val="center"/>
      <w:textAlignment w:val="center"/>
    </w:pPr>
    <w:rPr>
      <w:rFonts w:eastAsia="Times New Roman" w:hAnsi="Times" w:ascii="Times"/>
      <w:b/>
      <w:bCs/>
      <w:color w:val="000000"/>
      <w:sz w:val="20"/>
      <w:szCs w:val="20"/>
      <w:lang w:eastAsia="en-US" w:val="en-US"/>
    </w:rPr>
  </w:style>
  <w:style w:customStyle="true" w:styleId="xl71" w:type="paragraph">
    <w:name w:val="xl71"/>
    <w:basedOn w:val="Normal"/>
    <w:rsid w:val="000F650F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</w:pPr>
    <w:rPr>
      <w:rFonts w:eastAsia="Times New Roman" w:hAnsi="Times" w:ascii="Times"/>
      <w:sz w:val="20"/>
      <w:szCs w:val="20"/>
      <w:lang w:eastAsia="en-US" w:val="en-US"/>
    </w:rPr>
  </w:style>
  <w:style w:customStyle="true" w:styleId="xl72" w:type="paragraph">
    <w:name w:val="xl72"/>
    <w:basedOn w:val="Normal"/>
    <w:rsid w:val="000F650F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</w:pPr>
    <w:rPr>
      <w:rFonts w:eastAsia="Times New Roman" w:hAnsi="Times" w:ascii="Times"/>
      <w:sz w:val="20"/>
      <w:szCs w:val="20"/>
      <w:lang w:eastAsia="en-US" w:val="en-US"/>
    </w:rPr>
  </w:style>
  <w:style w:customStyle="true" w:styleId="xl73" w:type="paragraph">
    <w:name w:val="xl73"/>
    <w:basedOn w:val="Normal"/>
    <w:rsid w:val="000F650F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</w:pPr>
    <w:rPr>
      <w:rFonts w:eastAsia="Times New Roman" w:hAnsi="Times" w:ascii="Times"/>
      <w:sz w:val="20"/>
      <w:szCs w:val="20"/>
      <w:lang w:eastAsia="en-US" w:val="en-US"/>
    </w:rPr>
  </w:style>
  <w:style w:customStyle="true" w:styleId="xl74" w:type="paragraph">
    <w:name w:val="xl74"/>
    <w:basedOn w:val="Normal"/>
    <w:rsid w:val="000F650F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</w:pPr>
    <w:rPr>
      <w:rFonts w:cs="Tahoma" w:eastAsia="Times New Roman" w:hAnsi="Tahoma" w:ascii="Tahoma"/>
      <w:color w:val="000000"/>
      <w:sz w:val="16"/>
      <w:szCs w:val="16"/>
      <w:lang w:eastAsia="en-US" w:val="en-US"/>
    </w:rPr>
  </w:style>
  <w:style w:customStyle="true" w:styleId="xl75" w:type="paragraph">
    <w:name w:val="xl75"/>
    <w:basedOn w:val="Normal"/>
    <w:rsid w:val="000F650F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</w:pPr>
    <w:rPr>
      <w:rFonts w:cs="Arial" w:eastAsia="Times New Roman" w:hAnsi="Arial" w:ascii="Arial"/>
      <w:color w:val="333333"/>
      <w:lang w:eastAsia="en-US" w:val="en-US"/>
    </w:rPr>
  </w:style>
  <w:style w:customStyle="true" w:styleId="xl76" w:type="paragraph">
    <w:name w:val="xl76"/>
    <w:basedOn w:val="Normal"/>
    <w:rsid w:val="000F650F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pacing w:afterAutospacing="true" w:after="100" w:beforeAutospacing="true" w:before="100"/>
    </w:pPr>
    <w:rPr>
      <w:rFonts w:eastAsia="Times New Roman" w:hAnsi="Verdana" w:ascii="Verdana"/>
      <w:color w:val="000080"/>
      <w:sz w:val="16"/>
      <w:szCs w:val="16"/>
      <w:lang w:eastAsia="en-US" w:val="en-US"/>
    </w:rPr>
  </w:style>
  <w:style w:customStyle="true" w:styleId="xl77" w:type="paragraph">
    <w:name w:val="xl77"/>
    <w:basedOn w:val="Normal"/>
    <w:rsid w:val="000F650F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hd w:fill="C5D9F1" w:color="000000" w:val="clear"/>
      <w:spacing w:afterAutospacing="true" w:after="100" w:beforeAutospacing="true" w:before="100"/>
      <w:jc w:val="center"/>
      <w:textAlignment w:val="center"/>
    </w:pPr>
    <w:rPr>
      <w:rFonts w:eastAsia="Times New Roman" w:hAnsi="Times" w:ascii="Times"/>
      <w:b/>
      <w:bCs/>
      <w:color w:val="000000"/>
      <w:sz w:val="20"/>
      <w:szCs w:val="20"/>
      <w:lang w:eastAsia="en-US" w:val="en-US"/>
    </w:rPr>
  </w:style>
  <w:style w:customStyle="true" w:styleId="xl78" w:type="paragraph">
    <w:name w:val="xl78"/>
    <w:basedOn w:val="Normal"/>
    <w:rsid w:val="000F650F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hd w:fill="C5D9F1" w:color="000000" w:val="clear"/>
      <w:spacing w:afterAutospacing="true" w:after="100" w:beforeAutospacing="true" w:before="100"/>
      <w:jc w:val="center"/>
      <w:textAlignment w:val="center"/>
    </w:pPr>
    <w:rPr>
      <w:rFonts w:eastAsia="Times New Roman" w:hAnsi="Times" w:ascii="Times"/>
      <w:b/>
      <w:bCs/>
      <w:color w:val="000000"/>
      <w:sz w:val="20"/>
      <w:szCs w:val="20"/>
      <w:lang w:eastAsia="en-US" w:val="en-US"/>
    </w:rPr>
  </w:style>
  <w:style w:customStyle="true" w:styleId="xl79" w:type="paragraph">
    <w:name w:val="xl79"/>
    <w:basedOn w:val="Normal"/>
    <w:rsid w:val="000F650F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hd w:fill="C5D9F1" w:color="000000" w:val="clear"/>
      <w:spacing w:afterAutospacing="true" w:after="100" w:beforeAutospacing="true" w:before="100"/>
      <w:jc w:val="center"/>
      <w:textAlignment w:val="center"/>
    </w:pPr>
    <w:rPr>
      <w:rFonts w:eastAsia="Times New Roman" w:hAnsi="Times" w:ascii="Times"/>
      <w:b/>
      <w:bCs/>
      <w:color w:val="000000"/>
      <w:sz w:val="20"/>
      <w:szCs w:val="20"/>
      <w:lang w:eastAsia="en-US" w:val="en-US"/>
    </w:rPr>
  </w:style>
  <w:style w:customStyle="true" w:styleId="xl80" w:type="paragraph">
    <w:name w:val="xl80"/>
    <w:basedOn w:val="Normal"/>
    <w:rsid w:val="000F650F"/>
    <w:pPr>
      <w:pBdr>
        <w:top w:space="0" w:sz="4" w:color="8DB4E2" w:val="single"/>
        <w:left w:space="0" w:sz="4" w:color="8DB4E2" w:val="single"/>
        <w:bottom w:space="0" w:sz="4" w:color="8DB4E2" w:val="single"/>
        <w:right w:space="0" w:sz="4" w:color="8DB4E2" w:val="single"/>
      </w:pBdr>
      <w:shd w:fill="C5D9F1" w:color="000000" w:val="clear"/>
      <w:spacing w:afterAutospacing="true" w:after="100" w:beforeAutospacing="true" w:before="100"/>
      <w:jc w:val="center"/>
      <w:textAlignment w:val="center"/>
    </w:pPr>
    <w:rPr>
      <w:rFonts w:eastAsia="Times New Roman" w:hAnsi="Times" w:ascii="Times"/>
      <w:b/>
      <w:bCs/>
      <w:color w:val="000000"/>
      <w:sz w:val="20"/>
      <w:szCs w:val="20"/>
      <w:lang w:eastAsia="en-US" w:val="en-US"/>
    </w:rPr>
  </w:style>
  <w:style w:customStyle="true" w:styleId="SubtleEmphasis3" w:type="paragraph">
    <w:name w:val="Subtle Emphasis3"/>
    <w:basedOn w:val="Normal"/>
    <w:uiPriority w:val="72"/>
    <w:qFormat/>
    <w:rsid w:val="00B930D4"/>
    <w:pPr>
      <w:ind w:left="720"/>
      <w:contextualSpacing/>
    </w:pPr>
    <w:rPr>
      <w:rFonts w:eastAsia="Times New Roman"/>
      <w:lang w:eastAsia="hr-HR" w:val="hr-HR"/>
    </w:rPr>
  </w:style>
  <w:style w:customStyle="true" w:styleId="xl92" w:type="paragraph">
    <w:name w:val="xl92"/>
    <w:basedOn w:val="Normal"/>
    <w:rsid w:val="007508CB"/>
    <w:pPr>
      <w:spacing w:afterAutospacing="true" w:after="100" w:beforeAutospacing="true" w:before="100"/>
    </w:pPr>
    <w:rPr>
      <w:rFonts w:eastAsia="Times New Roman" w:hAnsi="Times" w:ascii="Times"/>
      <w:b/>
      <w:bCs/>
      <w:sz w:val="20"/>
      <w:szCs w:val="20"/>
      <w:lang w:eastAsia="en-US" w:val="en-US"/>
    </w:rPr>
  </w:style>
  <w:style w:customStyle="true" w:styleId="xl93" w:type="paragraph">
    <w:name w:val="xl93"/>
    <w:basedOn w:val="Normal"/>
    <w:rsid w:val="007508CB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eastAsia="Times New Roman"/>
      <w:sz w:val="20"/>
      <w:szCs w:val="20"/>
      <w:lang w:eastAsia="en-US" w:val="en-US"/>
    </w:rPr>
  </w:style>
  <w:style w:customStyle="true" w:styleId="xl94" w:type="paragraph">
    <w:name w:val="xl94"/>
    <w:basedOn w:val="Normal"/>
    <w:rsid w:val="007508CB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eastAsia="Times New Roman"/>
      <w:sz w:val="20"/>
      <w:szCs w:val="20"/>
      <w:lang w:eastAsia="en-US" w:val="en-US"/>
    </w:rPr>
  </w:style>
  <w:style w:customStyle="true" w:styleId="xl95" w:type="paragraph">
    <w:name w:val="xl95"/>
    <w:basedOn w:val="Normal"/>
    <w:rsid w:val="007508CB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eastAsia="Times New Roman"/>
      <w:sz w:val="20"/>
      <w:szCs w:val="20"/>
      <w:lang w:eastAsia="en-US" w:val="en-US"/>
    </w:rPr>
  </w:style>
  <w:style w:customStyle="true" w:styleId="xl96" w:type="paragraph">
    <w:name w:val="xl96"/>
    <w:basedOn w:val="Normal"/>
    <w:rsid w:val="007508CB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eastAsia="Times New Roman"/>
      <w:sz w:val="20"/>
      <w:szCs w:val="20"/>
      <w:lang w:eastAsia="en-US" w:val="en-US"/>
    </w:rPr>
  </w:style>
  <w:style w:customStyle="true" w:styleId="xl97" w:type="paragraph">
    <w:name w:val="xl97"/>
    <w:basedOn w:val="Normal"/>
    <w:rsid w:val="007508CB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eastAsia="Times New Roman"/>
      <w:sz w:val="20"/>
      <w:szCs w:val="20"/>
      <w:lang w:eastAsia="en-US" w:val="en-US"/>
    </w:rPr>
  </w:style>
  <w:style w:customStyle="true" w:styleId="xl98" w:type="paragraph">
    <w:name w:val="xl98"/>
    <w:basedOn w:val="Normal"/>
    <w:rsid w:val="007508CB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jc w:val="center"/>
    </w:pPr>
    <w:rPr>
      <w:rFonts w:eastAsia="Times New Roman"/>
      <w:sz w:val="20"/>
      <w:szCs w:val="20"/>
      <w:lang w:eastAsia="en-US" w:val="en-US"/>
    </w:rPr>
  </w:style>
  <w:style w:customStyle="true" w:styleId="xl99" w:type="paragraph">
    <w:name w:val="xl99"/>
    <w:basedOn w:val="Normal"/>
    <w:rsid w:val="007508CB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000000" w:val="clear"/>
      <w:spacing w:afterAutospacing="true" w:after="100" w:beforeAutospacing="true" w:before="100"/>
    </w:pPr>
    <w:rPr>
      <w:rFonts w:eastAsia="Times New Roman"/>
      <w:sz w:val="20"/>
      <w:szCs w:val="20"/>
      <w:lang w:eastAsia="en-US" w:val="en-US"/>
    </w:rPr>
  </w:style>
  <w:style w:customStyle="true" w:styleId="xl100" w:type="paragraph">
    <w:name w:val="xl100"/>
    <w:basedOn w:val="Normal"/>
    <w:rsid w:val="007508CB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000000" w:val="clear"/>
      <w:spacing w:afterAutospacing="true" w:after="100" w:beforeAutospacing="true" w:before="100"/>
    </w:pPr>
    <w:rPr>
      <w:rFonts w:eastAsia="Times New Roman"/>
      <w:sz w:val="20"/>
      <w:szCs w:val="20"/>
      <w:lang w:eastAsia="en-US" w:val="en-US"/>
    </w:rPr>
  </w:style>
  <w:style w:customStyle="true" w:styleId="xl101" w:type="paragraph">
    <w:name w:val="xl101"/>
    <w:basedOn w:val="Normal"/>
    <w:rsid w:val="007508CB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000000" w:val="clear"/>
      <w:spacing w:afterAutospacing="true" w:after="100" w:beforeAutospacing="true" w:before="100"/>
      <w:jc w:val="center"/>
      <w:textAlignment w:val="center"/>
    </w:pPr>
    <w:rPr>
      <w:rFonts w:eastAsia="Times New Roman"/>
      <w:sz w:val="20"/>
      <w:szCs w:val="20"/>
      <w:lang w:eastAsia="en-US" w:val="en-US"/>
    </w:rPr>
  </w:style>
  <w:style w:customStyle="true" w:styleId="xl102" w:type="paragraph">
    <w:name w:val="xl102"/>
    <w:basedOn w:val="Normal"/>
    <w:rsid w:val="007508CB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000000" w:val="clear"/>
      <w:spacing w:afterAutospacing="true" w:after="100" w:beforeAutospacing="true" w:before="100"/>
      <w:jc w:val="center"/>
      <w:textAlignment w:val="center"/>
    </w:pPr>
    <w:rPr>
      <w:rFonts w:eastAsia="Times New Roman"/>
      <w:sz w:val="20"/>
      <w:szCs w:val="20"/>
      <w:lang w:eastAsia="en-US" w:val="en-US"/>
    </w:rPr>
  </w:style>
  <w:style w:customStyle="true" w:styleId="xl103" w:type="paragraph">
    <w:name w:val="xl103"/>
    <w:basedOn w:val="Normal"/>
    <w:rsid w:val="007508CB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000000" w:val="clear"/>
      <w:spacing w:afterAutospacing="true" w:after="100" w:beforeAutospacing="true" w:before="100"/>
    </w:pPr>
    <w:rPr>
      <w:rFonts w:eastAsia="Times New Roman"/>
      <w:b/>
      <w:bCs/>
      <w:sz w:val="20"/>
      <w:szCs w:val="20"/>
      <w:lang w:eastAsia="en-US" w:val="en-US"/>
    </w:rPr>
  </w:style>
  <w:style w:customStyle="true" w:styleId="xl104" w:type="paragraph">
    <w:name w:val="xl104"/>
    <w:basedOn w:val="Normal"/>
    <w:rsid w:val="007508CB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000000" w:val="clear"/>
      <w:spacing w:afterAutospacing="true" w:after="100" w:beforeAutospacing="true" w:before="100"/>
    </w:pPr>
    <w:rPr>
      <w:rFonts w:eastAsia="Times New Roman"/>
      <w:b/>
      <w:bCs/>
      <w:sz w:val="20"/>
      <w:szCs w:val="20"/>
      <w:lang w:eastAsia="en-US" w:val="en-US"/>
    </w:rPr>
  </w:style>
  <w:style w:customStyle="true" w:styleId="xl105" w:type="paragraph">
    <w:name w:val="xl105"/>
    <w:basedOn w:val="Normal"/>
    <w:rsid w:val="007508CB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000000" w:val="clear"/>
      <w:spacing w:afterAutospacing="true" w:after="100" w:beforeAutospacing="true" w:before="100"/>
    </w:pPr>
    <w:rPr>
      <w:rFonts w:eastAsia="Times New Roman"/>
      <w:b/>
      <w:bCs/>
      <w:sz w:val="20"/>
      <w:szCs w:val="20"/>
      <w:lang w:eastAsia="en-US" w:val="en-US"/>
    </w:rPr>
  </w:style>
  <w:style w:customStyle="true" w:styleId="PlainTable31" w:type="paragraph">
    <w:name w:val="Plain Table 31"/>
    <w:basedOn w:val="Normal"/>
    <w:uiPriority w:val="72"/>
    <w:qFormat/>
    <w:rsid w:val="006634A3"/>
    <w:pPr>
      <w:ind w:left="708"/>
    </w:pPr>
    <w:rPr>
      <w:rFonts w:eastAsia="Times New Roman"/>
      <w:lang w:eastAsia="hr-HR" w:val="hr-HR"/>
    </w:rPr>
  </w:style>
  <w:style w:customStyle="true" w:styleId="xl90" w:type="paragraph">
    <w:name w:val="xl90"/>
    <w:basedOn w:val="Normal"/>
    <w:rsid w:val="000622BE"/>
    <w:pPr>
      <w:spacing w:afterAutospacing="true" w:after="100" w:beforeAutospacing="true" w:before="100"/>
    </w:pPr>
    <w:rPr>
      <w:rFonts w:eastAsia="Times New Roman"/>
      <w:sz w:val="20"/>
      <w:szCs w:val="20"/>
      <w:lang w:eastAsia="en-US" w:val="en-US"/>
    </w:rPr>
  </w:style>
  <w:style w:customStyle="true" w:styleId="xl91" w:type="paragraph">
    <w:name w:val="xl91"/>
    <w:basedOn w:val="Normal"/>
    <w:rsid w:val="000622BE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000000" w:val="clear"/>
      <w:spacing w:afterAutospacing="true" w:after="100" w:beforeAutospacing="true" w:before="100"/>
    </w:pPr>
    <w:rPr>
      <w:rFonts w:eastAsia="Times New Roman"/>
      <w:sz w:val="20"/>
      <w:szCs w:val="20"/>
      <w:lang w:eastAsia="en-US" w:val="en-US"/>
    </w:rPr>
  </w:style>
  <w:style w:styleId="Odlomakpopisa" w:type="paragraph">
    <w:name w:val="List Paragraph"/>
    <w:basedOn w:val="Normal"/>
    <w:uiPriority w:val="34"/>
    <w:qFormat/>
    <w:rsid w:val="00ED57E8"/>
    <w:pPr>
      <w:ind w:left="720"/>
      <w:contextualSpacing/>
    </w:pPr>
    <w:rPr>
      <w:rFonts w:eastAsia="Times New Roman"/>
      <w:lang w:eastAsia="hr-HR" w:val="hr-HR"/>
    </w:rPr>
  </w:style>
  <w:style w:customStyle="true" w:styleId="style3" w:type="character">
    <w:name w:val="style3"/>
    <w:basedOn w:val="Zadanifontodlomka"/>
    <w:rsid w:val="00A91F0A"/>
  </w:style>
  <w:style w:customStyle="true" w:styleId="st" w:type="character">
    <w:name w:val="st"/>
    <w:basedOn w:val="Zadanifontodlomka"/>
    <w:rsid w:val="00A91F0A"/>
  </w:style>
  <w:style w:customStyle="true" w:styleId="xl81" w:type="paragraph">
    <w:name w:val="xl81"/>
    <w:basedOn w:val="Normal"/>
    <w:rsid w:val="00E05C44"/>
    <w:pPr>
      <w:pBdr>
        <w:top w:space="0" w:sz="8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000000" w:val="clear"/>
      <w:spacing w:afterAutospacing="true" w:after="100" w:beforeAutospacing="true" w:before="100"/>
      <w:jc w:val="center"/>
      <w:textAlignment w:val="center"/>
    </w:pPr>
    <w:rPr>
      <w:rFonts w:eastAsia="Times New Roman"/>
      <w:lang w:eastAsia="hr-HR" w:val="hr-HR"/>
    </w:rPr>
  </w:style>
  <w:style w:customStyle="true" w:styleId="xl82" w:type="paragraph">
    <w:name w:val="xl82"/>
    <w:basedOn w:val="Normal"/>
    <w:rsid w:val="00E05C44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eastAsia="Times New Roman"/>
      <w:lang w:eastAsia="hr-HR" w:val="hr-HR"/>
    </w:rPr>
  </w:style>
  <w:style w:customStyle="true" w:styleId="xl83" w:type="paragraph">
    <w:name w:val="xl83"/>
    <w:basedOn w:val="Normal"/>
    <w:rsid w:val="00E05C44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jc w:val="center"/>
    </w:pPr>
    <w:rPr>
      <w:rFonts w:eastAsia="Times New Roman"/>
      <w:sz w:val="18"/>
      <w:szCs w:val="18"/>
      <w:lang w:eastAsia="hr-HR" w:val="hr-HR"/>
    </w:rPr>
  </w:style>
  <w:style w:customStyle="true" w:styleId="xl84" w:type="paragraph">
    <w:name w:val="xl84"/>
    <w:basedOn w:val="Normal"/>
    <w:rsid w:val="00E05C44"/>
    <w:pPr>
      <w:pBdr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jc w:val="center"/>
    </w:pPr>
    <w:rPr>
      <w:rFonts w:eastAsia="Times New Roman"/>
      <w:sz w:val="18"/>
      <w:szCs w:val="18"/>
      <w:lang w:eastAsia="hr-HR" w:val="hr-HR"/>
    </w:rPr>
  </w:style>
  <w:style w:customStyle="true" w:styleId="xl85" w:type="paragraph">
    <w:name w:val="xl85"/>
    <w:basedOn w:val="Normal"/>
    <w:rsid w:val="00E05C44"/>
    <w:pPr>
      <w:pBdr>
        <w:top w:space="0" w:sz="8" w:color="auto" w:val="single"/>
        <w:left w:space="0" w:sz="4" w:color="auto" w:val="single"/>
        <w:bottom w:space="0" w:sz="4" w:color="auto" w:val="single"/>
        <w:right w:space="0" w:sz="4" w:color="auto" w:val="single"/>
      </w:pBdr>
      <w:shd w:fill="C5D9F1" w:color="000000" w:val="clear"/>
      <w:spacing w:afterAutospacing="true" w:after="100" w:beforeAutospacing="true" w:before="100"/>
      <w:jc w:val="center"/>
      <w:textAlignment w:val="center"/>
    </w:pPr>
    <w:rPr>
      <w:rFonts w:eastAsia="Times New Roman"/>
      <w:lang w:eastAsia="hr-HR" w:val="hr-HR"/>
    </w:rPr>
  </w:style>
  <w:style w:customStyle="true" w:styleId="xl86" w:type="paragraph">
    <w:name w:val="xl86"/>
    <w:basedOn w:val="Normal"/>
    <w:rsid w:val="00E05C44"/>
    <w:pPr>
      <w:pBdr>
        <w:top w:space="0" w:sz="8" w:color="auto" w:val="single"/>
        <w:left w:space="0" w:sz="4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  <w:jc w:val="center"/>
      <w:textAlignment w:val="center"/>
    </w:pPr>
    <w:rPr>
      <w:rFonts w:eastAsia="Times New Roman"/>
      <w:lang w:eastAsia="hr-HR" w:val="hr-HR"/>
    </w:rPr>
  </w:style>
  <w:style w:customStyle="true" w:styleId="xl87" w:type="paragraph">
    <w:name w:val="xl87"/>
    <w:basedOn w:val="Normal"/>
    <w:rsid w:val="00E05C44"/>
    <w:pPr>
      <w:pBdr>
        <w:top w:space="0" w:sz="4" w:color="auto" w:val="single"/>
        <w:left w:space="0" w:sz="4" w:color="auto" w:val="single"/>
        <w:bottom w:space="0" w:sz="4" w:color="auto" w:val="single"/>
        <w:right w:space="0" w:sz="8" w:color="auto" w:val="single"/>
      </w:pBdr>
      <w:spacing w:afterAutospacing="true" w:after="100" w:beforeAutospacing="true" w:before="100"/>
    </w:pPr>
    <w:rPr>
      <w:rFonts w:eastAsia="Times New Roman"/>
      <w:lang w:eastAsia="hr-HR" w:val="hr-HR"/>
    </w:rPr>
  </w:style>
  <w:style w:customStyle="true" w:styleId="xl88" w:type="paragraph">
    <w:name w:val="xl88"/>
    <w:basedOn w:val="Normal"/>
    <w:rsid w:val="00E05C44"/>
    <w:pPr>
      <w:pBdr>
        <w:top w:space="0" w:sz="4" w:color="auto" w:val="single"/>
        <w:left w:space="0" w:sz="8" w:color="auto" w:val="single"/>
        <w:bottom w:space="0" w:sz="4" w:color="auto" w:val="single"/>
        <w:right w:space="0" w:sz="4" w:color="auto" w:val="single"/>
      </w:pBdr>
      <w:spacing w:afterAutospacing="true" w:after="100" w:beforeAutospacing="true" w:before="100"/>
    </w:pPr>
    <w:rPr>
      <w:rFonts w:eastAsia="Times New Roman"/>
      <w:lang w:eastAsia="hr-HR" w:val="hr-HR"/>
    </w:rPr>
  </w:style>
  <w:style w:customStyle="true" w:styleId="xl89" w:type="paragraph">
    <w:name w:val="xl89"/>
    <w:basedOn w:val="Normal"/>
    <w:rsid w:val="00E05C44"/>
    <w:pPr>
      <w:pBdr>
        <w:top w:space="0" w:sz="4" w:color="auto" w:val="single"/>
        <w:left w:space="0" w:sz="4" w:color="auto" w:val="single"/>
        <w:bottom w:space="0" w:sz="4" w:color="auto" w:val="single"/>
        <w:right w:space="0" w:sz="8" w:color="auto" w:val="single"/>
      </w:pBdr>
      <w:spacing w:afterAutospacing="true" w:after="100" w:beforeAutospacing="true" w:before="100"/>
    </w:pPr>
    <w:rPr>
      <w:rFonts w:eastAsia="Times New Roman"/>
      <w:sz w:val="18"/>
      <w:szCs w:val="18"/>
      <w:lang w:eastAsia="hr-HR" w:val="hr-HR"/>
    </w:rPr>
  </w:style>
  <w:style w:styleId="TOCNaslov" w:type="paragraph">
    <w:name w:val="TOC Heading"/>
    <w:basedOn w:val="Naslov1"/>
    <w:next w:val="Normal"/>
    <w:uiPriority w:val="39"/>
    <w:unhideWhenUsed/>
    <w:qFormat/>
    <w:rsid w:val="00C56AB6"/>
    <w:pPr>
      <w:keepLines/>
      <w:tabs>
        <w:tab w:pos="1225" w:val="clear"/>
      </w:tabs>
      <w:spacing w:lineRule="auto" w:line="259" w:after="0"/>
      <w:outlineLvl w:val="9"/>
    </w:pPr>
    <w:rPr>
      <w:rFonts w:cstheme="majorBidi" w:eastAsiaTheme="majorEastAsia" w:hAnsiTheme="majorHAnsi" w:asciiTheme="majorHAnsi"/>
      <w:b w:val="false"/>
      <w:bCs/>
      <w:color w:themeShade="BF" w:themeColor="accent1" w:val="365F91"/>
      <w:sz w:val="32"/>
    </w:rPr>
  </w:style>
  <w:style w:customStyle="true" w:styleId="font5" w:type="paragraph">
    <w:name w:val="font5"/>
    <w:basedOn w:val="Normal"/>
    <w:rsid w:val="00DB75B0"/>
    <w:pPr>
      <w:spacing w:afterAutospacing="true" w:after="100" w:beforeAutospacing="true" w:before="100"/>
    </w:pPr>
    <w:rPr>
      <w:rFonts w:eastAsia="Times New Roman"/>
      <w:b/>
      <w:bCs/>
      <w:sz w:val="16"/>
      <w:szCs w:val="16"/>
      <w:lang w:eastAsia="hr-HR" w:val="hr-HR"/>
    </w:rPr>
  </w:style>
  <w:style w:customStyle="true" w:styleId="msonormal0" w:type="paragraph">
    <w:name w:val="msonormal"/>
    <w:basedOn w:val="Normal"/>
    <w:rsid w:val="00F246F1"/>
    <w:pPr>
      <w:spacing w:afterAutospacing="true" w:after="100" w:beforeAutospacing="true" w:before="100"/>
    </w:pPr>
    <w:rPr>
      <w:rFonts w:eastAsia="Times New Roman"/>
      <w:lang w:eastAsia="hr-HR" w:val="hr-HR"/>
    </w:rPr>
  </w:style>
  <w:style w:styleId="Obojanosjenanje-Isticanje3" w:type="table">
    <w:name w:val="Colorful Shading Accent 3"/>
    <w:basedOn w:val="Obinatablica"/>
    <w:uiPriority w:val="61"/>
    <w:semiHidden/>
    <w:unhideWhenUsed/>
    <w:rsid w:val="00E306DE"/>
    <w:rPr>
      <w:color w:themeColor="text1" w:val="000000"/>
    </w:rPr>
    <w:tblPr>
      <w:tblStyleRowBandSize w:val="1"/>
      <w:tblStyleColBandSize w:val="1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="Calibri" w:cs="Times New Roman" w:eastAsia="Calibri" w:hAnsi="Calibri"/>
        <w:lang w:bidi="ar-SA" w:eastAsia="en-US" w:val="en-US"/>
      </w:rPr>
    </w:rPrDefault>
    <w:pPrDefault/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0" w:unhideWhenUsed="0"/>
    <w:lsdException w:name="heading 2" w:qFormat="1" w:semiHidden="0" w:uiPriority="0" w:unhideWhenUsed="0"/>
    <w:lsdException w:name="heading 3" w:qFormat="1" w:semiHidden="0" w:uiPriority="0" w:unhideWhenUsed="0"/>
    <w:lsdException w:name="heading 4" w:qFormat="1" w:semiHidden="0" w:uiPriority="9" w:unhideWhenUsed="0"/>
    <w:lsdException w:name="heading 5" w:qFormat="1" w:semiHidden="0" w:uiPriority="0" w:unhideWhenUsed="0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footnote text" w:uiPriority="0"/>
    <w:lsdException w:name="header" w:uiPriority="0"/>
    <w:lsdException w:name="footer" w:uiPriority="0"/>
    <w:lsdException w:name="caption" w:qFormat="1" w:semiHidden="0" w:uiPriority="0" w:unhideWhenUsed="0"/>
    <w:lsdException w:name="footnote reference" w:uiPriority="0"/>
    <w:lsdException w:name="page number" w:uiPriority="0"/>
    <w:lsdException w:name="Title" w:qFormat="1" w:semiHidden="0" w:uiPriority="10" w:unhideWhenUsed="0"/>
    <w:lsdException w:name="Default Paragraph Font" w:uiPriority="1"/>
    <w:lsdException w:name="Body Text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HTML Top of Form" w:uiPriority="0"/>
    <w:lsdException w:name="HTML Bottom of Form" w:uiPriority="0"/>
    <w:lsdException w:name="Table Grid 4" w:uiPriority="0"/>
    <w:lsdException w:name="Table Grid" w:semiHidden="0" w:uiPriority="0" w:unhideWhenUsed="0"/>
    <w:lsdException w:name="Placeholder Text" w:uiPriority="62" w:unhideWhenUsed="0"/>
    <w:lsdException w:name="No Spacing" w:semiHidden="0" w:uiPriority="63" w:unhideWhenUsed="0"/>
    <w:lsdException w:name="Light Shading" w:semiHidden="0" w:uiPriority="64" w:unhideWhenUsed="0"/>
    <w:lsdException w:name="Light List" w:semiHidden="0" w:uiPriority="65" w:unhideWhenUsed="0"/>
    <w:lsdException w:name="Light Grid" w:semiHidden="0" w:unhideWhenUsed="0"/>
    <w:lsdException w:name="Medium Shading 1" w:qFormat="1" w:semiHidden="0" w:uiPriority="34" w:unhideWhenUsed="0"/>
    <w:lsdException w:name="Medium Shading 2" w:qFormat="1" w:semiHidden="0" w:uiPriority="29" w:unhideWhenUsed="0"/>
    <w:lsdException w:name="Medium List 1" w:qFormat="1" w:semiHidden="0" w:uiPriority="30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qFormat="1" w:semiHidden="0" w:uiPriority="72" w:unhideWhenUsed="0"/>
    <w:lsdException w:name="Colorful Grid" w:qFormat="1" w:semiHidden="0" w:uiPriority="73" w:unhideWhenUsed="0"/>
    <w:lsdException w:name="Light Shading Accent 1" w:qFormat="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semiHidden="0" w:uiPriority="66" w:unhideWhenUsed="0"/>
    <w:lsdException w:name="List Paragraph" w:qFormat="1" w:semiHidden="0" w:uiPriority="34" w:unhideWhenUsed="0"/>
    <w:lsdException w:name="Quote" w:semiHidden="0" w:uiPriority="68" w:unhideWhenUsed="0"/>
    <w:lsdException w:name="Intense Quote" w:semiHidden="0" w:uiPriority="69" w:unhideWhenUsed="0"/>
    <w:lsdException w:name="Medium List 2 Accent 1" w:semiHidden="0" w:uiPriority="70" w:unhideWhenUsed="0"/>
    <w:lsdException w:name="Medium Grid 1 Accent 1" w:semiHidden="0" w:uiPriority="71" w:unhideWhenUsed="0"/>
    <w:lsdException w:name="Medium Grid 2 Accent 1" w:semiHidden="0" w:uiPriority="72" w:unhideWhenUsed="0"/>
    <w:lsdException w:name="Medium Grid 3 Accent 1" w:semiHidden="0" w:uiPriority="73" w:unhideWhenUsed="0"/>
    <w:lsdException w:name="Dark List Accent 1" w:semiHidden="0" w:uiPriority="60" w:unhideWhenUsed="0"/>
    <w:lsdException w:name="Colorful Shading Accent 1" w:semiHidden="0" w:uiPriority="61" w:unhideWhenUsed="0"/>
    <w:lsdException w:name="Colorful List Accent 1" w:semiHidden="0" w:uiPriority="62" w:unhideWhenUsed="0"/>
    <w:lsdException w:name="Colorful Grid Accent 1" w:semiHidden="0" w:uiPriority="63" w:unhideWhenUsed="0"/>
    <w:lsdException w:name="Light Shading Accent 2" w:semiHidden="0" w:uiPriority="64" w:unhideWhenUsed="0"/>
    <w:lsdException w:name="Light List Accent 2" w:semiHidden="0" w:uiPriority="65" w:unhideWhenUsed="0"/>
    <w:lsdException w:name="Light Grid Accent 2" w:semiHidden="0" w:uiPriority="66" w:unhideWhenUsed="0"/>
    <w:lsdException w:name="Medium Shading 1 Accent 2" w:semiHidden="0" w:uiPriority="67" w:unhideWhenUsed="0"/>
    <w:lsdException w:name="Medium Shading 2 Accent 2" w:semiHidden="0" w:uiPriority="68" w:unhideWhenUsed="0"/>
    <w:lsdException w:name="Medium List 1 Accent 2" w:semiHidden="0" w:uiPriority="69" w:unhideWhenUsed="0"/>
    <w:lsdException w:name="Medium List 2 Accent 2" w:semiHidden="0" w:uiPriority="70" w:unhideWhenUsed="0"/>
    <w:lsdException w:name="Medium Grid 1 Accent 2" w:semiHidden="0" w:uiPriority="71" w:unhideWhenUsed="0"/>
    <w:lsdException w:name="Medium Grid 2 Accent 2" w:semiHidden="0" w:uiPriority="72" w:unhideWhenUsed="0"/>
    <w:lsdException w:name="Medium Grid 3 Accent 2" w:semiHidden="0" w:uiPriority="73" w:unhideWhenUsed="0"/>
    <w:lsdException w:name="Dark List Accent 2" w:semiHidden="0" w:uiPriority="60" w:unhideWhenUsed="0"/>
    <w:lsdException w:name="Colorful Shading Accent 2" w:semiHidden="0" w:uiPriority="61" w:unhideWhenUsed="0"/>
    <w:lsdException w:name="Colorful List Accent 2" w:semiHidden="0" w:uiPriority="62" w:unhideWhenUsed="0"/>
    <w:lsdException w:name="Colorful Grid Accent 2" w:semiHidden="0" w:uiPriority="63" w:unhideWhenUsed="0"/>
    <w:lsdException w:name="Light Shading Accent 3" w:semiHidden="0" w:uiPriority="64" w:unhideWhenUsed="0"/>
    <w:lsdException w:name="Light List Accent 3" w:semiHidden="0" w:uiPriority="65" w:unhideWhenUsed="0"/>
    <w:lsdException w:name="Light Grid Accent 3" w:semiHidden="0" w:uiPriority="66" w:unhideWhenUsed="0"/>
    <w:lsdException w:name="Medium Shading 1 Accent 3" w:semiHidden="0" w:uiPriority="67" w:unhideWhenUsed="0"/>
    <w:lsdException w:name="Medium Shading 2 Accent 3" w:semiHidden="0" w:uiPriority="68" w:unhideWhenUsed="0"/>
    <w:lsdException w:name="Medium List 1 Accent 3" w:semiHidden="0" w:uiPriority="69" w:unhideWhenUsed="0"/>
    <w:lsdException w:name="Medium List 2 Accent 3" w:semiHidden="0" w:uiPriority="70" w:unhideWhenUsed="0"/>
    <w:lsdException w:name="Medium Grid 1 Accent 3" w:semiHidden="0" w:uiPriority="71" w:unhideWhenUsed="0"/>
    <w:lsdException w:name="Medium Grid 2 Accent 3" w:semiHidden="0" w:uiPriority="72" w:unhideWhenUsed="0"/>
    <w:lsdException w:name="Medium Grid 3 Accent 3" w:semiHidden="0" w:uiPriority="73" w:unhideWhenUsed="0"/>
    <w:lsdException w:name="Dark List Accent 3" w:semiHidden="0" w:uiPriority="60" w:unhideWhenUsed="0"/>
    <w:lsdException w:name="Colorful Shading Accent 3" w:semiHidden="0" w:uiPriority="61" w:unhideWhenUsed="0"/>
    <w:lsdException w:name="Colorful List Accent 3" w:semiHidden="0" w:uiPriority="62" w:unhideWhenUsed="0"/>
    <w:lsdException w:name="Colorful Grid Accent 3" w:semiHidden="0" w:uiPriority="63" w:unhideWhenUsed="0"/>
    <w:lsdException w:name="Light Shading Accent 4" w:semiHidden="0" w:uiPriority="64" w:unhideWhenUsed="0"/>
    <w:lsdException w:name="Light List Accent 4" w:semiHidden="0" w:uiPriority="65" w:unhideWhenUsed="0"/>
    <w:lsdException w:name="Light Grid Accent 4" w:semiHidden="0" w:uiPriority="66" w:unhideWhenUsed="0"/>
    <w:lsdException w:name="Medium Shading 1 Accent 4" w:semiHidden="0" w:uiPriority="67" w:unhideWhenUsed="0"/>
    <w:lsdException w:name="Medium Shading 2 Accent 4" w:semiHidden="0" w:uiPriority="68" w:unhideWhenUsed="0"/>
    <w:lsdException w:name="Medium List 1 Accent 4" w:semiHidden="0" w:uiPriority="69" w:unhideWhenUsed="0"/>
    <w:lsdException w:name="Medium List 2 Accent 4" w:semiHidden="0" w:uiPriority="70" w:unhideWhenUsed="0"/>
    <w:lsdException w:name="Medium Grid 1 Accent 4" w:semiHidden="0" w:uiPriority="71" w:unhideWhenUsed="0"/>
    <w:lsdException w:name="Medium Grid 2 Accent 4" w:semiHidden="0" w:uiPriority="72" w:unhideWhenUsed="0"/>
    <w:lsdException w:name="Medium Grid 3 Accent 4" w:semiHidden="0" w:uiPriority="73" w:unhideWhenUsed="0"/>
    <w:lsdException w:name="Dark List Accent 4" w:semiHidden="0" w:uiPriority="60" w:unhideWhenUsed="0"/>
    <w:lsdException w:name="Colorful Shading Accent 4" w:semiHidden="0" w:uiPriority="61" w:unhideWhenUsed="0"/>
    <w:lsdException w:name="Colorful List Accent 4" w:semiHidden="0" w:uiPriority="62" w:unhideWhenUsed="0"/>
    <w:lsdException w:name="Colorful Grid Accent 4" w:semiHidden="0" w:uiPriority="63" w:unhideWhenUsed="0"/>
    <w:lsdException w:name="Light Shading Accent 5" w:semiHidden="0" w:uiPriority="64" w:unhideWhenUsed="0"/>
    <w:lsdException w:name="Light List Accent 5" w:semiHidden="0" w:uiPriority="65" w:unhideWhenUsed="0"/>
    <w:lsdException w:name="Light Grid Accent 5" w:semiHidden="0" w:uiPriority="66" w:unhideWhenUsed="0"/>
    <w:lsdException w:name="Medium Shading 1 Accent 5" w:semiHidden="0" w:uiPriority="67" w:unhideWhenUsed="0"/>
    <w:lsdException w:name="Medium Shading 2 Accent 5" w:semiHidden="0" w:uiPriority="68" w:unhideWhenUsed="0"/>
    <w:lsdException w:name="Medium List 1 Accent 5" w:semiHidden="0" w:uiPriority="69" w:unhideWhenUsed="0"/>
    <w:lsdException w:name="Medium List 2 Accent 5" w:semiHidden="0" w:uiPriority="70" w:unhideWhenUsed="0"/>
    <w:lsdException w:name="Medium Grid 1 Accent 5" w:semiHidden="0" w:uiPriority="71" w:unhideWhenUsed="0"/>
    <w:lsdException w:name="Medium Grid 2 Accent 5" w:semiHidden="0" w:uiPriority="72" w:unhideWhenUsed="0"/>
    <w:lsdException w:name="Medium Grid 3 Accent 5" w:semiHidden="0" w:uiPriority="73" w:unhideWhenUsed="0"/>
    <w:lsdException w:name="Dark List Accent 5" w:qFormat="1" w:semiHidden="0" w:uiPriority="19" w:unhideWhenUsed="0"/>
    <w:lsdException w:name="Colorful Shading Accent 5" w:qFormat="1" w:semiHidden="0" w:uiPriority="21" w:unhideWhenUsed="0"/>
    <w:lsdException w:name="Colorful List Accent 5" w:qFormat="1" w:semiHidden="0" w:uiPriority="31" w:unhideWhenUsed="0"/>
    <w:lsdException w:name="Colorful Grid Accent 5" w:qFormat="1" w:semiHidden="0" w:uiPriority="32" w:unhideWhenUsed="0"/>
    <w:lsdException w:name="Light Shading Accent 6" w:qFormat="1" w:semiHidden="0" w:uiPriority="33" w:unhideWhenUsed="0"/>
    <w:lsdException w:name="Light List Accent 6" w:semiHidden="0" w:uiPriority="37" w:unhideWhenUsed="0"/>
    <w:lsdException w:name="Light Grid Accent 6" w:qFormat="1" w:semiHidden="0" w:uiPriority="39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qFormat="1" w:semiHidden="0" w:uiPriority="19" w:unhideWhenUsed="0"/>
    <w:lsdException w:name="Medium List 2 Accent 6" w:qFormat="1" w:semiHidden="0" w:uiPriority="21" w:unhideWhenUsed="0"/>
    <w:lsdException w:name="Medium Grid 1 Accent 6" w:qFormat="1" w:semiHidden="0" w:uiPriority="31" w:unhideWhenUsed="0"/>
    <w:lsdException w:name="Medium Grid 2 Accent 6" w:qFormat="1" w:semiHidden="0" w:uiPriority="32" w:unhideWhenUsed="0"/>
    <w:lsdException w:name="Medium Grid 3 Accent 6" w:qFormat="1" w:semiHidden="0" w:uiPriority="33" w:unhideWhenUsed="0"/>
    <w:lsdException w:name="Dark List Accent 6" w:semiHidden="0" w:uiPriority="37" w:unhideWhenUsed="0"/>
    <w:lsdException w:name="Colorful Shading Accent 6" w:qFormat="1" w:semiHidden="0" w:uiPriority="39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  <w:rsid w:val="00EE6925"/>
    <w:rPr>
      <w:rFonts w:ascii="Times New Roman" w:hAnsi="Times New Roman"/>
      <w:sz w:val="24"/>
      <w:szCs w:val="24"/>
      <w:lang w:eastAsia="en-GB" w:val="en-GB"/>
    </w:rPr>
  </w:style>
  <w:style w:styleId="Naslov1" w:type="paragraph">
    <w:name w:val="heading 1"/>
    <w:basedOn w:val="Normal"/>
    <w:next w:val="Normal"/>
    <w:link w:val="Naslov1Char"/>
    <w:autoRedefine/>
    <w:qFormat/>
    <w:rsid w:val="00063D0A"/>
    <w:pPr>
      <w:keepNext/>
      <w:tabs>
        <w:tab w:pos="1225" w:val="left"/>
      </w:tabs>
      <w:spacing w:after="60" w:before="240" w:line="276" w:lineRule="auto"/>
      <w:jc w:val="center"/>
      <w:outlineLvl w:val="0"/>
    </w:pPr>
    <w:rPr>
      <w:rFonts w:eastAsia="Times New Roman"/>
      <w:b/>
      <w:color w:themeColor="accent1" w:val="4F81BD"/>
      <w:sz w:val="28"/>
      <w:szCs w:val="28"/>
      <w:lang w:eastAsia="en-US" w:val="hr-HR"/>
    </w:rPr>
  </w:style>
  <w:style w:styleId="Naslov2" w:type="paragraph">
    <w:name w:val="heading 2"/>
    <w:basedOn w:val="Normal"/>
    <w:next w:val="Normal"/>
    <w:link w:val="Naslov2Char"/>
    <w:autoRedefine/>
    <w:qFormat/>
    <w:rsid w:val="00D82477"/>
    <w:pPr>
      <w:keepNext/>
      <w:spacing w:after="60" w:before="240" w:line="360" w:lineRule="auto"/>
      <w:jc w:val="both"/>
      <w:outlineLvl w:val="1"/>
    </w:pPr>
    <w:rPr>
      <w:rFonts w:eastAsia="Times New Roman"/>
      <w:b/>
      <w:bCs/>
      <w:iCs/>
      <w:color w:themeColor="accent1" w:val="4F81BD"/>
      <w:lang w:eastAsia="hr-HR" w:val="hr-HR"/>
    </w:rPr>
  </w:style>
  <w:style w:styleId="Naslov3" w:type="paragraph">
    <w:name w:val="heading 3"/>
    <w:basedOn w:val="Normal"/>
    <w:next w:val="Normal"/>
    <w:link w:val="Naslov3Char"/>
    <w:autoRedefine/>
    <w:qFormat/>
    <w:rsid w:val="007B14F2"/>
    <w:pPr>
      <w:keepNext/>
      <w:numPr>
        <w:ilvl w:val="2"/>
        <w:numId w:val="2"/>
      </w:numPr>
      <w:spacing w:after="60" w:before="240"/>
      <w:outlineLvl w:val="2"/>
    </w:pPr>
    <w:rPr>
      <w:rFonts w:eastAsia="Times New Roman"/>
      <w:b/>
      <w:bCs/>
      <w:lang w:eastAsia="hr-HR" w:val="hr-HR"/>
    </w:rPr>
  </w:style>
  <w:style w:styleId="Naslov4" w:type="paragraph">
    <w:name w:val="heading 4"/>
    <w:basedOn w:val="Normal"/>
    <w:next w:val="Normal"/>
    <w:link w:val="Naslov4Char"/>
    <w:uiPriority w:val="9"/>
    <w:qFormat/>
    <w:rsid w:val="00996714"/>
    <w:pPr>
      <w:keepNext/>
      <w:spacing w:after="60" w:before="240"/>
      <w:outlineLvl w:val="3"/>
    </w:pPr>
    <w:rPr>
      <w:rFonts w:ascii="Cambria" w:eastAsia="MS Mincho" w:hAnsi="Cambria"/>
      <w:b/>
      <w:bCs/>
      <w:sz w:val="28"/>
      <w:szCs w:val="28"/>
      <w:lang w:eastAsia="hr-HR" w:val="hr-HR"/>
    </w:rPr>
  </w:style>
  <w:style w:styleId="Naslov5" w:type="paragraph">
    <w:name w:val="heading 5"/>
    <w:basedOn w:val="Normal"/>
    <w:next w:val="Normal"/>
    <w:link w:val="Naslov5Char"/>
    <w:qFormat/>
    <w:rsid w:val="00F422BB"/>
    <w:pPr>
      <w:spacing w:after="60" w:before="240"/>
      <w:outlineLvl w:val="4"/>
    </w:pPr>
    <w:rPr>
      <w:rFonts w:eastAsia="Times New Roman"/>
      <w:b/>
      <w:bCs/>
      <w:i/>
      <w:iCs/>
      <w:sz w:val="26"/>
      <w:szCs w:val="26"/>
      <w:lang w:eastAsia="hr-HR" w:val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Heading1Char" w:type="character">
    <w:name w:val="Heading 1 Char"/>
    <w:rsid w:val="00F422BB"/>
    <w:rPr>
      <w:rFonts w:ascii="Cambria" w:cs="Times New Roman" w:eastAsia="Times New Roman" w:hAnsi="Cambria"/>
      <w:b/>
      <w:bCs/>
      <w:color w:val="365F91"/>
      <w:sz w:val="28"/>
      <w:szCs w:val="28"/>
      <w:lang w:eastAsia="hr-HR"/>
    </w:rPr>
  </w:style>
  <w:style w:customStyle="1" w:styleId="Heading2Char" w:type="character">
    <w:name w:val="Heading 2 Char"/>
    <w:rsid w:val="00F422BB"/>
    <w:rPr>
      <w:rFonts w:ascii="Cambria" w:cs="Times New Roman" w:eastAsia="Times New Roman" w:hAnsi="Cambria"/>
      <w:b/>
      <w:bCs/>
      <w:color w:val="4F81BD"/>
      <w:sz w:val="26"/>
      <w:szCs w:val="26"/>
      <w:lang w:eastAsia="hr-HR"/>
    </w:rPr>
  </w:style>
  <w:style w:customStyle="1" w:styleId="Naslov3Char" w:type="character">
    <w:name w:val="Naslov 3 Char"/>
    <w:link w:val="Naslov3"/>
    <w:rsid w:val="007B14F2"/>
    <w:rPr>
      <w:rFonts w:ascii="Times New Roman" w:hAnsi="Times New Roman"/>
      <w:b/>
      <w:bCs/>
      <w:sz w:val="24"/>
      <w:szCs w:val="24"/>
      <w:lang w:eastAsia="hr-HR" w:val="hr-HR"/>
    </w:rPr>
  </w:style>
  <w:style w:customStyle="1" w:styleId="Naslov5Char" w:type="character">
    <w:name w:val="Naslov 5 Char"/>
    <w:link w:val="Naslov5"/>
    <w:rsid w:val="00F422BB"/>
    <w:rPr>
      <w:rFonts w:ascii="Times New Roman" w:cs="Times New Roman" w:eastAsia="Times New Roman" w:hAnsi="Times New Roman"/>
      <w:b/>
      <w:bCs/>
      <w:i/>
      <w:iCs/>
      <w:sz w:val="26"/>
      <w:szCs w:val="26"/>
      <w:lang w:eastAsia="hr-HR"/>
    </w:rPr>
  </w:style>
  <w:style w:styleId="Reetkatablice" w:type="table">
    <w:name w:val="Table Grid"/>
    <w:basedOn w:val="Obinatablica"/>
    <w:rsid w:val="00F422BB"/>
    <w:rPr>
      <w:rFonts w:ascii="Times New Roman" w:eastAsia="Times New Roman" w:hAnsi="Times New Roman"/>
      <w:lang w:eastAsia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Podnoje" w:type="paragraph">
    <w:name w:val="footer"/>
    <w:basedOn w:val="Normal"/>
    <w:link w:val="PodnojeChar"/>
    <w:uiPriority w:val="99"/>
    <w:rsid w:val="00F422BB"/>
    <w:pPr>
      <w:tabs>
        <w:tab w:pos="4536" w:val="center"/>
        <w:tab w:pos="9072" w:val="right"/>
      </w:tabs>
    </w:pPr>
    <w:rPr>
      <w:rFonts w:eastAsia="Times New Roman"/>
      <w:lang w:eastAsia="hr-HR" w:val="hr-HR"/>
    </w:rPr>
  </w:style>
  <w:style w:customStyle="1" w:styleId="PodnojeChar" w:type="character">
    <w:name w:val="Podnožje Char"/>
    <w:link w:val="Podnoje"/>
    <w:uiPriority w:val="99"/>
    <w:rsid w:val="00F422BB"/>
    <w:rPr>
      <w:rFonts w:ascii="Times New Roman" w:cs="Times New Roman" w:eastAsia="Times New Roman" w:hAnsi="Times New Roman"/>
      <w:sz w:val="24"/>
      <w:szCs w:val="24"/>
      <w:lang w:eastAsia="hr-HR"/>
    </w:rPr>
  </w:style>
  <w:style w:styleId="Brojstranice" w:type="character">
    <w:name w:val="page number"/>
    <w:basedOn w:val="Zadanifontodlomka"/>
    <w:rsid w:val="00F422BB"/>
  </w:style>
  <w:style w:styleId="z-vrhobrasca" w:type="paragraph">
    <w:name w:val="HTML Top of Form"/>
    <w:basedOn w:val="Normal"/>
    <w:next w:val="Normal"/>
    <w:link w:val="z-vrhobrascaChar"/>
    <w:hidden/>
    <w:rsid w:val="00F422BB"/>
    <w:pPr>
      <w:pBdr>
        <w:bottom w:color="auto" w:space="1" w:sz="6" w:val="single"/>
      </w:pBdr>
      <w:jc w:val="center"/>
    </w:pPr>
    <w:rPr>
      <w:rFonts w:ascii="Arial" w:eastAsia="Times New Roman" w:hAnsi="Arial"/>
      <w:vanish/>
      <w:sz w:val="16"/>
      <w:szCs w:val="16"/>
      <w:lang w:eastAsia="hr-HR" w:val="hr-HR"/>
    </w:rPr>
  </w:style>
  <w:style w:customStyle="1" w:styleId="z-vrhobrascaChar" w:type="character">
    <w:name w:val="z-vrh obrasca Char"/>
    <w:link w:val="z-vrhobrasca"/>
    <w:rsid w:val="00F422BB"/>
    <w:rPr>
      <w:rFonts w:ascii="Arial" w:cs="Arial" w:eastAsia="Times New Roman" w:hAnsi="Arial"/>
      <w:vanish/>
      <w:sz w:val="16"/>
      <w:szCs w:val="16"/>
      <w:lang w:eastAsia="hr-HR"/>
    </w:rPr>
  </w:style>
  <w:style w:styleId="z-dnoobrasca" w:type="paragraph">
    <w:name w:val="HTML Bottom of Form"/>
    <w:basedOn w:val="Normal"/>
    <w:next w:val="Normal"/>
    <w:link w:val="z-dnoobrascaChar"/>
    <w:hidden/>
    <w:rsid w:val="00F422BB"/>
    <w:pPr>
      <w:pBdr>
        <w:top w:color="auto" w:space="1" w:sz="6" w:val="single"/>
      </w:pBdr>
      <w:jc w:val="center"/>
    </w:pPr>
    <w:rPr>
      <w:rFonts w:ascii="Arial" w:eastAsia="Times New Roman" w:hAnsi="Arial"/>
      <w:vanish/>
      <w:sz w:val="16"/>
      <w:szCs w:val="16"/>
      <w:lang w:eastAsia="hr-HR" w:val="hr-HR"/>
    </w:rPr>
  </w:style>
  <w:style w:customStyle="1" w:styleId="z-dnoobrascaChar" w:type="character">
    <w:name w:val="z-dno obrasca Char"/>
    <w:link w:val="z-dnoobrasca"/>
    <w:rsid w:val="00F422BB"/>
    <w:rPr>
      <w:rFonts w:ascii="Arial" w:cs="Arial" w:eastAsia="Times New Roman" w:hAnsi="Arial"/>
      <w:vanish/>
      <w:sz w:val="16"/>
      <w:szCs w:val="16"/>
      <w:lang w:eastAsia="hr-HR"/>
    </w:rPr>
  </w:style>
  <w:style w:styleId="Zaglavlje" w:type="paragraph">
    <w:name w:val="header"/>
    <w:basedOn w:val="Normal"/>
    <w:link w:val="ZaglavljeChar"/>
    <w:uiPriority w:val="99"/>
    <w:rsid w:val="00F422BB"/>
    <w:pPr>
      <w:tabs>
        <w:tab w:pos="4536" w:val="center"/>
        <w:tab w:pos="9072" w:val="right"/>
      </w:tabs>
    </w:pPr>
    <w:rPr>
      <w:rFonts w:eastAsia="Times New Roman"/>
      <w:lang w:eastAsia="hr-HR" w:val="hr-HR"/>
    </w:rPr>
  </w:style>
  <w:style w:customStyle="1" w:styleId="ZaglavljeChar" w:type="character">
    <w:name w:val="Zaglavlje Char"/>
    <w:link w:val="Zaglavlje"/>
    <w:uiPriority w:val="99"/>
    <w:rsid w:val="00F422BB"/>
    <w:rPr>
      <w:rFonts w:ascii="Times New Roman" w:cs="Times New Roman" w:eastAsia="Times New Roman" w:hAnsi="Times New Roman"/>
      <w:sz w:val="24"/>
      <w:szCs w:val="24"/>
      <w:lang w:eastAsia="hr-HR"/>
    </w:rPr>
  </w:style>
  <w:style w:styleId="Tekstfusnote" w:type="paragraph">
    <w:name w:val="footnote text"/>
    <w:basedOn w:val="Normal"/>
    <w:link w:val="TekstfusnoteChar"/>
    <w:semiHidden/>
    <w:rsid w:val="00F422BB"/>
    <w:rPr>
      <w:rFonts w:eastAsia="Times New Roman"/>
      <w:sz w:val="20"/>
      <w:szCs w:val="20"/>
      <w:lang w:eastAsia="hr-HR" w:val="hr-HR"/>
    </w:rPr>
  </w:style>
  <w:style w:customStyle="1" w:styleId="TekstfusnoteChar" w:type="character">
    <w:name w:val="Tekst fusnote Char"/>
    <w:link w:val="Tekstfusnote"/>
    <w:semiHidden/>
    <w:rsid w:val="00F422BB"/>
    <w:rPr>
      <w:rFonts w:ascii="Times New Roman" w:cs="Times New Roman" w:eastAsia="Times New Roman" w:hAnsi="Times New Roman"/>
      <w:sz w:val="20"/>
      <w:szCs w:val="20"/>
      <w:lang w:eastAsia="hr-HR"/>
    </w:rPr>
  </w:style>
  <w:style w:styleId="Referencafusnote" w:type="character">
    <w:name w:val="footnote reference"/>
    <w:semiHidden/>
    <w:rsid w:val="00F422BB"/>
    <w:rPr>
      <w:vertAlign w:val="superscript"/>
    </w:rPr>
  </w:style>
  <w:style w:styleId="Sadraj1" w:type="paragraph">
    <w:name w:val="toc 1"/>
    <w:basedOn w:val="Normal"/>
    <w:next w:val="Normal"/>
    <w:autoRedefine/>
    <w:uiPriority w:val="39"/>
    <w:rsid w:val="0010380B"/>
    <w:pPr>
      <w:tabs>
        <w:tab w:pos="8914" w:val="right"/>
      </w:tabs>
      <w:spacing w:after="120" w:before="120" w:line="360" w:lineRule="auto"/>
      <w:jc w:val="both"/>
    </w:pPr>
    <w:rPr>
      <w:rFonts w:cs="Calibri" w:eastAsia="Times New Roman"/>
      <w:b/>
      <w:bCs/>
      <w:caps/>
      <w:sz w:val="28"/>
      <w:szCs w:val="28"/>
      <w:lang w:eastAsia="hr-HR" w:val="hr-HR"/>
    </w:rPr>
  </w:style>
  <w:style w:styleId="Sadraj2" w:type="paragraph">
    <w:name w:val="toc 2"/>
    <w:basedOn w:val="Normal"/>
    <w:next w:val="Normal"/>
    <w:autoRedefine/>
    <w:uiPriority w:val="39"/>
    <w:rsid w:val="00231183"/>
    <w:pPr>
      <w:tabs>
        <w:tab w:pos="960" w:val="left"/>
        <w:tab w:leader="dot" w:pos="8914" w:val="right"/>
      </w:tabs>
      <w:spacing w:line="480" w:lineRule="auto"/>
      <w:ind w:left="240"/>
    </w:pPr>
    <w:rPr>
      <w:rFonts w:ascii="Calibri" w:cs="Calibri" w:eastAsia="Times New Roman" w:hAnsi="Calibri"/>
      <w:smallCaps/>
      <w:sz w:val="20"/>
      <w:szCs w:val="20"/>
      <w:lang w:eastAsia="hr-HR" w:val="hr-HR"/>
    </w:rPr>
  </w:style>
  <w:style w:styleId="Sadraj3" w:type="paragraph">
    <w:name w:val="toc 3"/>
    <w:basedOn w:val="Normal"/>
    <w:next w:val="Normal"/>
    <w:autoRedefine/>
    <w:uiPriority w:val="39"/>
    <w:rsid w:val="00F422BB"/>
    <w:pPr>
      <w:ind w:left="480"/>
    </w:pPr>
    <w:rPr>
      <w:rFonts w:ascii="Calibri" w:cs="Calibri" w:eastAsia="Times New Roman" w:hAnsi="Calibri"/>
      <w:i/>
      <w:iCs/>
      <w:sz w:val="20"/>
      <w:szCs w:val="20"/>
      <w:lang w:eastAsia="hr-HR" w:val="hr-HR"/>
    </w:rPr>
  </w:style>
  <w:style w:styleId="Sadraj4" w:type="paragraph">
    <w:name w:val="toc 4"/>
    <w:basedOn w:val="Normal"/>
    <w:next w:val="Normal"/>
    <w:autoRedefine/>
    <w:semiHidden/>
    <w:rsid w:val="00F422BB"/>
    <w:pPr>
      <w:ind w:left="720"/>
    </w:pPr>
    <w:rPr>
      <w:rFonts w:ascii="Calibri" w:cs="Calibri" w:hAnsi="Calibri"/>
      <w:sz w:val="18"/>
      <w:szCs w:val="18"/>
    </w:rPr>
  </w:style>
  <w:style w:styleId="Sadraj5" w:type="paragraph">
    <w:name w:val="toc 5"/>
    <w:basedOn w:val="Normal"/>
    <w:next w:val="Normal"/>
    <w:autoRedefine/>
    <w:semiHidden/>
    <w:rsid w:val="00F422BB"/>
    <w:pPr>
      <w:ind w:left="960"/>
    </w:pPr>
    <w:rPr>
      <w:rFonts w:ascii="Calibri" w:cs="Calibri" w:hAnsi="Calibri"/>
      <w:sz w:val="18"/>
      <w:szCs w:val="18"/>
    </w:rPr>
  </w:style>
  <w:style w:styleId="Sadraj6" w:type="paragraph">
    <w:name w:val="toc 6"/>
    <w:basedOn w:val="Normal"/>
    <w:next w:val="Normal"/>
    <w:autoRedefine/>
    <w:semiHidden/>
    <w:rsid w:val="00F422BB"/>
    <w:pPr>
      <w:ind w:left="1200"/>
    </w:pPr>
    <w:rPr>
      <w:rFonts w:ascii="Calibri" w:cs="Calibri" w:hAnsi="Calibri"/>
      <w:sz w:val="18"/>
      <w:szCs w:val="18"/>
    </w:rPr>
  </w:style>
  <w:style w:styleId="Sadraj7" w:type="paragraph">
    <w:name w:val="toc 7"/>
    <w:basedOn w:val="Normal"/>
    <w:next w:val="Normal"/>
    <w:autoRedefine/>
    <w:semiHidden/>
    <w:rsid w:val="00F422BB"/>
    <w:pPr>
      <w:ind w:left="1440"/>
    </w:pPr>
    <w:rPr>
      <w:rFonts w:ascii="Calibri" w:cs="Calibri" w:hAnsi="Calibri"/>
      <w:sz w:val="18"/>
      <w:szCs w:val="18"/>
    </w:rPr>
  </w:style>
  <w:style w:styleId="Sadraj8" w:type="paragraph">
    <w:name w:val="toc 8"/>
    <w:basedOn w:val="Normal"/>
    <w:next w:val="Normal"/>
    <w:autoRedefine/>
    <w:semiHidden/>
    <w:rsid w:val="00F422BB"/>
    <w:pPr>
      <w:ind w:left="1680"/>
    </w:pPr>
    <w:rPr>
      <w:rFonts w:ascii="Calibri" w:cs="Calibri" w:hAnsi="Calibri"/>
      <w:sz w:val="18"/>
      <w:szCs w:val="18"/>
    </w:rPr>
  </w:style>
  <w:style w:styleId="Sadraj9" w:type="paragraph">
    <w:name w:val="toc 9"/>
    <w:basedOn w:val="Normal"/>
    <w:next w:val="Normal"/>
    <w:autoRedefine/>
    <w:semiHidden/>
    <w:rsid w:val="00F422BB"/>
    <w:pPr>
      <w:ind w:left="1920"/>
    </w:pPr>
    <w:rPr>
      <w:rFonts w:ascii="Calibri" w:cs="Calibri" w:hAnsi="Calibri"/>
      <w:sz w:val="18"/>
      <w:szCs w:val="18"/>
    </w:rPr>
  </w:style>
  <w:style w:styleId="Hiperveza" w:type="character">
    <w:name w:val="Hyperlink"/>
    <w:uiPriority w:val="99"/>
    <w:rsid w:val="00F422BB"/>
    <w:rPr>
      <w:color w:val="0000FF"/>
      <w:u w:val="single"/>
    </w:rPr>
  </w:style>
  <w:style w:customStyle="1" w:styleId="kontakt" w:type="paragraph">
    <w:name w:val="kontakt"/>
    <w:basedOn w:val="Normal"/>
    <w:rsid w:val="00F422BB"/>
    <w:pPr>
      <w:spacing w:after="100" w:afterAutospacing="1" w:before="100" w:beforeAutospacing="1"/>
    </w:pPr>
    <w:rPr>
      <w:rFonts w:eastAsia="Times New Roman"/>
      <w:lang w:eastAsia="hr-HR" w:val="hr-HR"/>
    </w:rPr>
  </w:style>
  <w:style w:styleId="StandardWeb" w:type="paragraph">
    <w:name w:val="Normal (Web)"/>
    <w:basedOn w:val="Normal"/>
    <w:uiPriority w:val="99"/>
    <w:rsid w:val="00F422BB"/>
    <w:pPr>
      <w:spacing w:after="100" w:afterAutospacing="1" w:before="100" w:beforeAutospacing="1"/>
    </w:pPr>
    <w:rPr>
      <w:rFonts w:eastAsia="Times New Roman"/>
      <w:lang w:eastAsia="hr-HR" w:val="hr-HR"/>
    </w:rPr>
  </w:style>
  <w:style w:styleId="Reetkatablice4" w:type="table">
    <w:name w:val="Table Grid 4"/>
    <w:basedOn w:val="Obinatablica"/>
    <w:rsid w:val="00F422BB"/>
    <w:rPr>
      <w:rFonts w:ascii="Times New Roman" w:eastAsia="Times New Roman" w:hAnsi="Times New Roman"/>
      <w:lang w:eastAsia="hr-HR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customStyle="1" w:styleId="tabletextfield" w:type="character">
    <w:name w:val="table_text_field"/>
    <w:basedOn w:val="Zadanifontodlomka"/>
    <w:rsid w:val="00F422BB"/>
  </w:style>
  <w:style w:customStyle="1" w:styleId="tabletitle2" w:type="character">
    <w:name w:val="table_title2"/>
    <w:basedOn w:val="Zadanifontodlomka"/>
    <w:rsid w:val="00F422BB"/>
  </w:style>
  <w:style w:styleId="Naglaeno" w:type="character">
    <w:name w:val="Strong"/>
    <w:uiPriority w:val="22"/>
    <w:qFormat/>
    <w:rsid w:val="00F422BB"/>
    <w:rPr>
      <w:b/>
      <w:bCs/>
    </w:rPr>
  </w:style>
  <w:style w:customStyle="1" w:styleId="mw-headline" w:type="character">
    <w:name w:val="mw-headline"/>
    <w:basedOn w:val="Zadanifontodlomka"/>
    <w:rsid w:val="00F422BB"/>
  </w:style>
  <w:style w:customStyle="1" w:styleId="editsectionmoved" w:type="character">
    <w:name w:val="editsectionmoved"/>
    <w:basedOn w:val="Zadanifontodlomka"/>
    <w:rsid w:val="00F422BB"/>
  </w:style>
  <w:style w:customStyle="1" w:styleId="contenttext" w:type="paragraph">
    <w:name w:val="contenttext"/>
    <w:basedOn w:val="Normal"/>
    <w:rsid w:val="00F422BB"/>
    <w:pPr>
      <w:spacing w:after="100" w:afterAutospacing="1" w:before="100" w:beforeAutospacing="1"/>
      <w:jc w:val="both"/>
    </w:pPr>
    <w:rPr>
      <w:rFonts w:ascii="Arial" w:cs="Arial" w:eastAsia="Times New Roman" w:hAnsi="Arial"/>
      <w:color w:val="666666"/>
      <w:sz w:val="15"/>
      <w:szCs w:val="15"/>
      <w:lang w:eastAsia="hr-HR" w:val="hr-HR"/>
    </w:rPr>
  </w:style>
  <w:style w:customStyle="1" w:styleId="datum" w:type="paragraph">
    <w:name w:val="datum"/>
    <w:basedOn w:val="Normal"/>
    <w:rsid w:val="00F422BB"/>
    <w:pPr>
      <w:spacing w:after="100" w:afterAutospacing="1" w:before="100" w:beforeAutospacing="1"/>
    </w:pPr>
    <w:rPr>
      <w:rFonts w:ascii="Arial" w:cs="Arial" w:eastAsia="Times New Roman" w:hAnsi="Arial"/>
      <w:color w:val="800000"/>
      <w:sz w:val="20"/>
      <w:szCs w:val="20"/>
      <w:lang w:eastAsia="hr-HR" w:val="hr-HR"/>
    </w:rPr>
  </w:style>
  <w:style w:styleId="Opisslike" w:type="paragraph">
    <w:name w:val="caption"/>
    <w:basedOn w:val="Normal"/>
    <w:next w:val="Normal"/>
    <w:qFormat/>
    <w:rsid w:val="00CA2058"/>
    <w:pPr>
      <w:spacing w:line="360" w:lineRule="auto"/>
    </w:pPr>
    <w:rPr>
      <w:rFonts w:eastAsia="Times New Roman"/>
      <w:lang w:eastAsia="de-DE" w:val="hr-HR"/>
    </w:rPr>
  </w:style>
  <w:style w:customStyle="1" w:styleId="Naslov2Char" w:type="character">
    <w:name w:val="Naslov 2 Char"/>
    <w:link w:val="Naslov2"/>
    <w:rsid w:val="00D82477"/>
    <w:rPr>
      <w:rFonts w:ascii="Times New Roman" w:eastAsia="Times New Roman" w:hAnsi="Times New Roman"/>
      <w:b/>
      <w:bCs/>
      <w:iCs/>
      <w:color w:themeColor="accent1" w:val="4F81BD"/>
      <w:sz w:val="24"/>
      <w:szCs w:val="24"/>
      <w:lang w:eastAsia="hr-HR" w:val="hr-HR"/>
    </w:rPr>
  </w:style>
  <w:style w:customStyle="1" w:styleId="Naslov1Char" w:type="character">
    <w:name w:val="Naslov 1 Char"/>
    <w:link w:val="Naslov1"/>
    <w:rsid w:val="00063D0A"/>
    <w:rPr>
      <w:rFonts w:ascii="Times New Roman" w:eastAsia="Times New Roman" w:hAnsi="Times New Roman"/>
      <w:b/>
      <w:color w:themeColor="accent1" w:val="4F81BD"/>
      <w:sz w:val="28"/>
      <w:szCs w:val="28"/>
      <w:lang w:val="hr-HR"/>
    </w:rPr>
  </w:style>
  <w:style w:customStyle="1" w:styleId="imgdescription" w:type="character">
    <w:name w:val="imgdescription"/>
    <w:basedOn w:val="Zadanifontodlomka"/>
    <w:rsid w:val="00F422BB"/>
  </w:style>
  <w:style w:customStyle="1" w:styleId="c5" w:type="paragraph">
    <w:name w:val="c5"/>
    <w:basedOn w:val="Normal"/>
    <w:rsid w:val="00F422BB"/>
    <w:pPr>
      <w:spacing w:after="270" w:before="100" w:beforeAutospacing="1" w:line="330" w:lineRule="atLeast"/>
      <w:jc w:val="both"/>
    </w:pPr>
    <w:rPr>
      <w:rFonts w:ascii="Georgia" w:eastAsia="Times New Roman" w:hAnsi="Georgia"/>
      <w:color w:val="000000"/>
      <w:sz w:val="21"/>
      <w:szCs w:val="21"/>
      <w:lang w:eastAsia="hr-HR" w:val="hr-HR"/>
    </w:rPr>
  </w:style>
  <w:style w:customStyle="1" w:styleId="ap1" w:type="paragraph">
    <w:name w:val="ap1"/>
    <w:basedOn w:val="Normal"/>
    <w:rsid w:val="00F422BB"/>
    <w:pPr>
      <w:spacing w:line="217" w:lineRule="atLeast"/>
      <w:ind w:left="149" w:right="149"/>
    </w:pPr>
    <w:rPr>
      <w:rFonts w:eastAsia="Times New Roman"/>
      <w:color w:val="1D1C1C"/>
      <w:lang w:eastAsia="hr-HR" w:val="hr-HR"/>
    </w:rPr>
  </w:style>
  <w:style w:customStyle="1" w:styleId="itemhead" w:type="paragraph">
    <w:name w:val="itemhead"/>
    <w:basedOn w:val="Normal"/>
    <w:rsid w:val="00F422BB"/>
    <w:pPr>
      <w:spacing w:after="100" w:afterAutospacing="1" w:before="100" w:beforeAutospacing="1"/>
    </w:pPr>
    <w:rPr>
      <w:rFonts w:eastAsia="Times New Roman"/>
      <w:lang w:eastAsia="hr-HR" w:val="hr-HR"/>
    </w:rPr>
  </w:style>
  <w:style w:customStyle="1" w:styleId="SubtleEmphasis2" w:type="paragraph">
    <w:name w:val="Subtle Emphasis2"/>
    <w:basedOn w:val="Normal"/>
    <w:uiPriority w:val="34"/>
    <w:qFormat/>
    <w:rsid w:val="006B1823"/>
    <w:pPr>
      <w:ind w:left="720"/>
      <w:contextualSpacing/>
    </w:pPr>
    <w:rPr>
      <w:rFonts w:eastAsia="Times New Roman"/>
      <w:lang w:eastAsia="hr-HR" w:val="hr-HR"/>
    </w:rPr>
  </w:style>
  <w:style w:customStyle="1" w:styleId="c11" w:type="paragraph">
    <w:name w:val="c11"/>
    <w:basedOn w:val="Normal"/>
    <w:rsid w:val="0000105A"/>
    <w:pPr>
      <w:spacing w:after="255" w:before="100" w:beforeAutospacing="1"/>
    </w:pPr>
    <w:rPr>
      <w:rFonts w:ascii="Georgia" w:eastAsia="Times New Roman" w:hAnsi="Georgia"/>
      <w:b/>
      <w:bCs/>
      <w:i/>
      <w:iCs/>
      <w:color w:val="484848"/>
      <w:sz w:val="23"/>
      <w:szCs w:val="23"/>
      <w:lang w:eastAsia="hr-HR" w:val="hr-HR"/>
    </w:rPr>
  </w:style>
  <w:style w:styleId="Tekstbalonia" w:type="paragraph">
    <w:name w:val="Balloon Text"/>
    <w:basedOn w:val="Normal"/>
    <w:link w:val="TekstbaloniaChar"/>
    <w:uiPriority w:val="99"/>
    <w:semiHidden/>
    <w:unhideWhenUsed/>
    <w:rsid w:val="00266012"/>
    <w:rPr>
      <w:rFonts w:ascii="Tahoma" w:hAnsi="Tahoma"/>
      <w:sz w:val="16"/>
      <w:szCs w:val="16"/>
    </w:rPr>
  </w:style>
  <w:style w:customStyle="1" w:styleId="TekstbaloniaChar" w:type="character">
    <w:name w:val="Tekst balončića Char"/>
    <w:link w:val="Tekstbalonia"/>
    <w:uiPriority w:val="99"/>
    <w:semiHidden/>
    <w:rsid w:val="00266012"/>
    <w:rPr>
      <w:rFonts w:ascii="Tahoma" w:cs="Tahoma" w:eastAsia="Times New Roman" w:hAnsi="Tahoma"/>
      <w:sz w:val="16"/>
      <w:szCs w:val="16"/>
      <w:lang w:eastAsia="hr-HR"/>
    </w:rPr>
  </w:style>
  <w:style w:styleId="Istaknuto" w:type="character">
    <w:name w:val="Emphasis"/>
    <w:uiPriority w:val="20"/>
    <w:qFormat/>
    <w:rsid w:val="00DA6BEE"/>
    <w:rPr>
      <w:i/>
      <w:iCs/>
    </w:rPr>
  </w:style>
  <w:style w:customStyle="1" w:styleId="textcisti" w:type="paragraph">
    <w:name w:val="textcisti"/>
    <w:basedOn w:val="Normal"/>
    <w:rsid w:val="00504FC9"/>
    <w:pPr>
      <w:spacing w:after="100" w:afterAutospacing="1" w:before="100" w:beforeAutospacing="1"/>
    </w:pPr>
    <w:rPr>
      <w:rFonts w:eastAsia="Times New Roman"/>
      <w:lang w:eastAsia="hr-HR" w:val="hr-HR"/>
    </w:rPr>
  </w:style>
  <w:style w:customStyle="1" w:styleId="NoList1" w:type="numbering">
    <w:name w:val="No List1"/>
    <w:next w:val="Bezpopisa"/>
    <w:uiPriority w:val="99"/>
    <w:semiHidden/>
    <w:unhideWhenUsed/>
    <w:rsid w:val="00AE5950"/>
  </w:style>
  <w:style w:customStyle="1" w:styleId="apple-converted-space" w:type="character">
    <w:name w:val="apple-converted-space"/>
    <w:rsid w:val="00AE5950"/>
  </w:style>
  <w:style w:styleId="Tijeloteksta" w:type="paragraph">
    <w:name w:val="Body Text"/>
    <w:basedOn w:val="Normal"/>
    <w:link w:val="TijelotekstaChar"/>
    <w:rsid w:val="00AE5950"/>
    <w:pPr>
      <w:jc w:val="both"/>
    </w:pPr>
    <w:rPr>
      <w:rFonts w:ascii="Arial" w:eastAsia="Times New Roman" w:hAnsi="Arial"/>
      <w:snapToGrid w:val="0"/>
      <w:sz w:val="20"/>
      <w:szCs w:val="20"/>
      <w:lang w:eastAsia="en-US" w:val="fr-FR"/>
    </w:rPr>
  </w:style>
  <w:style w:customStyle="1" w:styleId="TijelotekstaChar" w:type="character">
    <w:name w:val="Tijelo teksta Char"/>
    <w:link w:val="Tijeloteksta"/>
    <w:rsid w:val="00AE5950"/>
    <w:rPr>
      <w:rFonts w:ascii="Arial" w:eastAsia="Times New Roman" w:hAnsi="Arial"/>
      <w:snapToGrid w:val="0"/>
      <w:lang w:eastAsia="en-US" w:val="fr-FR"/>
    </w:rPr>
  </w:style>
  <w:style w:customStyle="1" w:styleId="TableGrid1" w:type="table">
    <w:name w:val="Table Grid1"/>
    <w:basedOn w:val="Obinatablica"/>
    <w:next w:val="Reetkatablice"/>
    <w:uiPriority w:val="59"/>
    <w:rsid w:val="00AE5950"/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apple-style-span" w:type="character">
    <w:name w:val="apple-style-span"/>
    <w:rsid w:val="00AE5950"/>
  </w:style>
  <w:style w:customStyle="1" w:styleId="text" w:type="paragraph">
    <w:name w:val="text"/>
    <w:rsid w:val="00AE5950"/>
    <w:pPr>
      <w:widowControl w:val="0"/>
      <w:spacing w:before="240" w:line="240" w:lineRule="exact"/>
      <w:jc w:val="both"/>
    </w:pPr>
    <w:rPr>
      <w:rFonts w:ascii="Arial" w:eastAsia="Times New Roman" w:hAnsi="Arial"/>
      <w:snapToGrid w:val="0"/>
      <w:sz w:val="24"/>
      <w:lang w:val="cs-CZ"/>
    </w:rPr>
  </w:style>
  <w:style w:customStyle="1" w:styleId="textcslovan" w:type="paragraph">
    <w:name w:val="text císlovaný"/>
    <w:basedOn w:val="text"/>
    <w:rsid w:val="00AE5950"/>
    <w:pPr>
      <w:ind w:hanging="567" w:left="567"/>
    </w:pPr>
  </w:style>
  <w:style w:customStyle="1" w:styleId="noparagraphstyle" w:type="paragraph">
    <w:name w:val="noparagraphstyle"/>
    <w:basedOn w:val="Normal"/>
    <w:rsid w:val="00AE5950"/>
    <w:pPr>
      <w:spacing w:after="100" w:afterAutospacing="1" w:before="100" w:beforeAutospacing="1"/>
    </w:pPr>
    <w:rPr>
      <w:rFonts w:eastAsia="Times New Roman"/>
      <w:lang w:eastAsia="hr-HR" w:val="hr-HR"/>
    </w:rPr>
  </w:style>
  <w:style w:customStyle="1" w:styleId="clanak" w:type="paragraph">
    <w:name w:val="clanak"/>
    <w:basedOn w:val="Normal"/>
    <w:rsid w:val="00AE5950"/>
    <w:pPr>
      <w:spacing w:after="100" w:afterAutospacing="1" w:before="100" w:beforeAutospacing="1"/>
    </w:pPr>
    <w:rPr>
      <w:rFonts w:eastAsia="Times New Roman"/>
      <w:lang w:eastAsia="hr-HR" w:val="hr-HR"/>
    </w:rPr>
  </w:style>
  <w:style w:customStyle="1" w:styleId="c41" w:type="paragraph">
    <w:name w:val="c41"/>
    <w:basedOn w:val="Normal"/>
    <w:rsid w:val="00C27A22"/>
    <w:pPr>
      <w:spacing w:after="100" w:afterAutospacing="1" w:before="100" w:beforeAutospacing="1"/>
    </w:pPr>
    <w:rPr>
      <w:rFonts w:eastAsia="Times New Roman"/>
      <w:lang w:eastAsia="hr-HR" w:val="hr-HR"/>
    </w:rPr>
  </w:style>
  <w:style w:customStyle="1" w:styleId="xclaimempty" w:type="character">
    <w:name w:val="xclaimempty"/>
    <w:rsid w:val="00C27A22"/>
  </w:style>
  <w:style w:customStyle="1" w:styleId="xclaimstyle" w:type="character">
    <w:name w:val="xclaimstyle"/>
    <w:rsid w:val="00C27A22"/>
  </w:style>
  <w:style w:customStyle="1" w:styleId="SubtleEmphasis1" w:type="paragraph">
    <w:name w:val="Subtle Emphasis1"/>
    <w:basedOn w:val="Normal"/>
    <w:uiPriority w:val="34"/>
    <w:qFormat/>
    <w:rsid w:val="00D92B02"/>
    <w:pPr>
      <w:ind w:left="708"/>
    </w:pPr>
    <w:rPr>
      <w:rFonts w:eastAsia="Times New Roman"/>
      <w:lang w:eastAsia="hr-HR" w:val="hr-HR"/>
    </w:rPr>
  </w:style>
  <w:style w:customStyle="1" w:styleId="Naslov4Char" w:type="character">
    <w:name w:val="Naslov 4 Char"/>
    <w:link w:val="Naslov4"/>
    <w:uiPriority w:val="9"/>
    <w:rsid w:val="00996714"/>
    <w:rPr>
      <w:rFonts w:ascii="Cambria" w:cs="Times New Roman" w:eastAsia="MS Mincho" w:hAnsi="Cambria"/>
      <w:b/>
      <w:bCs/>
      <w:sz w:val="28"/>
      <w:szCs w:val="28"/>
      <w:lang w:eastAsia="hr-HR" w:val="hr-HR"/>
    </w:rPr>
  </w:style>
  <w:style w:customStyle="1" w:styleId="MediumShading11" w:type="paragraph">
    <w:name w:val="Medium Shading 11"/>
    <w:basedOn w:val="Normal"/>
    <w:uiPriority w:val="63"/>
    <w:rsid w:val="00996714"/>
    <w:pPr>
      <w:keepNext/>
      <w:numPr>
        <w:ilvl w:val="5"/>
        <w:numId w:val="1"/>
      </w:numPr>
      <w:contextualSpacing/>
      <w:outlineLvl w:val="5"/>
    </w:pPr>
    <w:rPr>
      <w:rFonts w:ascii="Verdana" w:eastAsia="MS Gothic" w:hAnsi="Verdana"/>
      <w:lang w:eastAsia="hr-HR" w:val="hr-HR"/>
    </w:rPr>
  </w:style>
  <w:style w:styleId="Popis" w:type="paragraph">
    <w:name w:val="List"/>
    <w:basedOn w:val="Normal"/>
    <w:uiPriority w:val="99"/>
    <w:unhideWhenUsed/>
    <w:rsid w:val="00996714"/>
    <w:pPr>
      <w:ind w:hanging="283" w:left="283"/>
      <w:contextualSpacing/>
    </w:pPr>
    <w:rPr>
      <w:rFonts w:eastAsia="Times New Roman"/>
      <w:lang w:eastAsia="hr-HR" w:val="hr-HR"/>
    </w:rPr>
  </w:style>
  <w:style w:styleId="Popis2" w:type="paragraph">
    <w:name w:val="List 2"/>
    <w:basedOn w:val="Normal"/>
    <w:uiPriority w:val="99"/>
    <w:unhideWhenUsed/>
    <w:rsid w:val="00996714"/>
    <w:pPr>
      <w:ind w:hanging="283" w:left="566"/>
      <w:contextualSpacing/>
    </w:pPr>
    <w:rPr>
      <w:rFonts w:eastAsia="Times New Roman"/>
      <w:lang w:eastAsia="hr-HR" w:val="hr-HR"/>
    </w:rPr>
  </w:style>
  <w:style w:styleId="Popis3" w:type="paragraph">
    <w:name w:val="List 3"/>
    <w:basedOn w:val="Normal"/>
    <w:uiPriority w:val="99"/>
    <w:unhideWhenUsed/>
    <w:rsid w:val="00996714"/>
    <w:pPr>
      <w:ind w:hanging="283" w:left="849"/>
      <w:contextualSpacing/>
    </w:pPr>
    <w:rPr>
      <w:rFonts w:eastAsia="Times New Roman"/>
      <w:lang w:eastAsia="hr-HR" w:val="hr-HR"/>
    </w:rPr>
  </w:style>
  <w:style w:styleId="Popis4" w:type="paragraph">
    <w:name w:val="List 4"/>
    <w:basedOn w:val="Normal"/>
    <w:uiPriority w:val="99"/>
    <w:unhideWhenUsed/>
    <w:rsid w:val="00996714"/>
    <w:pPr>
      <w:ind w:hanging="283" w:left="1132"/>
      <w:contextualSpacing/>
    </w:pPr>
    <w:rPr>
      <w:rFonts w:eastAsia="Times New Roman"/>
      <w:lang w:eastAsia="hr-HR" w:val="hr-HR"/>
    </w:rPr>
  </w:style>
  <w:style w:styleId="Popis5" w:type="paragraph">
    <w:name w:val="List 5"/>
    <w:basedOn w:val="Normal"/>
    <w:uiPriority w:val="99"/>
    <w:unhideWhenUsed/>
    <w:rsid w:val="00996714"/>
    <w:pPr>
      <w:ind w:hanging="283" w:left="1415"/>
      <w:contextualSpacing/>
    </w:pPr>
    <w:rPr>
      <w:rFonts w:eastAsia="Times New Roman"/>
      <w:lang w:eastAsia="hr-HR" w:val="hr-HR"/>
    </w:rPr>
  </w:style>
  <w:style w:styleId="Grafikeoznake2" w:type="paragraph">
    <w:name w:val="List Bullet 2"/>
    <w:basedOn w:val="Normal"/>
    <w:uiPriority w:val="99"/>
    <w:unhideWhenUsed/>
    <w:rsid w:val="00996714"/>
    <w:pPr>
      <w:numPr>
        <w:numId w:val="4"/>
      </w:numPr>
      <w:contextualSpacing/>
    </w:pPr>
    <w:rPr>
      <w:rFonts w:eastAsia="Times New Roman"/>
      <w:lang w:eastAsia="hr-HR" w:val="hr-HR"/>
    </w:rPr>
  </w:style>
  <w:style w:styleId="Grafikeoznake5" w:type="paragraph">
    <w:name w:val="List Bullet 5"/>
    <w:basedOn w:val="Normal"/>
    <w:uiPriority w:val="99"/>
    <w:unhideWhenUsed/>
    <w:rsid w:val="00996714"/>
    <w:pPr>
      <w:numPr>
        <w:numId w:val="5"/>
      </w:numPr>
      <w:contextualSpacing/>
    </w:pPr>
    <w:rPr>
      <w:rFonts w:eastAsia="Times New Roman"/>
      <w:lang w:eastAsia="hr-HR" w:val="hr-HR"/>
    </w:rPr>
  </w:style>
  <w:style w:styleId="Nastavakpopisa" w:type="paragraph">
    <w:name w:val="List Continue"/>
    <w:basedOn w:val="Normal"/>
    <w:uiPriority w:val="99"/>
    <w:unhideWhenUsed/>
    <w:rsid w:val="00996714"/>
    <w:pPr>
      <w:spacing w:after="120"/>
      <w:ind w:left="283"/>
      <w:contextualSpacing/>
    </w:pPr>
    <w:rPr>
      <w:rFonts w:eastAsia="Times New Roman"/>
      <w:lang w:eastAsia="hr-HR" w:val="hr-HR"/>
    </w:rPr>
  </w:style>
  <w:style w:styleId="Nastavakpopisa5" w:type="paragraph">
    <w:name w:val="List Continue 5"/>
    <w:basedOn w:val="Normal"/>
    <w:uiPriority w:val="99"/>
    <w:unhideWhenUsed/>
    <w:rsid w:val="00996714"/>
    <w:pPr>
      <w:spacing w:after="120"/>
      <w:ind w:left="1415"/>
      <w:contextualSpacing/>
    </w:pPr>
    <w:rPr>
      <w:rFonts w:eastAsia="Times New Roman"/>
      <w:lang w:eastAsia="hr-HR"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unhideWhenUsed/>
    <w:rsid w:val="00996714"/>
    <w:pPr>
      <w:spacing w:after="120"/>
      <w:ind w:firstLine="210"/>
      <w:jc w:val="left"/>
    </w:pPr>
    <w:rPr>
      <w:rFonts w:ascii="Times New Roman" w:hAnsi="Times New Roman"/>
      <w:snapToGrid/>
      <w:sz w:val="24"/>
      <w:szCs w:val="24"/>
      <w:lang w:eastAsia="hr-HR" w:val="hr-HR"/>
    </w:rPr>
  </w:style>
  <w:style w:customStyle="1" w:styleId="Tijeloteksta-prvauvlakaChar" w:type="character">
    <w:name w:val="Tijelo teksta - prva uvlaka Char"/>
    <w:link w:val="Tijeloteksta-prvauvlaka"/>
    <w:uiPriority w:val="99"/>
    <w:rsid w:val="00996714"/>
    <w:rPr>
      <w:rFonts w:ascii="Times New Roman" w:eastAsia="Times New Roman" w:hAnsi="Times New Roman"/>
      <w:snapToGrid/>
      <w:sz w:val="24"/>
      <w:szCs w:val="24"/>
      <w:lang w:eastAsia="hr-HR"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996714"/>
    <w:pPr>
      <w:spacing w:after="120"/>
      <w:ind w:left="283"/>
    </w:pPr>
    <w:rPr>
      <w:rFonts w:eastAsia="Times New Roman"/>
      <w:lang w:eastAsia="hr-HR" w:val="hr-HR"/>
    </w:rPr>
  </w:style>
  <w:style w:customStyle="1" w:styleId="UvuenotijelotekstaChar" w:type="character">
    <w:name w:val="Uvučeno tijelo teksta Char"/>
    <w:link w:val="Uvuenotijeloteksta"/>
    <w:uiPriority w:val="99"/>
    <w:semiHidden/>
    <w:rsid w:val="00996714"/>
    <w:rPr>
      <w:rFonts w:ascii="Times New Roman" w:eastAsia="Times New Roman" w:hAnsi="Times New Roman"/>
      <w:sz w:val="24"/>
      <w:szCs w:val="24"/>
      <w:lang w:eastAsia="hr-HR"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unhideWhenUsed/>
    <w:rsid w:val="00996714"/>
    <w:pPr>
      <w:ind w:firstLine="210"/>
    </w:pPr>
  </w:style>
  <w:style w:customStyle="1" w:styleId="Tijeloteksta-prvauvlaka2Char" w:type="character">
    <w:name w:val="Tijelo teksta - prva uvlaka 2 Char"/>
    <w:link w:val="Tijeloteksta-prvauvlaka2"/>
    <w:uiPriority w:val="99"/>
    <w:rsid w:val="00996714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MediumGrid21" w:type="paragraph">
    <w:name w:val="Medium Grid 21"/>
    <w:uiPriority w:val="1"/>
    <w:qFormat/>
    <w:rsid w:val="008E604D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DarkList-Accent51" w:type="paragraph">
    <w:name w:val="Dark List - Accent 51"/>
    <w:basedOn w:val="Normal"/>
    <w:uiPriority w:val="34"/>
    <w:qFormat/>
    <w:rsid w:val="00777D99"/>
    <w:pPr>
      <w:ind w:left="708"/>
    </w:pPr>
    <w:rPr>
      <w:rFonts w:eastAsia="Times New Roman"/>
      <w:lang w:eastAsia="hr-HR" w:val="hr-HR"/>
    </w:rPr>
  </w:style>
  <w:style w:customStyle="1" w:styleId="Textbody" w:type="paragraph">
    <w:name w:val="Text body"/>
    <w:basedOn w:val="Normal"/>
    <w:rsid w:val="0073016C"/>
    <w:pPr>
      <w:widowControl w:val="0"/>
      <w:suppressAutoHyphens/>
      <w:autoSpaceDN w:val="0"/>
      <w:spacing w:after="120"/>
      <w:textAlignment w:val="baseline"/>
    </w:pPr>
    <w:rPr>
      <w:rFonts w:cs="Mangal" w:eastAsia="Lucida Sans Unicode"/>
      <w:kern w:val="3"/>
      <w:lang w:bidi="hi-IN" w:eastAsia="zh-CN" w:val="hr-HR"/>
    </w:rPr>
  </w:style>
  <w:style w:styleId="SlijeenaHiperveza" w:type="character">
    <w:name w:val="FollowedHyperlink"/>
    <w:uiPriority w:val="99"/>
    <w:semiHidden/>
    <w:unhideWhenUsed/>
    <w:rsid w:val="000F650F"/>
    <w:rPr>
      <w:color w:val="800080"/>
      <w:u w:val="single"/>
    </w:rPr>
  </w:style>
  <w:style w:customStyle="1" w:styleId="xl63" w:type="paragraph">
    <w:name w:val="xl63"/>
    <w:basedOn w:val="Normal"/>
    <w:rsid w:val="000F650F"/>
    <w:pPr>
      <w:pBdr>
        <w:left w:color="auto" w:space="0" w:sz="4" w:val="single"/>
        <w:right w:color="auto" w:space="0" w:sz="4" w:val="single"/>
      </w:pBdr>
      <w:spacing w:after="100" w:afterAutospacing="1" w:before="100" w:beforeAutospacing="1"/>
    </w:pPr>
    <w:rPr>
      <w:rFonts w:ascii="Times" w:eastAsia="Times New Roman" w:hAnsi="Times"/>
      <w:sz w:val="20"/>
      <w:szCs w:val="20"/>
      <w:lang w:eastAsia="en-US" w:val="en-US"/>
    </w:rPr>
  </w:style>
  <w:style w:customStyle="1" w:styleId="xl64" w:type="paragraph">
    <w:name w:val="xl64"/>
    <w:basedOn w:val="Normal"/>
    <w:rsid w:val="000F650F"/>
    <w:pPr>
      <w:shd w:color="000000" w:fill="C0C0C0" w:val="clear"/>
      <w:spacing w:after="100" w:afterAutospacing="1" w:before="100" w:beforeAutospacing="1"/>
    </w:pPr>
    <w:rPr>
      <w:rFonts w:ascii="Times" w:eastAsia="Times New Roman" w:hAnsi="Times"/>
      <w:sz w:val="20"/>
      <w:szCs w:val="20"/>
      <w:lang w:eastAsia="en-US" w:val="en-US"/>
    </w:rPr>
  </w:style>
  <w:style w:customStyle="1" w:styleId="xl65" w:type="paragraph">
    <w:name w:val="xl65"/>
    <w:basedOn w:val="Normal"/>
    <w:rsid w:val="000F650F"/>
    <w:pPr>
      <w:pBdr>
        <w:left w:color="auto" w:space="0" w:sz="4" w:val="single"/>
        <w:right w:color="auto" w:space="0" w:sz="4" w:val="single"/>
      </w:pBdr>
      <w:spacing w:after="100" w:afterAutospacing="1" w:before="100" w:beforeAutospacing="1"/>
    </w:pPr>
    <w:rPr>
      <w:rFonts w:ascii="Times" w:eastAsia="Times New Roman" w:hAnsi="Times"/>
      <w:sz w:val="20"/>
      <w:szCs w:val="20"/>
      <w:lang w:eastAsia="en-US" w:val="en-US"/>
    </w:rPr>
  </w:style>
  <w:style w:customStyle="1" w:styleId="xl66" w:type="paragraph">
    <w:name w:val="xl66"/>
    <w:basedOn w:val="Normal"/>
    <w:rsid w:val="000F650F"/>
    <w:pPr>
      <w:pBdr>
        <w:left w:color="auto" w:space="0" w:sz="4" w:val="single"/>
        <w:right w:color="auto" w:space="0" w:sz="4" w:val="single"/>
      </w:pBdr>
      <w:spacing w:after="100" w:afterAutospacing="1" w:before="100" w:beforeAutospacing="1"/>
    </w:pPr>
    <w:rPr>
      <w:rFonts w:ascii="Times" w:eastAsia="Times New Roman" w:hAnsi="Times"/>
      <w:sz w:val="20"/>
      <w:szCs w:val="20"/>
      <w:lang w:eastAsia="en-US" w:val="en-US"/>
    </w:rPr>
  </w:style>
  <w:style w:customStyle="1" w:styleId="xl67" w:type="paragraph">
    <w:name w:val="xl67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  <w:jc w:val="center"/>
      <w:textAlignment w:val="center"/>
    </w:pPr>
    <w:rPr>
      <w:rFonts w:ascii="Times" w:eastAsia="Times New Roman" w:hAnsi="Times"/>
      <w:b/>
      <w:bCs/>
      <w:color w:val="000000"/>
      <w:sz w:val="20"/>
      <w:szCs w:val="20"/>
      <w:lang w:eastAsia="en-US" w:val="en-US"/>
    </w:rPr>
  </w:style>
  <w:style w:customStyle="1" w:styleId="xl68" w:type="paragraph">
    <w:name w:val="xl68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  <w:jc w:val="center"/>
      <w:textAlignment w:val="center"/>
    </w:pPr>
    <w:rPr>
      <w:rFonts w:ascii="Times" w:eastAsia="Times New Roman" w:hAnsi="Times"/>
      <w:b/>
      <w:bCs/>
      <w:color w:val="000000"/>
      <w:sz w:val="20"/>
      <w:szCs w:val="20"/>
      <w:lang w:eastAsia="en-US" w:val="en-US"/>
    </w:rPr>
  </w:style>
  <w:style w:customStyle="1" w:styleId="xl69" w:type="paragraph">
    <w:name w:val="xl69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  <w:jc w:val="right"/>
      <w:textAlignment w:val="center"/>
    </w:pPr>
    <w:rPr>
      <w:rFonts w:ascii="Times" w:eastAsia="Times New Roman" w:hAnsi="Times"/>
      <w:b/>
      <w:bCs/>
      <w:color w:val="000000"/>
      <w:sz w:val="20"/>
      <w:szCs w:val="20"/>
      <w:lang w:eastAsia="en-US" w:val="en-US"/>
    </w:rPr>
  </w:style>
  <w:style w:customStyle="1" w:styleId="xl70" w:type="paragraph">
    <w:name w:val="xl70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  <w:jc w:val="center"/>
      <w:textAlignment w:val="center"/>
    </w:pPr>
    <w:rPr>
      <w:rFonts w:ascii="Times" w:eastAsia="Times New Roman" w:hAnsi="Times"/>
      <w:b/>
      <w:bCs/>
      <w:color w:val="000000"/>
      <w:sz w:val="20"/>
      <w:szCs w:val="20"/>
      <w:lang w:eastAsia="en-US" w:val="en-US"/>
    </w:rPr>
  </w:style>
  <w:style w:customStyle="1" w:styleId="xl71" w:type="paragraph">
    <w:name w:val="xl71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Times" w:eastAsia="Times New Roman" w:hAnsi="Times"/>
      <w:sz w:val="20"/>
      <w:szCs w:val="20"/>
      <w:lang w:eastAsia="en-US" w:val="en-US"/>
    </w:rPr>
  </w:style>
  <w:style w:customStyle="1" w:styleId="xl72" w:type="paragraph">
    <w:name w:val="xl72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Times" w:eastAsia="Times New Roman" w:hAnsi="Times"/>
      <w:sz w:val="20"/>
      <w:szCs w:val="20"/>
      <w:lang w:eastAsia="en-US" w:val="en-US"/>
    </w:rPr>
  </w:style>
  <w:style w:customStyle="1" w:styleId="xl73" w:type="paragraph">
    <w:name w:val="xl73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Times" w:eastAsia="Times New Roman" w:hAnsi="Times"/>
      <w:sz w:val="20"/>
      <w:szCs w:val="20"/>
      <w:lang w:eastAsia="en-US" w:val="en-US"/>
    </w:rPr>
  </w:style>
  <w:style w:customStyle="1" w:styleId="xl74" w:type="paragraph">
    <w:name w:val="xl74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Tahoma" w:cs="Tahoma" w:eastAsia="Times New Roman" w:hAnsi="Tahoma"/>
      <w:color w:val="000000"/>
      <w:sz w:val="16"/>
      <w:szCs w:val="16"/>
      <w:lang w:eastAsia="en-US" w:val="en-US"/>
    </w:rPr>
  </w:style>
  <w:style w:customStyle="1" w:styleId="xl75" w:type="paragraph">
    <w:name w:val="xl75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Arial" w:cs="Arial" w:eastAsia="Times New Roman" w:hAnsi="Arial"/>
      <w:color w:val="333333"/>
      <w:lang w:eastAsia="en-US" w:val="en-US"/>
    </w:rPr>
  </w:style>
  <w:style w:customStyle="1" w:styleId="xl76" w:type="paragraph">
    <w:name w:val="xl76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Verdana" w:eastAsia="Times New Roman" w:hAnsi="Verdana"/>
      <w:color w:val="000080"/>
      <w:sz w:val="16"/>
      <w:szCs w:val="16"/>
      <w:lang w:eastAsia="en-US" w:val="en-US"/>
    </w:rPr>
  </w:style>
  <w:style w:customStyle="1" w:styleId="xl77" w:type="paragraph">
    <w:name w:val="xl77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hd w:color="000000" w:fill="C5D9F1" w:val="clear"/>
      <w:spacing w:after="100" w:afterAutospacing="1" w:before="100" w:beforeAutospacing="1"/>
      <w:jc w:val="center"/>
      <w:textAlignment w:val="center"/>
    </w:pPr>
    <w:rPr>
      <w:rFonts w:ascii="Times" w:eastAsia="Times New Roman" w:hAnsi="Times"/>
      <w:b/>
      <w:bCs/>
      <w:color w:val="000000"/>
      <w:sz w:val="20"/>
      <w:szCs w:val="20"/>
      <w:lang w:eastAsia="en-US" w:val="en-US"/>
    </w:rPr>
  </w:style>
  <w:style w:customStyle="1" w:styleId="xl78" w:type="paragraph">
    <w:name w:val="xl78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hd w:color="000000" w:fill="C5D9F1" w:val="clear"/>
      <w:spacing w:after="100" w:afterAutospacing="1" w:before="100" w:beforeAutospacing="1"/>
      <w:jc w:val="center"/>
      <w:textAlignment w:val="center"/>
    </w:pPr>
    <w:rPr>
      <w:rFonts w:ascii="Times" w:eastAsia="Times New Roman" w:hAnsi="Times"/>
      <w:b/>
      <w:bCs/>
      <w:color w:val="000000"/>
      <w:sz w:val="20"/>
      <w:szCs w:val="20"/>
      <w:lang w:eastAsia="en-US" w:val="en-US"/>
    </w:rPr>
  </w:style>
  <w:style w:customStyle="1" w:styleId="xl79" w:type="paragraph">
    <w:name w:val="xl79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hd w:color="000000" w:fill="C5D9F1" w:val="clear"/>
      <w:spacing w:after="100" w:afterAutospacing="1" w:before="100" w:beforeAutospacing="1"/>
      <w:jc w:val="center"/>
      <w:textAlignment w:val="center"/>
    </w:pPr>
    <w:rPr>
      <w:rFonts w:ascii="Times" w:eastAsia="Times New Roman" w:hAnsi="Times"/>
      <w:b/>
      <w:bCs/>
      <w:color w:val="000000"/>
      <w:sz w:val="20"/>
      <w:szCs w:val="20"/>
      <w:lang w:eastAsia="en-US" w:val="en-US"/>
    </w:rPr>
  </w:style>
  <w:style w:customStyle="1" w:styleId="xl80" w:type="paragraph">
    <w:name w:val="xl80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hd w:color="000000" w:fill="C5D9F1" w:val="clear"/>
      <w:spacing w:after="100" w:afterAutospacing="1" w:before="100" w:beforeAutospacing="1"/>
      <w:jc w:val="center"/>
      <w:textAlignment w:val="center"/>
    </w:pPr>
    <w:rPr>
      <w:rFonts w:ascii="Times" w:eastAsia="Times New Roman" w:hAnsi="Times"/>
      <w:b/>
      <w:bCs/>
      <w:color w:val="000000"/>
      <w:sz w:val="20"/>
      <w:szCs w:val="20"/>
      <w:lang w:eastAsia="en-US" w:val="en-US"/>
    </w:rPr>
  </w:style>
  <w:style w:customStyle="1" w:styleId="SubtleEmphasis3" w:type="paragraph">
    <w:name w:val="Subtle Emphasis3"/>
    <w:basedOn w:val="Normal"/>
    <w:uiPriority w:val="72"/>
    <w:qFormat/>
    <w:rsid w:val="00B930D4"/>
    <w:pPr>
      <w:ind w:left="720"/>
      <w:contextualSpacing/>
    </w:pPr>
    <w:rPr>
      <w:rFonts w:eastAsia="Times New Roman"/>
      <w:lang w:eastAsia="hr-HR" w:val="hr-HR"/>
    </w:rPr>
  </w:style>
  <w:style w:customStyle="1" w:styleId="xl92" w:type="paragraph">
    <w:name w:val="xl92"/>
    <w:basedOn w:val="Normal"/>
    <w:rsid w:val="007508CB"/>
    <w:pPr>
      <w:spacing w:after="100" w:afterAutospacing="1" w:before="100" w:beforeAutospacing="1"/>
    </w:pPr>
    <w:rPr>
      <w:rFonts w:ascii="Times" w:eastAsia="Times New Roman" w:hAnsi="Times"/>
      <w:b/>
      <w:bCs/>
      <w:sz w:val="20"/>
      <w:szCs w:val="20"/>
      <w:lang w:eastAsia="en-US" w:val="en-US"/>
    </w:rPr>
  </w:style>
  <w:style w:customStyle="1" w:styleId="xl93" w:type="paragraph">
    <w:name w:val="xl93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eastAsia="Times New Roman"/>
      <w:sz w:val="20"/>
      <w:szCs w:val="20"/>
      <w:lang w:eastAsia="en-US" w:val="en-US"/>
    </w:rPr>
  </w:style>
  <w:style w:customStyle="1" w:styleId="xl94" w:type="paragraph">
    <w:name w:val="xl94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eastAsia="Times New Roman"/>
      <w:sz w:val="20"/>
      <w:szCs w:val="20"/>
      <w:lang w:eastAsia="en-US" w:val="en-US"/>
    </w:rPr>
  </w:style>
  <w:style w:customStyle="1" w:styleId="xl95" w:type="paragraph">
    <w:name w:val="xl95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eastAsia="Times New Roman"/>
      <w:sz w:val="20"/>
      <w:szCs w:val="20"/>
      <w:lang w:eastAsia="en-US" w:val="en-US"/>
    </w:rPr>
  </w:style>
  <w:style w:customStyle="1" w:styleId="xl96" w:type="paragraph">
    <w:name w:val="xl96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eastAsia="Times New Roman"/>
      <w:sz w:val="20"/>
      <w:szCs w:val="20"/>
      <w:lang w:eastAsia="en-US" w:val="en-US"/>
    </w:rPr>
  </w:style>
  <w:style w:customStyle="1" w:styleId="xl97" w:type="paragraph">
    <w:name w:val="xl97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eastAsia="Times New Roman"/>
      <w:sz w:val="20"/>
      <w:szCs w:val="20"/>
      <w:lang w:eastAsia="en-US" w:val="en-US"/>
    </w:rPr>
  </w:style>
  <w:style w:customStyle="1" w:styleId="xl98" w:type="paragraph">
    <w:name w:val="xl98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jc w:val="center"/>
    </w:pPr>
    <w:rPr>
      <w:rFonts w:eastAsia="Times New Roman"/>
      <w:sz w:val="20"/>
      <w:szCs w:val="20"/>
      <w:lang w:eastAsia="en-US" w:val="en-US"/>
    </w:rPr>
  </w:style>
  <w:style w:customStyle="1" w:styleId="xl99" w:type="paragraph">
    <w:name w:val="xl99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000000" w:fill="C5D9F1" w:val="clear"/>
      <w:spacing w:after="100" w:afterAutospacing="1" w:before="100" w:beforeAutospacing="1"/>
    </w:pPr>
    <w:rPr>
      <w:rFonts w:eastAsia="Times New Roman"/>
      <w:sz w:val="20"/>
      <w:szCs w:val="20"/>
      <w:lang w:eastAsia="en-US" w:val="en-US"/>
    </w:rPr>
  </w:style>
  <w:style w:customStyle="1" w:styleId="xl100" w:type="paragraph">
    <w:name w:val="xl100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000000" w:fill="C5D9F1" w:val="clear"/>
      <w:spacing w:after="100" w:afterAutospacing="1" w:before="100" w:beforeAutospacing="1"/>
    </w:pPr>
    <w:rPr>
      <w:rFonts w:eastAsia="Times New Roman"/>
      <w:sz w:val="20"/>
      <w:szCs w:val="20"/>
      <w:lang w:eastAsia="en-US" w:val="en-US"/>
    </w:rPr>
  </w:style>
  <w:style w:customStyle="1" w:styleId="xl101" w:type="paragraph">
    <w:name w:val="xl101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000000" w:fill="C5D9F1" w:val="clear"/>
      <w:spacing w:after="100" w:afterAutospacing="1" w:before="100" w:beforeAutospacing="1"/>
      <w:jc w:val="center"/>
      <w:textAlignment w:val="center"/>
    </w:pPr>
    <w:rPr>
      <w:rFonts w:eastAsia="Times New Roman"/>
      <w:sz w:val="20"/>
      <w:szCs w:val="20"/>
      <w:lang w:eastAsia="en-US" w:val="en-US"/>
    </w:rPr>
  </w:style>
  <w:style w:customStyle="1" w:styleId="xl102" w:type="paragraph">
    <w:name w:val="xl102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000000" w:fill="C5D9F1" w:val="clear"/>
      <w:spacing w:after="100" w:afterAutospacing="1" w:before="100" w:beforeAutospacing="1"/>
      <w:jc w:val="center"/>
      <w:textAlignment w:val="center"/>
    </w:pPr>
    <w:rPr>
      <w:rFonts w:eastAsia="Times New Roman"/>
      <w:sz w:val="20"/>
      <w:szCs w:val="20"/>
      <w:lang w:eastAsia="en-US" w:val="en-US"/>
    </w:rPr>
  </w:style>
  <w:style w:customStyle="1" w:styleId="xl103" w:type="paragraph">
    <w:name w:val="xl103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000000" w:fill="C5D9F1" w:val="clear"/>
      <w:spacing w:after="100" w:afterAutospacing="1" w:before="100" w:beforeAutospacing="1"/>
    </w:pPr>
    <w:rPr>
      <w:rFonts w:eastAsia="Times New Roman"/>
      <w:b/>
      <w:bCs/>
      <w:sz w:val="20"/>
      <w:szCs w:val="20"/>
      <w:lang w:eastAsia="en-US" w:val="en-US"/>
    </w:rPr>
  </w:style>
  <w:style w:customStyle="1" w:styleId="xl104" w:type="paragraph">
    <w:name w:val="xl104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000000" w:fill="C5D9F1" w:val="clear"/>
      <w:spacing w:after="100" w:afterAutospacing="1" w:before="100" w:beforeAutospacing="1"/>
    </w:pPr>
    <w:rPr>
      <w:rFonts w:eastAsia="Times New Roman"/>
      <w:b/>
      <w:bCs/>
      <w:sz w:val="20"/>
      <w:szCs w:val="20"/>
      <w:lang w:eastAsia="en-US" w:val="en-US"/>
    </w:rPr>
  </w:style>
  <w:style w:customStyle="1" w:styleId="xl105" w:type="paragraph">
    <w:name w:val="xl105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000000" w:fill="C5D9F1" w:val="clear"/>
      <w:spacing w:after="100" w:afterAutospacing="1" w:before="100" w:beforeAutospacing="1"/>
    </w:pPr>
    <w:rPr>
      <w:rFonts w:eastAsia="Times New Roman"/>
      <w:b/>
      <w:bCs/>
      <w:sz w:val="20"/>
      <w:szCs w:val="20"/>
      <w:lang w:eastAsia="en-US" w:val="en-US"/>
    </w:rPr>
  </w:style>
  <w:style w:customStyle="1" w:styleId="PlainTable31" w:type="paragraph">
    <w:name w:val="Plain Table 31"/>
    <w:basedOn w:val="Normal"/>
    <w:uiPriority w:val="72"/>
    <w:qFormat/>
    <w:rsid w:val="006634A3"/>
    <w:pPr>
      <w:ind w:left="708"/>
    </w:pPr>
    <w:rPr>
      <w:rFonts w:eastAsia="Times New Roman"/>
      <w:lang w:eastAsia="hr-HR" w:val="hr-HR"/>
    </w:rPr>
  </w:style>
  <w:style w:customStyle="1" w:styleId="xl90" w:type="paragraph">
    <w:name w:val="xl90"/>
    <w:basedOn w:val="Normal"/>
    <w:rsid w:val="000622BE"/>
    <w:pPr>
      <w:spacing w:after="100" w:afterAutospacing="1" w:before="100" w:beforeAutospacing="1"/>
    </w:pPr>
    <w:rPr>
      <w:rFonts w:eastAsia="Times New Roman"/>
      <w:sz w:val="20"/>
      <w:szCs w:val="20"/>
      <w:lang w:eastAsia="en-US" w:val="en-US"/>
    </w:rPr>
  </w:style>
  <w:style w:customStyle="1" w:styleId="xl91" w:type="paragraph">
    <w:name w:val="xl91"/>
    <w:basedOn w:val="Normal"/>
    <w:rsid w:val="000622BE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000000" w:fill="C5D9F1" w:val="clear"/>
      <w:spacing w:after="100" w:afterAutospacing="1" w:before="100" w:beforeAutospacing="1"/>
    </w:pPr>
    <w:rPr>
      <w:rFonts w:eastAsia="Times New Roman"/>
      <w:sz w:val="20"/>
      <w:szCs w:val="20"/>
      <w:lang w:eastAsia="en-US" w:val="en-US"/>
    </w:rPr>
  </w:style>
  <w:style w:styleId="Odlomakpopisa" w:type="paragraph">
    <w:name w:val="List Paragraph"/>
    <w:basedOn w:val="Normal"/>
    <w:uiPriority w:val="34"/>
    <w:qFormat/>
    <w:rsid w:val="00ED57E8"/>
    <w:pPr>
      <w:ind w:left="720"/>
      <w:contextualSpacing/>
    </w:pPr>
    <w:rPr>
      <w:rFonts w:eastAsia="Times New Roman"/>
      <w:lang w:eastAsia="hr-HR" w:val="hr-HR"/>
    </w:rPr>
  </w:style>
  <w:style w:customStyle="1" w:styleId="style3" w:type="character">
    <w:name w:val="style3"/>
    <w:basedOn w:val="Zadanifontodlomka"/>
    <w:rsid w:val="00A91F0A"/>
  </w:style>
  <w:style w:customStyle="1" w:styleId="st" w:type="character">
    <w:name w:val="st"/>
    <w:basedOn w:val="Zadanifontodlomka"/>
    <w:rsid w:val="00A91F0A"/>
  </w:style>
  <w:style w:customStyle="1" w:styleId="xl81" w:type="paragraph">
    <w:name w:val="xl81"/>
    <w:basedOn w:val="Normal"/>
    <w:rsid w:val="00E05C44"/>
    <w:pPr>
      <w:pBdr>
        <w:top w:color="auto" w:space="0" w:sz="8" w:val="single"/>
        <w:left w:color="auto" w:space="0" w:sz="4" w:val="single"/>
        <w:bottom w:color="auto" w:space="0" w:sz="4" w:val="single"/>
        <w:right w:color="auto" w:space="0" w:sz="4" w:val="single"/>
      </w:pBdr>
      <w:shd w:color="000000" w:fill="C5D9F1" w:val="clear"/>
      <w:spacing w:after="100" w:afterAutospacing="1" w:before="100" w:beforeAutospacing="1"/>
      <w:jc w:val="center"/>
      <w:textAlignment w:val="center"/>
    </w:pPr>
    <w:rPr>
      <w:rFonts w:eastAsia="Times New Roman"/>
      <w:lang w:eastAsia="hr-HR" w:val="hr-HR"/>
    </w:rPr>
  </w:style>
  <w:style w:customStyle="1" w:styleId="xl82" w:type="paragraph">
    <w:name w:val="xl82"/>
    <w:basedOn w:val="Normal"/>
    <w:rsid w:val="00E05C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eastAsia="Times New Roman"/>
      <w:lang w:eastAsia="hr-HR" w:val="hr-HR"/>
    </w:rPr>
  </w:style>
  <w:style w:customStyle="1" w:styleId="xl83" w:type="paragraph">
    <w:name w:val="xl83"/>
    <w:basedOn w:val="Normal"/>
    <w:rsid w:val="00E05C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jc w:val="center"/>
    </w:pPr>
    <w:rPr>
      <w:rFonts w:eastAsia="Times New Roman"/>
      <w:sz w:val="18"/>
      <w:szCs w:val="18"/>
      <w:lang w:eastAsia="hr-HR" w:val="hr-HR"/>
    </w:rPr>
  </w:style>
  <w:style w:customStyle="1" w:styleId="xl84" w:type="paragraph">
    <w:name w:val="xl84"/>
    <w:basedOn w:val="Normal"/>
    <w:rsid w:val="00E05C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jc w:val="center"/>
    </w:pPr>
    <w:rPr>
      <w:rFonts w:eastAsia="Times New Roman"/>
      <w:sz w:val="18"/>
      <w:szCs w:val="18"/>
      <w:lang w:eastAsia="hr-HR" w:val="hr-HR"/>
    </w:rPr>
  </w:style>
  <w:style w:customStyle="1" w:styleId="xl85" w:type="paragraph">
    <w:name w:val="xl85"/>
    <w:basedOn w:val="Normal"/>
    <w:rsid w:val="00E05C44"/>
    <w:pPr>
      <w:pBdr>
        <w:top w:color="auto" w:space="0" w:sz="8" w:val="single"/>
        <w:left w:color="auto" w:space="0" w:sz="4" w:val="single"/>
        <w:bottom w:color="auto" w:space="0" w:sz="4" w:val="single"/>
        <w:right w:color="auto" w:space="0" w:sz="4" w:val="single"/>
      </w:pBdr>
      <w:shd w:color="000000" w:fill="C5D9F1" w:val="clear"/>
      <w:spacing w:after="100" w:afterAutospacing="1" w:before="100" w:beforeAutospacing="1"/>
      <w:jc w:val="center"/>
      <w:textAlignment w:val="center"/>
    </w:pPr>
    <w:rPr>
      <w:rFonts w:eastAsia="Times New Roman"/>
      <w:lang w:eastAsia="hr-HR" w:val="hr-HR"/>
    </w:rPr>
  </w:style>
  <w:style w:customStyle="1" w:styleId="xl86" w:type="paragraph">
    <w:name w:val="xl86"/>
    <w:basedOn w:val="Normal"/>
    <w:rsid w:val="00E05C44"/>
    <w:pPr>
      <w:pBdr>
        <w:top w:color="auto" w:space="0" w:sz="8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jc w:val="center"/>
      <w:textAlignment w:val="center"/>
    </w:pPr>
    <w:rPr>
      <w:rFonts w:eastAsia="Times New Roman"/>
      <w:lang w:eastAsia="hr-HR" w:val="hr-HR"/>
    </w:rPr>
  </w:style>
  <w:style w:customStyle="1" w:styleId="xl87" w:type="paragraph">
    <w:name w:val="xl87"/>
    <w:basedOn w:val="Normal"/>
    <w:rsid w:val="00E05C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8" w:val="single"/>
      </w:pBdr>
      <w:spacing w:after="100" w:afterAutospacing="1" w:before="100" w:beforeAutospacing="1"/>
    </w:pPr>
    <w:rPr>
      <w:rFonts w:eastAsia="Times New Roman"/>
      <w:lang w:eastAsia="hr-HR" w:val="hr-HR"/>
    </w:rPr>
  </w:style>
  <w:style w:customStyle="1" w:styleId="xl88" w:type="paragraph">
    <w:name w:val="xl88"/>
    <w:basedOn w:val="Normal"/>
    <w:rsid w:val="00E05C44"/>
    <w:pPr>
      <w:pBdr>
        <w:top w:color="auto" w:space="0" w:sz="4" w:val="single"/>
        <w:left w:color="auto" w:space="0" w:sz="8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eastAsia="Times New Roman"/>
      <w:lang w:eastAsia="hr-HR" w:val="hr-HR"/>
    </w:rPr>
  </w:style>
  <w:style w:customStyle="1" w:styleId="xl89" w:type="paragraph">
    <w:name w:val="xl89"/>
    <w:basedOn w:val="Normal"/>
    <w:rsid w:val="00E05C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8" w:val="single"/>
      </w:pBdr>
      <w:spacing w:after="100" w:afterAutospacing="1" w:before="100" w:beforeAutospacing="1"/>
    </w:pPr>
    <w:rPr>
      <w:rFonts w:eastAsia="Times New Roman"/>
      <w:sz w:val="18"/>
      <w:szCs w:val="18"/>
      <w:lang w:eastAsia="hr-HR" w:val="hr-HR"/>
    </w:rPr>
  </w:style>
  <w:style w:styleId="TOCNaslov" w:type="paragraph">
    <w:name w:val="TOC Heading"/>
    <w:basedOn w:val="Naslov1"/>
    <w:next w:val="Normal"/>
    <w:uiPriority w:val="39"/>
    <w:unhideWhenUsed/>
    <w:qFormat/>
    <w:rsid w:val="00C56AB6"/>
    <w:pPr>
      <w:keepLines/>
      <w:tabs>
        <w:tab w:pos="1225" w:val="clear"/>
      </w:tabs>
      <w:spacing w:after="0" w:line="259" w:lineRule="auto"/>
      <w:outlineLvl w:val="9"/>
    </w:pPr>
    <w:rPr>
      <w:rFonts w:asciiTheme="majorHAnsi" w:cstheme="majorBidi" w:eastAsiaTheme="majorEastAsia" w:hAnsiTheme="majorHAnsi"/>
      <w:b w:val="0"/>
      <w:bCs/>
      <w:color w:themeColor="accent1" w:themeShade="BF" w:val="365F91"/>
      <w:sz w:val="32"/>
    </w:rPr>
  </w:style>
  <w:style w:customStyle="1" w:styleId="font5" w:type="paragraph">
    <w:name w:val="font5"/>
    <w:basedOn w:val="Normal"/>
    <w:rsid w:val="00DB75B0"/>
    <w:pPr>
      <w:spacing w:after="100" w:afterAutospacing="1" w:before="100" w:beforeAutospacing="1"/>
    </w:pPr>
    <w:rPr>
      <w:rFonts w:eastAsia="Times New Roman"/>
      <w:b/>
      <w:bCs/>
      <w:sz w:val="16"/>
      <w:szCs w:val="16"/>
      <w:lang w:eastAsia="hr-HR" w:val="hr-HR"/>
    </w:rPr>
  </w:style>
  <w:style w:customStyle="1" w:styleId="msonormal0" w:type="paragraph">
    <w:name w:val="msonormal"/>
    <w:basedOn w:val="Normal"/>
    <w:rsid w:val="00F246F1"/>
    <w:pPr>
      <w:spacing w:after="100" w:afterAutospacing="1" w:before="100" w:beforeAutospacing="1"/>
    </w:pPr>
    <w:rPr>
      <w:rFonts w:eastAsia="Times New Roman"/>
      <w:lang w:eastAsia="hr-HR" w:val="hr-HR"/>
    </w:rPr>
  </w:style>
  <w:style w:styleId="Obojanosjenanje-Isticanje3" w:type="table">
    <w:name w:val="Colorful Shading Accent 3"/>
    <w:basedOn w:val="Obinatablica"/>
    <w:uiPriority w:val="61"/>
    <w:semiHidden/>
    <w:unhideWhenUsed/>
    <w:rsid w:val="00E306DE"/>
    <w:rPr>
      <w:color w:themeColor="text1" w:val="000000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663806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4872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64535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88889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73699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8140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24656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9407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74346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98000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545354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478304522">
          <w:marLeft w:val="-5250"/>
          <w:marRight w:val="0"/>
          <w:marTop w:val="100"/>
          <w:marBottom w:val="10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1573657051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  <w:divsChild>
                <w:div w:id="1028992115">
                  <w:marLeft w:val="0"/>
                  <w:marRight w:val="0"/>
                  <w:marTop w:val="0"/>
                  <w:marBottom w:val="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1282491158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</w:div>
                  </w:divsChild>
                </w:div>
              </w:divsChild>
            </w:div>
          </w:divsChild>
        </w:div>
      </w:divsChild>
    </w:div>
    <w:div w:id="2910906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1924720">
      <w:bodyDiv w:val="true"/>
      <w:marLeft w:val="120"/>
      <w:marRight w:val="120"/>
      <w:marTop w:val="120"/>
      <w:marBottom w:val="12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359238964">
          <w:marLeft w:val="0"/>
          <w:marRight w:val="0"/>
          <w:marTop w:val="6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1562594000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  <w:divsChild>
                <w:div w:id="612522680">
                  <w:marLeft w:val="3750"/>
                  <w:marRight w:val="0"/>
                  <w:marTop w:val="0"/>
                  <w:marBottom w:val="30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1703821708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  <w:divsChild>
                        <w:div w:id="1398742988">
                          <w:marLeft w:val="0"/>
                          <w:marRight w:val="0"/>
                          <w:marTop w:val="0"/>
                          <w:marBottom w:val="0"/>
                          <w:divBdr>
                            <w:top w:space="0" w:sz="0" w:color="auto" w:val="none"/>
                            <w:left w:space="0" w:sz="0" w:color="auto" w:val="none"/>
                            <w:bottom w:space="0" w:sz="0" w:color="auto" w:val="none"/>
                            <w:right w:space="0" w:sz="0" w:color="auto" w:val="none"/>
                          </w:divBdr>
                          <w:divsChild>
                            <w:div w:id="863178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  <w:divsChild>
                                <w:div w:id="1920946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space="0" w:sz="0" w:color="auto" w:val="none"/>
                                    <w:left w:space="0" w:sz="0" w:color="auto" w:val="none"/>
                                    <w:bottom w:space="0" w:sz="0" w:color="auto" w:val="none"/>
                                    <w:right w:space="0" w:sz="0" w:color="auto" w:val="none"/>
                                  </w:divBdr>
                                  <w:divsChild>
                                    <w:div w:id="9700129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space="0" w:sz="0" w:color="auto" w:val="none"/>
                                        <w:left w:space="0" w:sz="0" w:color="auto" w:val="none"/>
                                        <w:bottom w:space="0" w:sz="0" w:color="auto" w:val="none"/>
                                        <w:right w:space="0" w:sz="0" w:color="auto" w:val="none"/>
                                      </w:divBdr>
                                      <w:divsChild>
                                        <w:div w:id="20565374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space="0" w:sz="0" w:color="auto" w:val="none"/>
                                            <w:left w:space="0" w:sz="0" w:color="auto" w:val="none"/>
                                            <w:bottom w:space="0" w:sz="0" w:color="auto" w:val="none"/>
                                            <w:right w:space="0" w:sz="0" w:color="auto" w:val="none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554369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585450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959965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603282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976662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18554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270423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282206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350719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51336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717534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12180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568636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738223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166005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320815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602488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310816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526738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71669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078679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47926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53747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636605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687736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891733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704450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774127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978779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809133997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1222523796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</w:div>
          </w:divsChild>
        </w:div>
      </w:divsChild>
    </w:div>
    <w:div w:id="1114796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274946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517552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529637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62165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648786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884109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01501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216300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3235925">
      <w:bodyDiv w:val="true"/>
      <w:marLeft w:val="120"/>
      <w:marRight w:val="120"/>
      <w:marTop w:val="120"/>
      <w:marBottom w:val="12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22947849">
          <w:marLeft w:val="0"/>
          <w:marRight w:val="0"/>
          <w:marTop w:val="6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1956057368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  <w:divsChild>
                <w:div w:id="1504710426">
                  <w:marLeft w:val="3750"/>
                  <w:marRight w:val="0"/>
                  <w:marTop w:val="0"/>
                  <w:marBottom w:val="30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2145926597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  <w:divsChild>
                        <w:div w:id="1772698024">
                          <w:marLeft w:val="0"/>
                          <w:marRight w:val="0"/>
                          <w:marTop w:val="0"/>
                          <w:marBottom w:val="0"/>
                          <w:divBdr>
                            <w:top w:space="0" w:sz="0" w:color="auto" w:val="none"/>
                            <w:left w:space="0" w:sz="0" w:color="auto" w:val="none"/>
                            <w:bottom w:space="0" w:sz="0" w:color="auto" w:val="none"/>
                            <w:right w:space="0" w:sz="0" w:color="auto" w:val="none"/>
                          </w:divBdr>
                          <w:divsChild>
                            <w:div w:id="3080492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  <w:divsChild>
                                <w:div w:id="18173340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space="0" w:sz="0" w:color="auto" w:val="none"/>
                                    <w:left w:space="0" w:sz="0" w:color="auto" w:val="none"/>
                                    <w:bottom w:space="0" w:sz="0" w:color="auto" w:val="none"/>
                                    <w:right w:space="0" w:sz="0" w:color="auto" w:val="none"/>
                                  </w:divBdr>
                                  <w:divsChild>
                                    <w:div w:id="13840159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space="0" w:sz="0" w:color="auto" w:val="none"/>
                                        <w:left w:space="0" w:sz="0" w:color="auto" w:val="none"/>
                                        <w:bottom w:space="0" w:sz="0" w:color="auto" w:val="none"/>
                                        <w:right w:space="0" w:sz="0" w:color="auto" w:val="none"/>
                                      </w:divBdr>
                                      <w:divsChild>
                                        <w:div w:id="1986465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space="0" w:sz="0" w:color="auto" w:val="none"/>
                                            <w:left w:space="0" w:sz="0" w:color="auto" w:val="none"/>
                                            <w:bottom w:space="0" w:sz="0" w:color="auto" w:val="none"/>
                                            <w:right w:space="0" w:sz="0" w:color="auto" w:val="none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454509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565999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821041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878497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121553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148810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53840928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373819146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408693048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507550382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</w:divsChild>
    </w:div>
    <w:div w:id="13214174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337873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854490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309107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400581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58969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701863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886112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338198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40777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514829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677009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020181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247773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351395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378438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589908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594317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895519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049260664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1254583255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</w:div>
          </w:divsChild>
        </w:div>
      </w:divsChild>
    </w:div>
    <w:div w:id="17322457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611793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630871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82015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963502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162638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22055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267247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468335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575304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19191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39321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832529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04806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109628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526211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579481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012166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111692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45848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68636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83705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83955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970746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2368741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318872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3370594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3883176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394848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400670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413038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423001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4434169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4557822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460399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534344967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430052309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</w:div>
          </w:divsChild>
        </w:div>
      </w:divsChild>
    </w:div>
    <w:div w:id="24708238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4951336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524752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5382502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548982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554090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555251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5706263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6215583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6492795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6700466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673490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0762998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387383753">
          <w:marLeft w:val="1166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570887708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572548373">
          <w:marLeft w:val="1166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111359730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137259487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192525467">
          <w:marLeft w:val="1166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210846454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295254842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419132505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476023831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512258417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685008580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930849972">
          <w:marLeft w:val="1166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2013724970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2088190399">
          <w:marLeft w:val="547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</w:divsChild>
    </w:div>
    <w:div w:id="2674726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709376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713996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725921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7309556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747520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7744585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784206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7861137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8018726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9229549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9545272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9776273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9984557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0153983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0370517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038944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0435896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0520276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868300727">
          <w:marLeft w:val="0"/>
          <w:marRight w:val="0"/>
          <w:marTop w:val="45"/>
          <w:marBottom w:val="45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</w:divsChild>
    </w:div>
    <w:div w:id="30612911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109128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119533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124143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1499662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155732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188459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188501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2521114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3253310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3315157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4124610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424370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4382807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467139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4807238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489179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526121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529215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5300087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5357515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5627293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5777983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634092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659125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6726411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6814365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686495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6892151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725378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7362727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7428136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744333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7554681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7581363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7651508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777782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792883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8348356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837947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601714187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870263500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</w:div>
          </w:divsChild>
        </w:div>
      </w:divsChild>
    </w:div>
    <w:div w:id="38607825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869961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9285032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935096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9416051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9612498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9656017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9852777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39879031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000614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0816020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1032304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1100706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1158870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1578773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1643921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170995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1713748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1774914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202274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233011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2338087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2365226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256153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261199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263163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276982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280398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290852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357522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384569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3957334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412642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423853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4284441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4650904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480109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497880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505149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5213341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5275195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5464055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550994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5537486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611917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6211952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6670012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6851898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722167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7248068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7376355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7429514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7476154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7533778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8227956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8243443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8509925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8597398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860899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881382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9041671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925696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9271948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929909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956531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9599603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966485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4967241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021605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0386124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064832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0675383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1088067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117980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1218413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1538463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1573013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1670267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2587019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3103866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260870563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64838808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</w:div>
          </w:divsChild>
        </w:div>
      </w:divsChild>
    </w:div>
    <w:div w:id="54109092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4128278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4410275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5038990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5339427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5439007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5616468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5635733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574801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5928700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6075613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6160124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623691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625245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6336920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6406928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6426570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6452817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6695914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6729973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6934074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716194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7254181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745094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773273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7917227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7975875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8244877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8368233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865030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8997321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922507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9324409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59732471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0516130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062739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070073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6197338">
          <w:marLeft w:val="1166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60251334">
          <w:marLeft w:val="252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53690951">
          <w:marLeft w:val="252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63398446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252663256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384448822">
          <w:marLeft w:val="252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534932457">
          <w:marLeft w:val="252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637682421">
          <w:marLeft w:val="1166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642857926">
          <w:marLeft w:val="547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691538808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735275692">
          <w:marLeft w:val="547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932279118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950666142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137919533">
          <w:marLeft w:val="252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152989889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157265478">
          <w:marLeft w:val="252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161584637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274937821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323898172">
          <w:marLeft w:val="252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462069672">
          <w:marLeft w:val="252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529441922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865365501">
          <w:marLeft w:val="252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2005275479">
          <w:marLeft w:val="252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2027437843">
          <w:marLeft w:val="252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2079816037">
          <w:marLeft w:val="180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2090614793">
          <w:marLeft w:val="252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</w:divsChild>
    </w:div>
    <w:div w:id="60739587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081215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0851332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085912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1047196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126386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1625491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1695788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1794999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186852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2327241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2365629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2758867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278604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288206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3120948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3341275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3421467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3441124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3499238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3610733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3645171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3703097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4378158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447025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4567201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4770935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483641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4848499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4940795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5669151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579285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5996853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6728853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6821671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692545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7503790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7634629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7738850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834416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8401994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8494543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863744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8933047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931189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936569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937710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9507753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69989091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004707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0452761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049854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0709901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0772901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111509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1292861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1408874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160523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2098350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2306609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2432881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252952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260330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2634066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265330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277979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3088163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3173401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3416376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410245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4261017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441814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4627070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4727216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5428557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5714238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573650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591844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5925625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6018358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619933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637709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6573080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695447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7728767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7733219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775278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8041739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8238315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8816543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894765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9017365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9090006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918722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9313620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9583268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9976683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7998808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021188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0485704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0566004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076711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089396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1094331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124099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1522261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2092773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2204618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2216143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2228287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2289118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2477990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2505087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2582159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2689527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3368597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3704053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3723490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373813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3795993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379646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393195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4182402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4444436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458735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470643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5002946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501405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516439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5354308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5519051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582029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5966566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602403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6024643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624776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662875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6659891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6737483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7346383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7897595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8121207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8417402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8815055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894171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9150077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9188679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937825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953630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988902233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1449619749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  <w:divsChild>
                <w:div w:id="1214006266">
                  <w:marLeft w:val="0"/>
                  <w:marRight w:val="0"/>
                  <w:marTop w:val="0"/>
                  <w:marBottom w:val="105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</w:div>
                <w:div w:id="1655528413">
                  <w:marLeft w:val="0"/>
                  <w:marRight w:val="0"/>
                  <w:marTop w:val="0"/>
                  <w:marBottom w:val="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1937783544">
                      <w:marLeft w:val="0"/>
                      <w:marRight w:val="0"/>
                      <w:marTop w:val="0"/>
                      <w:marBottom w:val="3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  <w:divsChild>
                        <w:div w:id="1240559530">
                          <w:marLeft w:val="0"/>
                          <w:marRight w:val="0"/>
                          <w:marTop w:val="120"/>
                          <w:marBottom w:val="0"/>
                          <w:divBdr>
                            <w:top w:space="0" w:sz="0" w:color="auto" w:val="none"/>
                            <w:left w:space="0" w:sz="0" w:color="auto" w:val="none"/>
                            <w:bottom w:space="0" w:sz="0" w:color="auto" w:val="none"/>
                            <w:right w:space="0" w:sz="0" w:color="auto" w:val="none"/>
                          </w:divBdr>
                          <w:divsChild>
                            <w:div w:id="20188434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956974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9608809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960909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8988561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0001667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0252198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0429398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044923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88932842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800604818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</w:divsChild>
    </w:div>
    <w:div w:id="90526111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0604011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0769416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102337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1478028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177090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1901867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2565081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257243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3382467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367942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3790626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432694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437321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63906688">
          <w:marLeft w:val="547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815875900">
          <w:marLeft w:val="547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</w:divsChild>
    </w:div>
    <w:div w:id="94373357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4654557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4693299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496245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523698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526351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526632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5329115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5826878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5991722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602598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6130621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630744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6450437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6523791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698267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7008711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7237192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7329023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7559765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7576633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61606791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255410627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</w:div>
          </w:divsChild>
        </w:div>
      </w:divsChild>
    </w:div>
    <w:div w:id="9771057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786541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7953213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796511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8312223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8836778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9091097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9506418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9538084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9584275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970298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99811831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023920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0309591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0440487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0509211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0797499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0952566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1249081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1260888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14191052">
      <w:bodyDiv w:val="true"/>
      <w:marLeft w:val="120"/>
      <w:marRight w:val="120"/>
      <w:marTop w:val="120"/>
      <w:marBottom w:val="12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534735911">
          <w:marLeft w:val="0"/>
          <w:marRight w:val="0"/>
          <w:marTop w:val="6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256791720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  <w:divsChild>
                <w:div w:id="1639610277">
                  <w:marLeft w:val="3750"/>
                  <w:marRight w:val="0"/>
                  <w:marTop w:val="0"/>
                  <w:marBottom w:val="30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649796656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  <w:divsChild>
                        <w:div w:id="1621644562">
                          <w:marLeft w:val="0"/>
                          <w:marRight w:val="0"/>
                          <w:marTop w:val="0"/>
                          <w:marBottom w:val="0"/>
                          <w:divBdr>
                            <w:top w:space="0" w:sz="0" w:color="auto" w:val="none"/>
                            <w:left w:space="0" w:sz="0" w:color="auto" w:val="none"/>
                            <w:bottom w:space="0" w:sz="0" w:color="auto" w:val="none"/>
                            <w:right w:space="0" w:sz="0" w:color="auto" w:val="none"/>
                          </w:divBdr>
                          <w:divsChild>
                            <w:div w:id="158742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  <w:divsChild>
                                <w:div w:id="57897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space="0" w:sz="0" w:color="auto" w:val="none"/>
                                    <w:left w:space="0" w:sz="0" w:color="auto" w:val="none"/>
                                    <w:bottom w:space="0" w:sz="0" w:color="auto" w:val="none"/>
                                    <w:right w:space="0" w:sz="0" w:color="auto" w:val="none"/>
                                  </w:divBdr>
                                  <w:divsChild>
                                    <w:div w:id="6913454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space="0" w:sz="0" w:color="auto" w:val="none"/>
                                        <w:left w:space="0" w:sz="0" w:color="auto" w:val="none"/>
                                        <w:bottom w:space="0" w:sz="0" w:color="auto" w:val="none"/>
                                        <w:right w:space="0" w:sz="0" w:color="auto" w:val="none"/>
                                      </w:divBdr>
                                      <w:divsChild>
                                        <w:div w:id="1572349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space="0" w:sz="0" w:color="auto" w:val="none"/>
                                            <w:left w:space="0" w:sz="0" w:color="auto" w:val="none"/>
                                            <w:bottom w:space="0" w:sz="0" w:color="auto" w:val="none"/>
                                            <w:right w:space="0" w:sz="0" w:color="auto" w:val="none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2151881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333072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3373053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337708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3496254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3719881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390840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3966597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4216708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4440768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4957212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4972213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499631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507671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552059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5685848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5870066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5967126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6263276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626770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635246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6410933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6568941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664124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6838066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706630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7193120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763196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7632281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786715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7986626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820683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8746382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83764291">
          <w:marLeft w:val="0"/>
          <w:marRight w:val="0"/>
          <w:marTop w:val="45"/>
          <w:marBottom w:val="45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</w:divsChild>
    </w:div>
    <w:div w:id="108969477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9046387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9066157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920467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9374184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969475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9729409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840585954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826214695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</w:div>
          </w:divsChild>
        </w:div>
        <w:div w:id="1569070817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</w:divsChild>
    </w:div>
    <w:div w:id="109740455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09748179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0234091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026524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0430754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0469313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0588118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1594782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1621538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1990867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2381335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2715857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3089847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32213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327926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394246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4257857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449346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4689895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4852128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4990874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5214052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5298796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5410230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5468004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577205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6335655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638109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641304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6551312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355931738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2056656436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</w:divsChild>
    </w:div>
    <w:div w:id="116616569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6898431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6951661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7094395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721435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7742465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791964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7985802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8089643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8544352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856306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8659877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8836863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9180115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923009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9252523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967755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19931354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0305594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0340364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039085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0563070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0645358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0659829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069910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0844702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0845026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1261908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1388164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1434496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1511803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169673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2586955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262615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3458201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3485799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357786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3616108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3635371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3813061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4060349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4278971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4322408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458465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4780660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4911965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520088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5378397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5496994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5713283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572027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5739740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581702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5940846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6163948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653867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6662187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6668941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6754031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676637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6846918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689250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709705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7810468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845372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855818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856218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8569966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8596762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8653925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8688488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882019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8892703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9055588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29625841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014193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016888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0377907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0477519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0982568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130281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1317709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135586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1479737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1645139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1715204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1722267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1795546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1953115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1984702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2207586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2227575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2285322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2304485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238541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2693106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2936048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316382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3780534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3896851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4404383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890989013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</w:divsChild>
    </w:div>
    <w:div w:id="134408818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4613198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484359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4972031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5241298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5411109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5680724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571512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5911822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6066643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6127966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6690998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675590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6840828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6906644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718028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7550229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819009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8375306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8675969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8787132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8860513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903014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905686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9107386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924587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990932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39974209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0090761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017106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0314031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0413863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0459902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0530201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0753134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085752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0977061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102697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117786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1251028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1350409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135523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1632111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1979460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1990465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226011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2804005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2930428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334702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3373992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378710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3887073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393257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4272456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435734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4369549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454653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4750102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509710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5112301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522370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5366561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5374213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5721637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599554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6233743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6318589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639659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717497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7228506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758297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7740878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7903664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8369067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8801092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8840195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8959212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981126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983776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49903136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000054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042760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142946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1434595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1500076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1815647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1900412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191542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2096786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233505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2354608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2359227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2366868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2813408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287903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3114111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3669956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3842158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4023767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4043161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4274691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4621659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4759646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497597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501891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5026065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676344060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956328591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  <w:divsChild>
                <w:div w:id="841504624">
                  <w:marLeft w:val="0"/>
                  <w:marRight w:val="0"/>
                  <w:marTop w:val="0"/>
                  <w:marBottom w:val="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1202746434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  <w:divsChild>
                        <w:div w:id="235629797">
                          <w:marLeft w:val="0"/>
                          <w:marRight w:val="0"/>
                          <w:marTop w:val="0"/>
                          <w:marBottom w:val="0"/>
                          <w:divBdr>
                            <w:top w:space="0" w:sz="0" w:color="auto" w:val="none"/>
                            <w:left w:space="0" w:sz="0" w:color="auto" w:val="none"/>
                            <w:bottom w:space="0" w:sz="0" w:color="auto" w:val="none"/>
                            <w:right w:space="0" w:sz="0" w:color="auto" w:val="none"/>
                          </w:divBdr>
                          <w:divsChild>
                            <w:div w:id="579406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003700173">
                  <w:marLeft w:val="0"/>
                  <w:marRight w:val="0"/>
                  <w:marTop w:val="0"/>
                  <w:marBottom w:val="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653725435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  <w:divsChild>
                        <w:div w:id="764500142">
                          <w:marLeft w:val="0"/>
                          <w:marRight w:val="0"/>
                          <w:marTop w:val="0"/>
                          <w:marBottom w:val="0"/>
                          <w:divBdr>
                            <w:top w:space="0" w:sz="0" w:color="auto" w:val="none"/>
                            <w:left w:space="0" w:sz="0" w:color="auto" w:val="none"/>
                            <w:bottom w:space="0" w:sz="0" w:color="auto" w:val="none"/>
                            <w:right w:space="0" w:sz="0" w:color="auto" w:val="none"/>
                          </w:divBdr>
                          <w:divsChild>
                            <w:div w:id="223487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389111112">
                  <w:marLeft w:val="0"/>
                  <w:marRight w:val="0"/>
                  <w:marTop w:val="0"/>
                  <w:marBottom w:val="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765344741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  <w:divsChild>
                        <w:div w:id="1018894883">
                          <w:marLeft w:val="0"/>
                          <w:marRight w:val="0"/>
                          <w:marTop w:val="0"/>
                          <w:marBottom w:val="0"/>
                          <w:divBdr>
                            <w:top w:space="0" w:sz="0" w:color="auto" w:val="none"/>
                            <w:left w:space="0" w:sz="0" w:color="auto" w:val="none"/>
                            <w:bottom w:space="0" w:sz="0" w:color="auto" w:val="none"/>
                            <w:right w:space="0" w:sz="0" w:color="auto" w:val="none"/>
                          </w:divBdr>
                          <w:divsChild>
                            <w:div w:id="510071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354468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5511551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5589202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6247347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6463820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6513734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677617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706491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7188485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729332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7485441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7666511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7752112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7805741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806013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844127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8519105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8657654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8711099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914313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9181223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9266248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9320059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935395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9385666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939018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939292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9836616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9883035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59975432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0041030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0091469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0256972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0310251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0322637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0499808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0530707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0584098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0664720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405954819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1331758571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</w:div>
          </w:divsChild>
        </w:div>
      </w:divsChild>
    </w:div>
    <w:div w:id="16072314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0788211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079311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0873418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0958390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1077562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170536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184834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225695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225708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2654231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2800033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346783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350648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3552227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381005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4242133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4319861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443860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4824739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4831522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4943557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4974426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503546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5113543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5120823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5140036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520533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5329483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5579842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567159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608138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608871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6142738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656271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667386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7001508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7256068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7433800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7591028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7819191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822002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8494205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862442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8670694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8894344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897905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925335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9319004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975390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979727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771195984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928540608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  <w:divsChild>
                <w:div w:id="394473590">
                  <w:marLeft w:val="0"/>
                  <w:marRight w:val="0"/>
                  <w:marTop w:val="0"/>
                  <w:marBottom w:val="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2036806583">
                      <w:marLeft w:val="0"/>
                      <w:marRight w:val="15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  <w:divsChild>
                        <w:div w:id="1925796856">
                          <w:marLeft w:val="0"/>
                          <w:marRight w:val="0"/>
                          <w:marTop w:val="0"/>
                          <w:marBottom w:val="0"/>
                          <w:divBdr>
                            <w:top w:space="0" w:sz="0" w:color="auto" w:val="none"/>
                            <w:left w:space="0" w:sz="0" w:color="auto" w:val="none"/>
                            <w:bottom w:space="0" w:sz="0" w:color="auto" w:val="none"/>
                            <w:right w:space="0" w:sz="0" w:color="auto" w:val="none"/>
                          </w:divBdr>
                          <w:divsChild>
                            <w:div w:id="3075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  <w:divsChild>
                                <w:div w:id="867524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space="0" w:sz="0" w:color="auto" w:val="none"/>
                                    <w:left w:space="0" w:sz="0" w:color="auto" w:val="none"/>
                                    <w:bottom w:space="0" w:sz="0" w:color="auto" w:val="none"/>
                                    <w:right w:space="0" w:sz="0" w:color="auto" w:val="none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981975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69904403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043569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0493876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0683239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076786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1307208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1835891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285298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2910864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3226338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3454808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352777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382797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413698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4575498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475314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4799071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5527384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582804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6201953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6222094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6337888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6372363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6503603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654980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6560746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675060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6869080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695021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7058796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7347578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7388995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7609867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7682619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797928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818717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8580604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858081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872365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8823170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8974073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9405966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9767589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9818143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7984034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0122415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029920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0322985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0757641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1012607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583562075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380595377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  <w:divsChild>
                <w:div w:id="727805590">
                  <w:marLeft w:val="0"/>
                  <w:marRight w:val="0"/>
                  <w:marTop w:val="0"/>
                  <w:marBottom w:val="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161968200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  <w:divsChild>
                        <w:div w:id="1544487346">
                          <w:marLeft w:val="-8550"/>
                          <w:marRight w:val="0"/>
                          <w:marTop w:val="0"/>
                          <w:marBottom w:val="0"/>
                          <w:divBdr>
                            <w:top w:space="4" w:sz="6" w:color="CCCCCC" w:val="single"/>
                            <w:left w:space="2" w:sz="6" w:color="CCCCCC" w:val="single"/>
                            <w:bottom w:space="4" w:sz="6" w:color="CCCCCC" w:val="single"/>
                            <w:right w:space="2" w:sz="6" w:color="CCCCCC" w:val="single"/>
                          </w:divBdr>
                          <w:divsChild>
                            <w:div w:id="10993738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</w:div>
                          </w:divsChild>
                        </w:div>
                        <w:div w:id="1655178414">
                          <w:marLeft w:val="300"/>
                          <w:marRight w:val="0"/>
                          <w:marTop w:val="0"/>
                          <w:marBottom w:val="0"/>
                          <w:divBdr>
                            <w:top w:space="0" w:sz="0" w:color="auto" w:val="none"/>
                            <w:left w:space="0" w:sz="0" w:color="auto" w:val="none"/>
                            <w:bottom w:space="0" w:sz="0" w:color="auto" w:val="none"/>
                            <w:right w:space="0" w:sz="0" w:color="auto" w:val="none"/>
                          </w:divBdr>
                          <w:divsChild>
                            <w:div w:id="311755048">
                              <w:marLeft w:val="0"/>
                              <w:marRight w:val="0"/>
                              <w:marTop w:val="225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</w:div>
                            <w:div w:id="1511213692">
                              <w:marLeft w:val="0"/>
                              <w:marRight w:val="0"/>
                              <w:marTop w:val="225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  <w:divsChild>
                                <w:div w:id="1926762549">
                                  <w:marLeft w:val="150"/>
                                  <w:marRight w:val="0"/>
                                  <w:marTop w:val="0"/>
                                  <w:marBottom w:val="0"/>
                                  <w:divBdr>
                                    <w:top w:space="0" w:sz="6" w:color="CCCCCC" w:val="single"/>
                                    <w:left w:space="8" w:sz="6" w:color="CCCCCC" w:val="single"/>
                                    <w:bottom w:space="8" w:sz="6" w:color="CCCCCC" w:val="single"/>
                                    <w:right w:space="8" w:sz="6" w:color="CCCCCC" w:val="single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23614584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  <w:divsChild>
                <w:div w:id="332535184">
                  <w:marLeft w:val="0"/>
                  <w:marRight w:val="0"/>
                  <w:marTop w:val="0"/>
                  <w:marBottom w:val="0"/>
                  <w:divBdr>
                    <w:top w:space="0" w:sz="6" w:color="8D8D8D" w:val="single"/>
                    <w:left w:space="0" w:sz="0" w:color="auto" w:val="none"/>
                    <w:bottom w:space="0" w:sz="0" w:color="auto" w:val="none"/>
                    <w:right w:space="0" w:sz="6" w:color="222020" w:val="single"/>
                  </w:divBdr>
                  <w:divsChild>
                    <w:div w:id="1617717990">
                      <w:marLeft w:val="0"/>
                      <w:marRight w:val="0"/>
                      <w:marTop w:val="0"/>
                      <w:marBottom w:val="0"/>
                      <w:divBdr>
                        <w:top w:space="0" w:sz="6" w:color="CCCCCC" w:val="single"/>
                        <w:left w:space="0" w:sz="6" w:color="CCCCCC" w:val="single"/>
                        <w:bottom w:space="0" w:sz="6" w:color="CCCCCC" w:val="single"/>
                        <w:right w:space="0" w:sz="6" w:color="CCCCCC" w:val="single"/>
                      </w:divBdr>
                    </w:div>
                  </w:divsChild>
                </w:div>
                <w:div w:id="1197158092">
                  <w:marLeft w:val="0"/>
                  <w:marRight w:val="0"/>
                  <w:marTop w:val="0"/>
                  <w:marBottom w:val="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77018753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5" w:sz="6" w:color="DDDDDD" w:val="single"/>
                      </w:divBdr>
                    </w:div>
                    <w:div w:id="773940194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5" w:sz="6" w:color="DDDDDD" w:val="single"/>
                      </w:divBdr>
                    </w:div>
                    <w:div w:id="884685047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5" w:sz="6" w:color="DDDDDD" w:val="single"/>
                      </w:divBdr>
                    </w:div>
                    <w:div w:id="1147553214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5" w:sz="6" w:color="DDDDDD" w:val="single"/>
                      </w:divBdr>
                    </w:div>
                    <w:div w:id="1819150174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5" w:sz="6" w:color="DDDDDD" w:val="single"/>
                      </w:divBdr>
                    </w:div>
                    <w:div w:id="1971544414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5" w:sz="6" w:color="DDDDDD" w:val="single"/>
                      </w:divBdr>
                    </w:div>
                    <w:div w:id="1991135326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5" w:sz="6" w:color="DDDDDD" w:val="single"/>
                      </w:divBdr>
                    </w:div>
                    <w:div w:id="2089695479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5" w:sz="6" w:color="DDDDDD" w:val="single"/>
                      </w:divBdr>
                    </w:div>
                  </w:divsChild>
                </w:div>
              </w:divsChild>
            </w:div>
            <w:div w:id="1852063202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  <w:divsChild>
                <w:div w:id="172304855">
                  <w:marLeft w:val="300"/>
                  <w:marRight w:val="0"/>
                  <w:marTop w:val="0"/>
                  <w:marBottom w:val="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  <w:divsChild>
                    <w:div w:id="731267704">
                      <w:marLeft w:val="0"/>
                      <w:marRight w:val="0"/>
                      <w:marTop w:val="0"/>
                      <w:marBottom w:val="0"/>
                      <w:divBdr>
                        <w:top w:space="0" w:sz="0" w:color="auto" w:val="none"/>
                        <w:left w:space="0" w:sz="0" w:color="auto" w:val="none"/>
                        <w:bottom w:space="0" w:sz="0" w:color="auto" w:val="none"/>
                        <w:right w:space="0" w:sz="0" w:color="auto" w:val="none"/>
                      </w:divBdr>
                      <w:divsChild>
                        <w:div w:id="1625424433">
                          <w:marLeft w:val="0"/>
                          <w:marRight w:val="0"/>
                          <w:marTop w:val="0"/>
                          <w:marBottom w:val="0"/>
                          <w:divBdr>
                            <w:top w:space="0" w:sz="0" w:color="auto" w:val="none"/>
                            <w:left w:space="0" w:sz="0" w:color="auto" w:val="none"/>
                            <w:bottom w:space="0" w:sz="0" w:color="auto" w:val="none"/>
                            <w:right w:space="0" w:sz="0" w:color="auto" w:val="none"/>
                          </w:divBdr>
                          <w:divsChild>
                            <w:div w:id="553543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</w:div>
                            <w:div w:id="842738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space="0" w:sz="0" w:color="auto" w:val="none"/>
                                <w:left w:space="0" w:sz="0" w:color="auto" w:val="none"/>
                                <w:bottom w:space="0" w:sz="0" w:color="auto" w:val="none"/>
                                <w:right w:space="0" w:sz="0" w:color="auto" w:val="none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69747303">
                  <w:marLeft w:val="0"/>
                  <w:marRight w:val="0"/>
                  <w:marTop w:val="225"/>
                  <w:marBottom w:val="0"/>
                  <w:divBdr>
                    <w:top w:space="0" w:sz="6" w:color="CCCCCC" w:val="single"/>
                    <w:left w:space="0" w:sz="6" w:color="CCCCCC" w:val="single"/>
                    <w:bottom w:space="0" w:sz="6" w:color="CCCCCC" w:val="single"/>
                    <w:right w:space="0" w:sz="0" w:color="auto" w:val="none"/>
                  </w:divBdr>
                </w:div>
                <w:div w:id="594558373">
                  <w:marLeft w:val="0"/>
                  <w:marRight w:val="0"/>
                  <w:marTop w:val="225"/>
                  <w:marBottom w:val="0"/>
                  <w:divBdr>
                    <w:top w:space="2" w:sz="6" w:color="CCCCCC" w:val="single"/>
                    <w:left w:space="0" w:sz="0" w:color="auto" w:val="none"/>
                    <w:bottom w:space="2" w:sz="6" w:color="CCCCCC" w:val="single"/>
                    <w:right w:space="2" w:sz="6" w:color="CCCCCC" w:val="single"/>
                  </w:divBdr>
                </w:div>
                <w:div w:id="1884978910">
                  <w:marLeft w:val="0"/>
                  <w:marRight w:val="0"/>
                  <w:marTop w:val="0"/>
                  <w:marBottom w:val="0"/>
                  <w:divBdr>
                    <w:top w:space="0" w:sz="0" w:color="auto" w:val="none"/>
                    <w:left w:space="0" w:sz="0" w:color="auto" w:val="none"/>
                    <w:bottom w:space="0" w:sz="0" w:color="auto" w:val="none"/>
                    <w:right w:space="0" w:sz="0" w:color="auto" w:val="none"/>
                  </w:divBdr>
                </w:div>
              </w:divsChild>
            </w:div>
          </w:divsChild>
        </w:div>
      </w:divsChild>
    </w:div>
    <w:div w:id="18179885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1849456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185742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1995566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2357152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325352561">
          <w:marLeft w:val="547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528374834">
          <w:marLeft w:val="547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</w:divsChild>
    </w:div>
    <w:div w:id="18292035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312905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3271488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4066064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415772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4466510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4866833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5029582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5075044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5364507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536905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5684129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574958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5919769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6208503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6432493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682531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686422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7226426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7276349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742658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7866402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8208393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825902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8594916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8791108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9064941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9616147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9912900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89943363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046795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994021607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324670929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</w:div>
          </w:divsChild>
        </w:div>
      </w:divsChild>
    </w:div>
    <w:div w:id="19058721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087573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126941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1438728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146630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149668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1628393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1997448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2055936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221787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237537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2456123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2564832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299950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3011932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3088717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3169857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328543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3436299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358929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2060586935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1775399774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</w:div>
          </w:divsChild>
        </w:div>
      </w:divsChild>
    </w:div>
    <w:div w:id="193640033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3837107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3929475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400666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4341588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4387419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4460656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5051003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5134953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549439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5821861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6241411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6295696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635356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6419420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6426343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6472374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649981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663465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751366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753258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8141633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8469531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873202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8778254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9185905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9217337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9382352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942120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9518356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199872733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0042377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0115617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012321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0188522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0339074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0358139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0424072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0751111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1217346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1360014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1472434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1479298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1668465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1984262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198440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2011193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2035058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2331388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2493885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263945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266667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2686099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2712524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271686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2111388032">
          <w:marLeft w:val="0"/>
          <w:marRight w:val="0"/>
          <w:marTop w:val="45"/>
          <w:marBottom w:val="45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</w:divsChild>
    </w:div>
    <w:div w:id="202906465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3071786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3607250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3692773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3961918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410039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4127440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4134756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4393913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4440300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4481705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4486047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1994872227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1189634902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</w:div>
          </w:divsChild>
        </w:div>
      </w:divsChild>
    </w:div>
    <w:div w:id="204551893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4656530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4944815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520702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5384529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5496530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5573529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5785316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5835677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6163391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6525016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6714730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6825860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6864615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689128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6972089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7114640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7195222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7211933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7507811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7554252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7619490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452165491">
          <w:marLeft w:val="0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  <w:divsChild>
            <w:div w:id="852185087">
              <w:marLeft w:val="0"/>
              <w:marRight w:val="0"/>
              <w:marTop w:val="0"/>
              <w:marBottom w:val="0"/>
              <w:divBdr>
                <w:top w:space="0" w:sz="0" w:color="auto" w:val="none"/>
                <w:left w:space="0" w:sz="0" w:color="auto" w:val="none"/>
                <w:bottom w:space="0" w:sz="0" w:color="auto" w:val="none"/>
                <w:right w:space="0" w:sz="0" w:color="auto" w:val="none"/>
              </w:divBdr>
            </w:div>
          </w:divsChild>
        </w:div>
      </w:divsChild>
    </w:div>
    <w:div w:id="207955219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8005356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8051857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8636774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87337115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893076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9099860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9454745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9685471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09905455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0318522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0391297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0561461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0765464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09042328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1015107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139397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14786723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1859506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1872013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  <w:divsChild>
        <w:div w:id="579021477">
          <w:marLeft w:val="547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  <w:div w:id="1978994415">
          <w:marLeft w:val="547"/>
          <w:marRight w:val="0"/>
          <w:marTop w:val="0"/>
          <w:marBottom w:val="0"/>
          <w:divBdr>
            <w:top w:space="0" w:sz="0" w:color="auto" w:val="none"/>
            <w:left w:space="0" w:sz="0" w:color="auto" w:val="none"/>
            <w:bottom w:space="0" w:sz="0" w:color="auto" w:val="none"/>
            <w:right w:space="0" w:sz="0" w:color="auto" w:val="none"/>
          </w:divBdr>
        </w:div>
      </w:divsChild>
    </w:div>
    <w:div w:id="212075603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2076118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2095122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2140987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226081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23718644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2546664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2639013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33816981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36370329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37135822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3760482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4102434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43040450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  <w:div w:id="2145729257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jpeg"/><Relationship Id="rId18" Type="http://schemas.openxmlformats.org/officeDocument/2006/relationships/hyperlink" Target="https://www.google.hr/url?sa=i&amp;rct=j&amp;q=&amp;esrc=s&amp;source=images&amp;cd=&amp;cad=rja&amp;uact=8&amp;ved=0ahUKEwjI2bKUp-zSAhXIPZoKHQUjBG8QjRwIBw&amp;url=http://www.zgh.hr/aktualnosti-10/novosti-170/uredjenje-igralista-za-djecu-s-posebnim-potrebama-u-parku-bundek/1621&amp;bvm=bv.150475504,d.d24&amp;psig=AFQjCNEeEU4NCKyGbeYLCqx5q_hJh5emhA&amp;ust=1490347311023103" TargetMode="External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5.jpeg"/><Relationship Id="rId7" Type="http://schemas.openxmlformats.org/officeDocument/2006/relationships/footnotes" Target="footnotes.xml"/><Relationship Id="rId12" Type="http://schemas.openxmlformats.org/officeDocument/2006/relationships/hyperlink" Target="https://www.google.hr/url?sa=i&amp;rct=j&amp;q=&amp;esrc=s&amp;source=images&amp;cd=&amp;cad=rja&amp;uact=8&amp;ved=0ahUKEwiBjqGrpezSAhXMFZoKHUL0D70QjRwIBw&amp;url=http://www.vmc21.com/ks-hall&amp;bvm=bv.150475504,d.d24&amp;psig=AFQjCNHywkOLVu__8v-ap9P3Qo6Fuem20A&amp;ust=1490346629003333" TargetMode="External"/><Relationship Id="rId17" Type="http://schemas.openxmlformats.org/officeDocument/2006/relationships/image" Target="media/image3.jpeg"/><Relationship Id="rId25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hyperlink" Target="https://www.google.hr/url?sa=i&amp;rct=j&amp;q=&amp;esrc=s&amp;source=images&amp;cd=&amp;cad=rja&amp;uact=8&amp;ved=0ahUKEwjSxOikpuzSAhUDYZoKHYFxDv8QjRwIBw&amp;url=http://www.njuskalo.hr/ostale-gradevinske-usluge/proizvodnja-ugradnja-aluminijske-bravarije-oglas-3564979&amp;bvm=bv.150475504,d.d24&amp;psig=AFQjCNEf1649W8RPGQk4nDWxkvD-pYTkGQ&amp;ust=1490347246854727" TargetMode="External"/><Relationship Id="rId20" Type="http://schemas.openxmlformats.org/officeDocument/2006/relationships/hyperlink" Target="https://www.google.hr/url?sa=i&amp;rct=j&amp;q=&amp;esrc=s&amp;source=images&amp;cd=&amp;cad=rja&amp;uact=8&amp;ved=0ahUKEwi6waG3p-zSAhXCFZoKHb2ZBH8QjRwIBw&amp;url=http://izgradnjafutura.hr/objekti-visokogradnje/&amp;bvm=bv.150475504,d.d24&amp;psig=AFQjCNHsRf6CGGtmlT8fBTtCD60RrEH2yw&amp;ust=1490347551092777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1.xml"/><Relationship Id="rId24" Type="http://schemas.openxmlformats.org/officeDocument/2006/relationships/hyperlink" Target="https://www.google.hr/url?sa=i&amp;rct=j&amp;q=&amp;esrc=s&amp;source=images&amp;cd=&amp;cad=rja&amp;uact=8&amp;ved=0ahUKEwi8vtf6p-zSAhUjOJoKHeaDBu0QjRwIBw&amp;url=http://www.njuskalo.hr/ostale-gradevinske-usluge/hala-montazna-sendvic-lim-hale-montazne-eps-pu-panela-oglas-2010074&amp;bvm=bv.150475504,d.d24&amp;psig=AFQjCNH_WSz6bRT0IFzO0Xr5COhd_WIMqA&amp;ust=1490347643530437" TargetMode="External"/><Relationship Id="rId5" Type="http://schemas.openxmlformats.org/officeDocument/2006/relationships/settings" Target="settings.xml"/><Relationship Id="rId15" Type="http://schemas.openxmlformats.org/officeDocument/2006/relationships/chart" Target="charts/chart3.xml"/><Relationship Id="rId23" Type="http://schemas.openxmlformats.org/officeDocument/2006/relationships/image" Target="media/image6.jpeg"/><Relationship Id="rId28" Type="http://schemas.openxmlformats.org/officeDocument/2006/relationships/footer" Target="footer2.xml"/><Relationship Id="rId10" Type="http://schemas.openxmlformats.org/officeDocument/2006/relationships/image" Target="media/image1.jpeg"/><Relationship Id="rId19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hyperlink" Target="https://www.google.hr/url?sa=i&amp;rct=j&amp;q=&amp;esrc=s&amp;source=images&amp;cd=&amp;cad=rja&amp;uact=8&amp;ved=0ahUKEwi8_87MpuzSAhXIFZoKHeWAD0wQjRwIBw&amp;url=http://kova.hr/company-kova/quality-management-company-kova-4/&amp;bvm=bv.150475504,d.d24&amp;psig=AFQjCNEeEU4NCKyGbeYLCqx5q_hJh5emhA&amp;ust=1490347311023103" TargetMode="External"/><Relationship Id="rId14" Type="http://schemas.openxmlformats.org/officeDocument/2006/relationships/chart" Target="charts/chart2.xml"/><Relationship Id="rId22" Type="http://schemas.openxmlformats.org/officeDocument/2006/relationships/hyperlink" Target="https://www.google.hr/url?sa=i&amp;rct=j&amp;q=&amp;esrc=s&amp;source=images&amp;cd=&amp;cad=rja&amp;uact=8&amp;ved=0ahUKEwjXoebnp-zSAhUiYJoKHY2oDKwQjRwIBw&amp;url=http://www.bio-pharm-vet.hr/proizvodi/proizvod/visenamjenske-montazne-hale&amp;bvm=bv.150475504,d.d24&amp;psig=AFQjCNH_WSz6bRT0IFzO0Xr5COhd_WIMqA&amp;ust=1490347643530437" TargetMode="External"/><Relationship Id="rId27" Type="http://schemas.openxmlformats.org/officeDocument/2006/relationships/footer" Target="footer1.xml"/><Relationship Id="rId30" Type="http://schemas.openxmlformats.org/officeDocument/2006/relationships/theme" Target="theme/theme1.xml"/><Relationship Id="rId31" Type="http://schemas.openxmlformats.org/officeDocument/2006/relationships/customXml" Target="../customXml/item1c.xml"/></Relationships>
</file>

<file path=word/charts/_rels/chart1.xml.rels><?xml version="1.0" encoding="UTF-8" standalone="yes"?><Relationships xmlns="http://schemas.openxmlformats.org/package/2006/relationships"><Relationship Id="rId1" Type="http://schemas.openxmlformats.org/officeDocument/2006/relationships/oleObject" Target="../embeddings/oleObject1.bin"/></Relationships>
</file>

<file path=word/charts/_rels/chart2.xml.rels><?xml version="1.0" encoding="UTF-8" standalone="yes"?><Relationships xmlns="http://schemas.openxmlformats.org/package/2006/relationships"><Relationship Id="rId1" Type="http://schemas.openxmlformats.org/officeDocument/2006/relationships/oleObject" Target="file:///\\Users\sasarendulic\Dropbox\Restrukturiranje\3.%20U%20IZRADI\3.%20Nova%20PSN\1.%20C&#780;EKA%20SE%20DOK\14%2003%20VS%20GRADNJA%20doo%20(UNIMONT%20doo%20i%20BENES&#780;%20doo)\Tablice1.xls" TargetMode="External"/></Relationships>
</file>

<file path=word/charts/_rels/chart3.xml.rels><?xml version="1.0" encoding="UTF-8" standalone="yes"?><Relationships xmlns="http://schemas.openxmlformats.org/package/2006/relationships"><Relationship Id="rId1" Type="http://schemas.openxmlformats.org/officeDocument/2006/relationships/oleObject" Target="file:///\\Users\sasarendulic\Dropbox\Restrukturiranje\3.%20U%20IZRADI\3.%20Nova%20PSN\1.%20C&#780;EKA%20SE%20DOK\14%2003%20VS%20GRADNJA%20doo%20(UNIMONT%20doo%20i%20BENES&#780;%20doo)\Tablice1.xls" TargetMode="External"/></Relationships>
</file>

<file path=word/charts/chart1.xml><?xml version="1.0" encoding="utf-8"?>
<c:chartSpac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c:date1904 val="false"/>
  <c:lang val="hr-HR"/>
  <c:roundedCorners val="false"/>
  <c:style val="2"/>
  <c:chart>
    <c:title>
      <c:tx>
        <c:rich>
          <a:bodyPr anchorCtr="true" anchor="ctr" wrap="square" vert="horz" vertOverflow="ellipsis" spcFirstLastPara="true" rot="0"/>
          <a:lstStyle/>
          <a:p>
            <a:pPr algn="ctr">
              <a:defRPr baseline="0" spc="0" kern="1200" strike="noStrike" u="none" i="false" b="false" sz="1400">
                <a:solidFill>
                  <a:sysClr lastClr="000000" val="windowText"/>
                </a:solidFill>
                <a:latin typeface="+mn-lt"/>
                <a:ea typeface="+mn-ea"/>
                <a:cs typeface="+mn-cs"/>
              </a:defRPr>
            </a:pPr>
            <a:r>
              <a:rPr lang="hr-HR">
                <a:solidFill>
                  <a:sysClr lastClr="000000" val="windowText"/>
                </a:solidFill>
              </a:rPr>
              <a:t>Dragutin Sokačić</a:t>
            </a:r>
          </a:p>
        </c:rich>
      </c:tx>
      <c:layout>
        <c:manualLayout>
          <c:xMode val="edge"/>
          <c:yMode val="edge"/>
          <c:x val="0.329"/>
          <c:y val="0.416666666666667"/>
        </c:manualLayout>
      </c:layout>
      <c:overlay val="false"/>
      <c:spPr>
        <a:noFill/>
        <a:ln>
          <a:noFill/>
        </a:ln>
        <a:effectLst/>
      </c:spPr>
    </c:title>
    <c:autoTitleDeleted val="false"/>
    <c:view3D>
      <c:rotX val="30"/>
      <c:rotY val="0"/>
      <c:depthPercent val="100"/>
      <c:rAngAx val="false"/>
      <c:perspective val="3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true"/>
        <c:ser>
          <c:idx val="0"/>
          <c:order val="0"/>
          <c:tx>
            <c:strRef>
              <c:f>'Vlasnička struktura'!$B$2</c:f>
              <c:strCache>
                <c:ptCount val="1"/>
                <c:pt idx="0">
                  <c:v>Ivica Pranjić</c:v>
                </c:pt>
              </c:strCache>
            </c:strRef>
          </c:tx>
          <c:dPt>
            <c:idx val="0"/>
            <c:bubble3D val="false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uri="{C3380CC4-5D6E-409C-BE32-E72D297353CC}">
                <c16:uniqueId xmlns:c16="http://schemas.microsoft.com/office/drawing/2014/chart" xmlns:c16r2="http://schemas.microsoft.com/office/drawing/2015/06/chart" val="{00000001-942C-423A-B2D2-EB0CD0279D58}"/>
              </c:ext>
            </c:extLst>
          </c:dPt>
          <c:dLbls>
            <c:dLbl>
              <c:idx val="0"/>
              <c:layout>
                <c:manualLayout>
                  <c:x val="-0.0107649825021872"/>
                  <c:y val="-0.339961723534558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anchorCtr="true" anchor="ctr" bIns="19050" rIns="38100" tIns="19050" lIns="38100" wrap="square" vert="horz" vertOverflow="ellipsis" spcFirstLastPara="true" rot="0">
                  <a:noAutofit/>
                </a:bodyPr>
                <a:lstStyle/>
                <a:p>
                  <a:pPr>
                    <a:defRPr baseline="0" kern="1200" strike="noStrike" u="none" i="false" b="false" sz="1200">
                      <a:solidFill>
                        <a:sysClr lastClr="000000" val="windowText"/>
                      </a:solidFill>
                      <a:latin charset="0" pitchFamily="18" panose="02020603050405020304" typeface="Times New Roman"/>
                      <a:ea typeface="+mn-ea"/>
                      <a:cs charset="0" pitchFamily="18" panose="02020603050405020304" typeface="Times New Roman"/>
                    </a:defRPr>
                  </a:pPr>
                  <a:endParaRPr lang="sr-Latn-RS"/>
                </a:p>
              </c:txPr>
              <c:showLegendKey val="false"/>
              <c:showVal val="true"/>
              <c:showCatName val="false"/>
              <c:showSerName val="false"/>
              <c:showPercent val="false"/>
              <c:showBubbleSize val="false"/>
              <c:extLst>
                <c:ext uri="{CE6537A1-D6FC-4f65-9D91-7224C49458BB}">
                  <c15:layout xmlns:c15="http://schemas.microsoft.com/office/drawing/2012/chart" xmlns:c16r2="http://schemas.microsoft.com/office/drawing/2015/06/chart">
                    <c:manualLayout>
                      <c:w val="0.14988888888888899"/>
                      <c:h val="0.104398148148148"/>
                    </c:manualLayout>
                  </c15:layout>
                </c:ext>
                <c:ext uri="{C3380CC4-5D6E-409C-BE32-E72D297353CC}">
                  <c16:uniqueId xmlns:c16="http://schemas.microsoft.com/office/drawing/2014/chart" xmlns:c16r2="http://schemas.microsoft.com/office/drawing/2015/06/chart" val="{00000001-942C-423A-B2D2-EB0CD0279D5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anchorCtr="true" anchor="ctr" bIns="19050" rIns="38100" tIns="19050" lIns="38100" wrap="square" vert="horz" vertOverflow="ellipsis" spcFirstLastPara="true" rot="0">
                <a:spAutoFit/>
              </a:bodyPr>
              <a:lstStyle/>
              <a:p>
                <a:pPr>
                  <a:defRPr baseline="0" kern="1200" strike="noStrike" u="none" i="false" b="false" sz="1200">
                    <a:solidFill>
                      <a:sysClr lastClr="000000" val="windowText"/>
                    </a:solidFill>
                    <a:latin charset="0" pitchFamily="18" panose="02020603050405020304" typeface="Times New Roman"/>
                    <a:ea typeface="+mn-ea"/>
                    <a:cs charset="0" pitchFamily="18" panose="02020603050405020304" typeface="Times New Roman"/>
                  </a:defRPr>
                </a:pPr>
                <a:endParaRPr lang="sr-Latn-RS"/>
              </a:p>
            </c:txPr>
            <c:showLegendKey val="false"/>
            <c:showVal val="true"/>
            <c:showCatName val="false"/>
            <c:showSerName val="false"/>
            <c:showPercent val="false"/>
            <c:showBubbleSize val="false"/>
            <c:showLeaderLines val="true"/>
            <c:leaderLines>
              <c:spPr>
                <a:ln algn="ctr" cmpd="sng" cap="flat" w="9525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uri="{CE6537A1-D6FC-4f65-9D91-7224C49458BB}"/>
            </c:extLst>
          </c:dLbls>
          <c:cat>
            <c:strRef>
              <c:f>'Vlasnička struktura'!$C$1</c:f>
              <c:strCache>
                <c:ptCount val="1"/>
                <c:pt idx="0">
                  <c:v>%</c:v>
                </c:pt>
              </c:strCache>
            </c:strRef>
          </c:cat>
          <c:val>
            <c:numRef>
              <c:f>'Vlasnička struktura'!$C$2</c:f>
              <c:numCache>
                <c:formatCode>0%</c:formatCode>
                <c:ptCount val="1"/>
                <c:pt idx="0">
                  <c:v>1</c:v>
                </c:pt>
              </c:numCache>
            </c:numRef>
          </c:val>
          <c:extLst>
            <c:ext uri="{C3380CC4-5D6E-409C-BE32-E72D297353CC}">
              <c16:uniqueId xmlns:c16="http://schemas.microsoft.com/office/drawing/2014/chart" xmlns:c16r2="http://schemas.microsoft.com/office/drawing/2015/06/chart" val="{00000002-942C-423A-B2D2-EB0CD0279D58}"/>
            </c:ext>
          </c:extLst>
        </c:ser>
        <c:dLbls>
          <c:showLegendKey val="false"/>
          <c:showVal val="false"/>
          <c:showCatName val="false"/>
          <c:showSerName val="false"/>
          <c:showPercent val="false"/>
          <c:showBubbleSize val="false"/>
          <c:showLeaderLines val="true"/>
        </c:dLbls>
      </c:pie3DChart>
      <c:spPr>
        <a:noFill/>
        <a:ln>
          <a:noFill/>
        </a:ln>
        <a:effectLst/>
      </c:spPr>
    </c:plotArea>
    <c:plotVisOnly val="true"/>
    <c:dispBlanksAs val="gap"/>
    <c:showDLblsOverMax val="false"/>
  </c:chart>
  <c:spPr>
    <a:noFill/>
    <a:ln algn="ctr" cmpd="sng" cap="flat" w="9525">
      <a:noFill/>
      <a:round/>
    </a:ln>
    <a:effectLst/>
  </c:spPr>
  <c:txPr>
    <a:bodyPr/>
    <a:lstStyle/>
    <a:p>
      <a:pPr>
        <a:defRPr/>
      </a:pPr>
      <a:endParaRPr lang="sr-Latn-RS"/>
    </a:p>
  </c:txPr>
  <c:externalData r:id="rId1">
    <c:autoUpdate val="false"/>
  </c:externalData>
</c:chartSpace>
</file>

<file path=word/charts/chart2.xml><?xml version="1.0" encoding="utf-8"?>
<c:chartSpac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c:date1904 val="false"/>
  <c:lang val="hr-HR"/>
  <c:roundedCorners val="false"/>
  <c:style val="2"/>
  <c:chart>
    <c:title>
      <c:overlay val="false"/>
      <c:spPr>
        <a:noFill/>
        <a:ln>
          <a:noFill/>
        </a:ln>
        <a:effectLst/>
      </c:spPr>
      <c:txPr>
        <a:bodyPr anchorCtr="true" anchor="ctr" wrap="square" vert="horz" vertOverflow="ellipsis" spcFirstLastPara="true" rot="0"/>
        <a:lstStyle/>
        <a:p>
          <a:pPr>
            <a:defRPr baseline="0" spc="0" kern="1200" strike="noStrike" u="none" i="false" b="false" sz="140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sr-Latn-RS"/>
        </a:p>
      </c:txPr>
    </c:title>
    <c:autoTitleDeleted val="false"/>
    <c:plotArea>
      <c:layout/>
      <c:lineChart>
        <c:grouping val="stacked"/>
        <c:varyColors val="false"/>
        <c:ser>
          <c:idx val="0"/>
          <c:order val="0"/>
          <c:tx>
            <c:strRef>
              <c:f>Sažetak!$A$2</c:f>
              <c:strCache>
                <c:ptCount val="1"/>
                <c:pt idx="0">
                  <c:v>Broj zaposlenih (prosječan broj na temelju sati rada)</c:v>
                </c:pt>
              </c:strCache>
            </c:strRef>
          </c:tx>
          <c:spPr>
            <a:ln cap="rnd" w="28575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strRef>
              <c:f>Sažetak!$B$1:$G$1</c:f>
              <c:strCache>
                <c:ptCount val="6"/>
                <c:pt idx="0">
                  <c:v>2012</c:v>
                </c:pt>
                <c:pt idx="1">
                  <c:v>2013</c:v>
                </c:pt>
                <c:pt idx="2">
                  <c:v>2014</c:v>
                </c:pt>
                <c:pt idx="3">
                  <c:v>2015</c:v>
                </c:pt>
                <c:pt idx="4">
                  <c:v>2016</c:v>
                </c:pt>
                <c:pt idx="5">
                  <c:v>31.01.2017.</c:v>
                </c:pt>
              </c:strCache>
            </c:strRef>
          </c:cat>
          <c:val>
            <c:numRef>
              <c:f>Sažetak!$B$2:$G$2</c:f>
              <c:numCache>
                <c:formatCode>General</c:formatCode>
                <c:ptCount val="6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1</c:v>
                </c:pt>
                <c:pt idx="4">
                  <c:v>9</c:v>
                </c:pt>
                <c:pt idx="5">
                  <c:v>8</c:v>
                </c:pt>
              </c:numCache>
            </c:numRef>
          </c:val>
          <c:smooth val="false"/>
          <c:extLst>
            <c:ext uri="{C3380CC4-5D6E-409C-BE32-E72D297353CC}">
              <c16:uniqueId xmlns:c16="http://schemas.microsoft.com/office/drawing/2014/chart" xmlns:c16r2="http://schemas.microsoft.com/office/drawing/2015/06/chart" val="{00000000-B4E8-41E9-8A5A-2D2D359E4AC1}"/>
            </c:ext>
          </c:extLst>
        </c:ser>
        <c:dLbls>
          <c:showLegendKey val="false"/>
          <c:showVal val="false"/>
          <c:showCatName val="false"/>
          <c:showSerName val="false"/>
          <c:showPercent val="false"/>
          <c:showBubbleSize val="false"/>
        </c:dLbls>
        <c:marker val="true"/>
        <c:smooth val="false"/>
        <c:axId val="127877504"/>
        <c:axId val="127879424"/>
      </c:lineChart>
      <c:catAx>
        <c:axId val="127877504"/>
        <c:scaling>
          <c:orientation val="minMax"/>
        </c:scaling>
        <c:delete val="false"/>
        <c:axPos val="b"/>
        <c:numFmt sourceLinked="true" formatCode="General"/>
        <c:majorTickMark val="none"/>
        <c:minorTickMark val="none"/>
        <c:tickLblPos val="nextTo"/>
        <c:spPr>
          <a:noFill/>
          <a:ln algn="ctr" cmpd="sng" cap="flat" w="9525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anchorCtr="true" anchor="ctr" wrap="square" vert="horz" vertOverflow="ellipsis" spcFirstLastPara="true" rot="-60000000"/>
          <a:lstStyle/>
          <a:p>
            <a:pPr>
              <a:defRPr baseline="0" kern="1200" strike="noStrike" u="none" i="false" b="false" sz="90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sr-Latn-RS"/>
          </a:p>
        </c:txPr>
        <c:crossAx val="127879424"/>
        <c:crosses val="autoZero"/>
        <c:auto val="true"/>
        <c:lblAlgn val="ctr"/>
        <c:lblOffset val="100"/>
        <c:noMultiLvlLbl val="false"/>
      </c:catAx>
      <c:valAx>
        <c:axId val="127879424"/>
        <c:scaling>
          <c:orientation val="minMax"/>
        </c:scaling>
        <c:delete val="false"/>
        <c:axPos val="l"/>
        <c:majorGridlines>
          <c:spPr>
            <a:ln algn="ctr" cmpd="sng" cap="flat" w="9525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sourceLinked="true" formatCode="General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anchorCtr="true" anchor="ctr" wrap="square" vert="horz" vertOverflow="ellipsis" spcFirstLastPara="true" rot="-60000000"/>
          <a:lstStyle/>
          <a:p>
            <a:pPr>
              <a:defRPr baseline="0" kern="1200" strike="noStrike" u="none" i="false" b="false" sz="90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sr-Latn-RS"/>
          </a:p>
        </c:txPr>
        <c:crossAx val="127877504"/>
        <c:crosses val="autoZero"/>
        <c:crossBetween val="between"/>
      </c:valAx>
      <c:spPr>
        <a:noFill/>
        <a:ln>
          <a:noFill/>
        </a:ln>
        <a:effectLst/>
      </c:spPr>
    </c:plotArea>
    <c:plotVisOnly val="true"/>
    <c:dispBlanksAs val="zero"/>
    <c:showDLblsOverMax val="false"/>
  </c:chart>
  <c:spPr>
    <a:solidFill>
      <a:schemeClr val="bg1"/>
    </a:solidFill>
    <a:ln algn="ctr" cmpd="sng" cap="flat" w="9525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sr-Latn-RS"/>
    </a:p>
  </c:txPr>
  <c:externalData r:id="rId1">
    <c:autoUpdate val="false"/>
  </c:externalData>
</c:chartSpace>
</file>

<file path=word/charts/chart3.xml><?xml version="1.0" encoding="utf-8"?>
<c:chartSpac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c:date1904 val="false"/>
  <c:lang val="hr-HR"/>
  <c:roundedCorners val="false"/>
  <c:style val="18"/>
  <c:chart>
    <c:title>
      <c:overlay val="false"/>
      <c:spPr>
        <a:noFill/>
        <a:ln w="25400">
          <a:noFill/>
        </a:ln>
      </c:spPr>
      <c:txPr>
        <a:bodyPr/>
        <a:lstStyle/>
        <a:p>
          <a:pPr>
            <a:defRPr baseline="0" strike="noStrike" u="none" i="false" b="false" sz="1050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sr-Latn-RS"/>
        </a:p>
      </c:txPr>
    </c:title>
    <c:autoTitleDeleted val="false"/>
    <c:plotArea>
      <c:layout>
        <c:manualLayout>
          <c:layoutTarget val="inner"/>
          <c:xMode val="edge"/>
          <c:yMode val="edge"/>
          <c:x val="0.0733681102362205"/>
          <c:y val="0.177777777777778"/>
          <c:w val="0.918380139982502"/>
          <c:h val="0.584506415864684"/>
        </c:manualLayout>
      </c:layout>
      <c:barChart>
        <c:barDir val="col"/>
        <c:grouping val="clustered"/>
        <c:varyColors val="false"/>
        <c:ser>
          <c:idx val="0"/>
          <c:order val="0"/>
          <c:tx>
            <c:strRef>
              <c:f>Sažetak!$A$18</c:f>
              <c:strCache>
                <c:ptCount val="1"/>
                <c:pt idx="0">
                  <c:v>Projekcija broja zaposlenih </c:v>
                </c:pt>
              </c:strCache>
            </c:strRef>
          </c:tx>
          <c:spPr>
            <a:gradFill rotWithShape="false">
              <a:gsLst>
                <a:gs pos="0">
                  <a:srgbClr val="9BC1FF"/>
                </a:gs>
                <a:gs pos="100000">
                  <a:srgbClr val="3F80CD"/>
                </a:gs>
              </a:gsLst>
              <a:lin ang="5400000"/>
            </a:gradFill>
            <a:ln w="25400">
              <a:noFill/>
            </a:ln>
            <a:effectLst>
              <a:outerShdw algn="br" dir="2700000" dist="35921">
                <a:srgbClr val="000000"/>
              </a:outerShdw>
            </a:effectLst>
          </c:spPr>
          <c:invertIfNegative val="false"/>
          <c:dLbls>
            <c:spPr>
              <a:noFill/>
              <a:ln w="25400">
                <a:noFill/>
              </a:ln>
            </c:spPr>
            <c:txPr>
              <a:bodyPr anchor="ctr" bIns="19050" rIns="38100" tIns="19050" lIns="38100" wrap="square">
                <a:spAutoFit/>
              </a:bodyPr>
              <a:lstStyle/>
              <a:p>
                <a:pPr>
                  <a:defRPr baseline="0" strike="noStrike" u="none" i="false" b="false" sz="1000">
                    <a:solidFill>
                      <a:srgbClr val="000000"/>
                    </a:solidFill>
                    <a:latin typeface="Calibri"/>
                    <a:ea typeface="Calibri"/>
                    <a:cs typeface="Calibri"/>
                  </a:defRPr>
                </a:pPr>
                <a:endParaRPr lang="sr-Latn-RS"/>
              </a:p>
            </c:txPr>
            <c:showLegendKey val="false"/>
            <c:showVal val="true"/>
            <c:showCatName val="false"/>
            <c:showSerName val="false"/>
            <c:showPercent val="false"/>
            <c:showBubbleSize val="false"/>
            <c:showLeaderLines val="false"/>
            <c:extLst>
              <c:ext uri="{CE6537A1-D6FC-4f65-9D91-7224C49458BB}">
                <c15:showLeaderLines xmlns:c15="http://schemas.microsoft.com/office/drawing/2012/chart" xmlns:c16r2="http://schemas.microsoft.com/office/drawing/2015/06/chart" val="0"/>
              </c:ext>
            </c:extLst>
          </c:dLbls>
          <c:trendline>
            <c:spPr>
              <a:ln w="3175">
                <a:solidFill>
                  <a:srgbClr val="000000"/>
                </a:solidFill>
                <a:prstDash val="solid"/>
              </a:ln>
            </c:spPr>
            <c:trendlineType val="linear"/>
            <c:dispRSqr val="false"/>
            <c:dispEq val="false"/>
          </c:trendline>
          <c:cat>
            <c:strRef>
              <c:f>Sažetak!$B$17:$G$17</c:f>
              <c:strCache>
                <c:ptCount val="6"/>
                <c:pt idx="0">
                  <c:v>2017.</c:v>
                </c:pt>
                <c:pt idx="1">
                  <c:v>2018.</c:v>
                </c:pt>
                <c:pt idx="2">
                  <c:v>2019.</c:v>
                </c:pt>
                <c:pt idx="3">
                  <c:v>2020.</c:v>
                </c:pt>
                <c:pt idx="4">
                  <c:v>2021.</c:v>
                </c:pt>
                <c:pt idx="5">
                  <c:v>2022.</c:v>
                </c:pt>
              </c:strCache>
            </c:strRef>
          </c:cat>
          <c:val>
            <c:numRef>
              <c:f>Sažetak!$B$18:$G$18</c:f>
              <c:numCache>
                <c:formatCode>#,##0</c:formatCode>
                <c:ptCount val="6"/>
                <c:pt idx="0">
                  <c:v>8</c:v>
                </c:pt>
                <c:pt idx="1">
                  <c:v>8</c:v>
                </c:pt>
                <c:pt idx="2">
                  <c:v>10</c:v>
                </c:pt>
                <c:pt idx="3">
                  <c:v>10</c:v>
                </c:pt>
                <c:pt idx="4">
                  <c:v>12</c:v>
                </c:pt>
                <c:pt formatCode="General" idx="5">
                  <c:v>12</c:v>
                </c:pt>
              </c:numCache>
            </c:numRef>
          </c:val>
          <c:extLst>
            <c:ext uri="{C3380CC4-5D6E-409C-BE32-E72D297353CC}">
              <c16:uniqueId xmlns:c16="http://schemas.microsoft.com/office/drawing/2014/chart" xmlns:c16r2="http://schemas.microsoft.com/office/drawing/2015/06/chart" val="{00000000-90D2-4DDD-8C15-A8B62D05941E}"/>
            </c:ext>
          </c:extLst>
        </c:ser>
        <c:dLbls>
          <c:showLegendKey val="false"/>
          <c:showVal val="false"/>
          <c:showCatName val="false"/>
          <c:showSerName val="false"/>
          <c:showPercent val="false"/>
          <c:showBubbleSize val="false"/>
        </c:dLbls>
        <c:gapWidth val="150"/>
        <c:axId val="127901056"/>
        <c:axId val="127902848"/>
      </c:barChart>
      <c:catAx>
        <c:axId val="127901056"/>
        <c:scaling>
          <c:orientation val="minMax"/>
        </c:scaling>
        <c:delete val="false"/>
        <c:axPos val="b"/>
        <c:numFmt sourceLinked="true" formatCode="General"/>
        <c:majorTickMark val="out"/>
        <c:minorTickMark val="none"/>
        <c:tickLblPos val="nextTo"/>
        <c:spPr>
          <a:ln w="3175">
            <a:solidFill>
              <a:srgbClr val="808080"/>
            </a:solidFill>
            <a:prstDash val="solid"/>
          </a:ln>
        </c:spPr>
        <c:txPr>
          <a:bodyPr vert="horz" rot="0"/>
          <a:lstStyle/>
          <a:p>
            <a:pPr>
              <a:defRPr baseline="0" strike="noStrike" u="none" i="false" b="false" sz="100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sr-Latn-RS"/>
          </a:p>
        </c:txPr>
        <c:crossAx val="127902848"/>
        <c:crosses val="autoZero"/>
        <c:auto val="true"/>
        <c:lblAlgn val="ctr"/>
        <c:lblOffset val="100"/>
        <c:noMultiLvlLbl val="false"/>
      </c:catAx>
      <c:valAx>
        <c:axId val="127902848"/>
        <c:scaling>
          <c:orientation val="minMax"/>
        </c:scaling>
        <c:delete val="false"/>
        <c:axPos val="l"/>
        <c:majorGridlines>
          <c:spPr>
            <a:ln w="3175">
              <a:solidFill>
                <a:srgbClr val="808080"/>
              </a:solidFill>
              <a:prstDash val="solid"/>
            </a:ln>
          </c:spPr>
        </c:majorGridlines>
        <c:numFmt sourceLinked="true" formatCode="#,##0"/>
        <c:majorTickMark val="out"/>
        <c:minorTickMark val="none"/>
        <c:tickLblPos val="nextTo"/>
        <c:spPr>
          <a:ln w="3175">
            <a:solidFill>
              <a:srgbClr val="808080"/>
            </a:solidFill>
            <a:prstDash val="solid"/>
          </a:ln>
        </c:spPr>
        <c:txPr>
          <a:bodyPr vert="horz" rot="0"/>
          <a:lstStyle/>
          <a:p>
            <a:pPr>
              <a:defRPr baseline="0" strike="noStrike" u="none" i="false" b="false" sz="1000">
                <a:solidFill>
                  <a:srgbClr val="000000"/>
                </a:solidFill>
                <a:latin typeface="Calibri"/>
                <a:ea typeface="Calibri"/>
                <a:cs typeface="Calibri"/>
              </a:defRPr>
            </a:pPr>
            <a:endParaRPr lang="sr-Latn-RS"/>
          </a:p>
        </c:txPr>
        <c:crossAx val="127901056"/>
        <c:crosses val="autoZero"/>
        <c:crossBetween val="between"/>
      </c:valAx>
      <c:spPr>
        <a:solidFill>
          <a:srgbClr val="FFFFFF"/>
        </a:solidFill>
        <a:ln w="25400">
          <a:noFill/>
        </a:ln>
      </c:spPr>
    </c:plotArea>
    <c:legend>
      <c:legendPos val="r"/>
      <c:layout>
        <c:manualLayout>
          <c:xMode val="edge"/>
          <c:yMode val="edge"/>
          <c:x val="0.10284466086476"/>
          <c:y val="0.845793227640267"/>
          <c:w val="0.770240364691256"/>
          <c:h val="0.116822499205537"/>
        </c:manualLayout>
      </c:layout>
      <c:overlay val="false"/>
      <c:spPr>
        <a:noFill/>
        <a:ln w="25400">
          <a:noFill/>
        </a:ln>
      </c:spPr>
      <c:txPr>
        <a:bodyPr/>
        <a:lstStyle/>
        <a:p>
          <a:pPr>
            <a:defRPr baseline="0" strike="noStrike" u="none" i="false" b="false" sz="825">
              <a:solidFill>
                <a:srgbClr val="000000"/>
              </a:solidFill>
              <a:latin typeface="Calibri"/>
              <a:ea typeface="Calibri"/>
              <a:cs typeface="Calibri"/>
            </a:defRPr>
          </a:pPr>
          <a:endParaRPr lang="sr-Latn-RS"/>
        </a:p>
      </c:txPr>
    </c:legend>
    <c:plotVisOnly val="true"/>
    <c:dispBlanksAs val="gap"/>
    <c:showDLblsOverMax val="false"/>
  </c:chart>
  <c:spPr>
    <a:solidFill>
      <a:srgbClr val="FFFFFF"/>
    </a:solidFill>
    <a:ln w="9525">
      <a:noFill/>
    </a:ln>
  </c:spPr>
  <c:txPr>
    <a:bodyPr/>
    <a:lstStyle/>
    <a:p>
      <a:pPr>
        <a:defRPr baseline="0" strike="noStrike" u="none" i="false" b="false" sz="1000">
          <a:solidFill>
            <a:srgbClr val="000000"/>
          </a:solidFill>
          <a:latin typeface="Calibri"/>
          <a:ea typeface="Calibri"/>
          <a:cs typeface="Calibri"/>
        </a:defRPr>
      </a:pPr>
      <a:endParaRPr lang="sr-Latn-RS"/>
    </a:p>
  </c:txPr>
  <c:externalData r:id="rId1">
    <c:autoUpdate val="false"/>
  </c:externalData>
</c:chartSpace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mbria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1c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d.xml"/></Relationships>
</file>

<file path=customXml/item1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/APA.XSL"/>
</file>

<file path=customXml/item1c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60B4F945-2C9C-48DC-AB0D-5704F25E87F5}">
  <ds:schemaRefs>
    <ds:schemaRef ds:uri="http://schemas.openxmlformats.org/officeDocument/2006/bibliography"/>
  </ds:schemaRefs>
</ds:datastoreItem>
</file>

<file path=customXml/itemProps1d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Pages>54</properties:Pages>
  <properties:Words>14391</properties:Words>
  <properties:Characters>82034</properties:Characters>
  <properties:Lines>683</properties:Lines>
  <properties:Paragraphs>192</properties:Paragraphs>
  <properties:TotalTime>0</properties:TotalTime>
  <properties:ScaleCrop>false</properties:ScaleCrop>
  <properties: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properties:HeadingPairs>
  <properties:TitlesOfParts>
    <vt:vector size="2" baseType="lpstr">
      <vt:lpstr/>
      <vt:lpstr/>
    </vt:vector>
  </properties:TitlesOfParts>
  <properties:LinksUpToDate>false</properties:LinksUpToDate>
  <properties:CharactersWithSpaces>96233</properties:CharactersWithSpaces>
  <properties:SharedDoc>false</properties:SharedDoc>
  <properties:HLinks>
    <vt:vector size="96" baseType="variant">
      <vt:variant>
        <vt:i4>1835014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_Toc386620657</vt:lpwstr>
      </vt:variant>
      <vt:variant>
        <vt:i4>1835015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_Toc386620656</vt:lpwstr>
      </vt:variant>
      <vt:variant>
        <vt:i4>1835012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_Toc386620655</vt:lpwstr>
      </vt:variant>
      <vt:variant>
        <vt:i4>1835013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_Toc386620654</vt:lpwstr>
      </vt:variant>
      <vt:variant>
        <vt:i4>1835010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_Toc386620653</vt:lpwstr>
      </vt:variant>
      <vt:variant>
        <vt:i4>1835011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_Toc386620652</vt:lpwstr>
      </vt:variant>
      <vt:variant>
        <vt:i4>1835008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_Toc386620651</vt:lpwstr>
      </vt:variant>
      <vt:variant>
        <vt:i4>1835009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_Toc386620650</vt:lpwstr>
      </vt:variant>
      <vt:variant>
        <vt:i4>1900552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_Toc386620649</vt:lpwstr>
      </vt:variant>
      <vt:variant>
        <vt:i4>1900553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_Toc386620648</vt:lpwstr>
      </vt:variant>
      <vt:variant>
        <vt:i4>1900550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_Toc386620647</vt:lpwstr>
      </vt:variant>
      <vt:variant>
        <vt:i4>1900551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_Toc386620646</vt:lpwstr>
      </vt:variant>
      <vt:variant>
        <vt:i4>1900548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_Toc386620645</vt:lpwstr>
      </vt:variant>
      <vt:variant>
        <vt:i4>1900549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_Toc386620644</vt:lpwstr>
      </vt:variant>
      <vt:variant>
        <vt:i4>1900546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_Toc386620643</vt:lpwstr>
      </vt:variant>
      <vt:variant>
        <vt:i4>1900547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_Toc386620642</vt:lpwstr>
      </vt:variant>
    </vt:vector>
  </properties:HLinks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2018-07-06T11:55:00Z</dcterms:created>
  <dc:creator/>
  <cp:lastModifiedBy/>
  <dcterms:modified xmlns:xsi="http://www.w3.org/2001/XMLSchema-instance" xsi:type="dcterms:W3CDTF">2018-07-06T11:55:00Z</dcterms:modified>
  <cp:revision>1</cp:revision>
</cp:coreProperties>
</file>