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3a0a" w14:paraId="9bd3a0a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C75C9F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1B0076">
        <w:rPr>
          <w:rFonts w:hAnsi="Times New Roman" w:ascii="Times New Roman"/>
          <w:color w:val="000000"/>
          <w:szCs w:val="24"/>
          <w:lang w:val="hr-HR"/>
        </w:rPr>
        <w:t xml:space="preserve">OPG </w:t>
      </w:r>
      <w:r w:rsidR="00E51784">
        <w:rPr>
          <w:rFonts w:hAnsi="Times New Roman" w:ascii="Times New Roman"/>
          <w:color w:val="000000"/>
          <w:szCs w:val="24"/>
          <w:lang w:val="hr-HR"/>
        </w:rPr>
        <w:t xml:space="preserve">MARIJANA STRUČIĆ, Trema Osuđevo 13, Žabno, OIB: 59634446744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F12853">
        <w:rPr>
          <w:rFonts w:hAnsi="Times New Roman" w:ascii="Times New Roman"/>
          <w:szCs w:val="24"/>
          <w:lang w:val="hr-HR"/>
        </w:rPr>
        <w:t>BELJE d.d. Darda, Darda, (Općina Darda) Svetog Ivana Krstitelja 1A, OIB: 92404445155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E51784">
        <w:rPr>
          <w:rFonts w:hAnsi="Times New Roman" w:ascii="Times New Roman"/>
          <w:color w:val="000000"/>
          <w:szCs w:val="24"/>
          <w:lang w:val="hr-HR"/>
        </w:rPr>
        <w:t>27.124,26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410F6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E51784">
        <w:rPr>
          <w:rFonts w:hAnsi="Times New Roman" w:ascii="Times New Roman"/>
          <w:szCs w:val="24"/>
          <w:lang w:val="hr-HR"/>
        </w:rPr>
        <w:t>15. rujna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A14CB">
        <w:rPr>
          <w:rFonts w:hAnsi="Times New Roman" w:ascii="Times New Roman"/>
          <w:szCs w:val="24"/>
          <w:lang w:val="hr-HR"/>
        </w:rPr>
        <w:t xml:space="preserve">BELJE d.d. Darda, Darda, (Općina Darda) Svetog Ivana Krstitelja 1A, OIB: 92404445155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E51784">
        <w:rPr>
          <w:rFonts w:hAnsi="Times New Roman" w:ascii="Times New Roman"/>
          <w:szCs w:val="24"/>
          <w:lang w:val="hr-HR"/>
        </w:rPr>
        <w:t>15. rujna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B27E99" w:rsidP="00EC1205" w:rsidR="00B27E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3E6739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B27E99" w:rsidP="00EC1205" w:rsidR="00B27E99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C75C9F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AC5FBD" w:rsidR="00B27E99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</w:p>
    <w:p w:rsidRDefault="00CE6A17" w:rsidP="00C75C9F" w:rsidR="00B27E99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="00356950" w:rsidRPr="00345F8D">
        <w:rPr>
          <w:rFonts w:hAnsi="Times New Roman" w:ascii="Times New Roman"/>
          <w:szCs w:val="24"/>
          <w:lang w:val="hr-HR"/>
        </w:rPr>
        <w:tab/>
      </w:r>
      <w:r w:rsidR="00356950" w:rsidRPr="00345F8D">
        <w:rPr>
          <w:rFonts w:hAnsi="Times New Roman" w:ascii="Times New Roman"/>
          <w:szCs w:val="24"/>
          <w:lang w:val="hr-HR"/>
        </w:rPr>
        <w:tab/>
      </w:r>
      <w:r w:rsidR="00356950"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BB020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BB020F" w:rsidR="00BB020F" w:rsidRPr="00BB020F">
      <w:pPr>
        <w:rPr>
          <w:rFonts w:hAnsi="Times New Roman" w:ascii="Times New Roman"/>
        </w:rPr>
      </w:pPr>
      <w:r w:rsidRPr="00BB020F">
        <w:rPr>
          <w:rFonts w:hAnsi="Times New Roman" w:ascii="Times New Roman"/>
          <w:color w:val="FF0000"/>
          <w:szCs w:val="24"/>
          <w:lang w:val="hr-HR"/>
        </w:rPr>
        <w:tab/>
      </w:r>
      <w:r w:rsidRPr="00BB020F">
        <w:rPr>
          <w:rFonts w:hAnsi="Times New Roman" w:ascii="Times New Roman"/>
          <w:color w:val="FF0000"/>
          <w:szCs w:val="24"/>
          <w:lang w:val="hr-HR"/>
        </w:rPr>
        <w:tab/>
      </w:r>
      <w:r w:rsidRPr="00BB020F">
        <w:rPr>
          <w:rFonts w:hAnsi="Times New Roman" w:ascii="Times New Roman"/>
          <w:color w:val="FF0000"/>
          <w:szCs w:val="24"/>
          <w:lang w:val="hr-HR"/>
        </w:rPr>
        <w:tab/>
      </w:r>
      <w:r w:rsidRPr="00BB020F">
        <w:rPr>
          <w:rFonts w:hAnsi="Times New Roman" w:ascii="Times New Roman"/>
          <w:color w:val="FF0000"/>
          <w:szCs w:val="24"/>
          <w:lang w:val="hr-HR"/>
        </w:rPr>
        <w:tab/>
      </w:r>
      <w:r w:rsidRPr="00BB020F">
        <w:rPr>
          <w:rFonts w:hAnsi="Times New Roman" w:ascii="Times New Roman"/>
          <w:color w:val="FF0000"/>
          <w:szCs w:val="24"/>
          <w:lang w:val="hr-HR"/>
        </w:rPr>
        <w:tab/>
      </w:r>
      <w:r w:rsidRPr="00BB020F">
        <w:rPr>
          <w:rFonts w:hAnsi="Times New Roman" w:ascii="Times New Roman"/>
          <w:color w:val="FF0000"/>
          <w:szCs w:val="24"/>
          <w:lang w:val="hr-HR"/>
        </w:rPr>
        <w:tab/>
      </w:r>
      <w:r w:rsidRPr="00BB020F">
        <w:rPr>
          <w:rFonts w:hAnsi="Times New Roman" w:ascii="Times New Roman"/>
          <w:color w:val="FF0000"/>
          <w:szCs w:val="24"/>
          <w:lang w:val="hr-HR"/>
        </w:rPr>
        <w:tab/>
      </w:r>
      <w:r w:rsidRPr="00BB020F">
        <w:rPr>
          <w:rFonts w:hAnsi="Times New Roman" w:ascii="Times New Roman"/>
          <w:color w:val="FF0000"/>
          <w:szCs w:val="24"/>
          <w:lang w:val="hr-HR"/>
        </w:rPr>
        <w:tab/>
      </w:r>
      <w:r w:rsidRPr="00BB020F">
        <w:rPr>
          <w:rFonts w:hAnsi="Times New Roman" w:ascii="Times New Roman"/>
        </w:rPr>
        <w:t>Za točnost otpravka-ovl.službenik</w:t>
      </w:r>
    </w:p>
    <w:p w:rsidRDefault="00BB020F" w:rsidP="00BB020F" w:rsidR="00BB020F" w:rsidRPr="00BB020F">
      <w:pPr>
        <w:ind w:firstLine="720" w:left="5760"/>
        <w:rPr>
          <w:rFonts w:hAnsi="Times New Roman" w:ascii="Times New Roman"/>
        </w:rPr>
      </w:pPr>
      <w:r w:rsidRPr="00BB020F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75C9F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BB020F" w:rsidRPr="00BB020F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75C9F">
      <w:rPr>
        <w:rFonts w:hAnsi="Times New Roman" w:ascii="Times New Roman"/>
        <w:lang w:val="hr-HR"/>
      </w:rPr>
      <w:t>1539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E673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7E99"/>
    <w:rsid w:val="00B34781"/>
    <w:rsid w:val="00B702FF"/>
    <w:rsid w:val="00B73C08"/>
    <w:rsid w:val="00B7508B"/>
    <w:rsid w:val="00BB020F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5C9F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0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2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2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2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2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0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2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2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2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2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956</properties:Words>
  <properties:Characters>5279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2017-11-16T13:36:00Z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2017-11-27T12:39:00Z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