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3016" w14:paraId="3b2301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24512">
        <w:t>2497</w:t>
      </w:r>
      <w:r w:rsidR="005965DB">
        <w:t>/</w:t>
      </w:r>
      <w:r w:rsidR="00024512">
        <w:t>15-9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</w:t>
      </w:r>
      <w:r w:rsidR="0051656A">
        <w:rPr>
          <w:rFonts w:eastAsia="Times New Roman"/>
          <w:szCs w:val="24"/>
          <w:lang w:eastAsia="hr-HR"/>
        </w:rPr>
        <w:t xml:space="preserve"> višeg</w:t>
      </w:r>
      <w:r w:rsidR="001B3169" w:rsidRPr="001B3169">
        <w:rPr>
          <w:rFonts w:eastAsia="Times New Roman"/>
          <w:szCs w:val="24"/>
          <w:lang w:eastAsia="hr-HR"/>
        </w:rPr>
        <w:t xml:space="preserve">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E1ECA" w:rsidRPr="00BE1ECA">
        <w:t>Glas Zaprešića</w:t>
      </w:r>
      <w:r w:rsidR="00BE1ECA">
        <w:t xml:space="preserve">, </w:t>
      </w:r>
      <w:r w:rsidR="00DC15DF" w:rsidRPr="00DC15DF">
        <w:t>OIB:</w:t>
      </w:r>
      <w:r w:rsidR="00DC15DF">
        <w:t xml:space="preserve"> </w:t>
      </w:r>
      <w:r w:rsidR="00BE1ECA" w:rsidRPr="00BE1ECA">
        <w:t>47983129917</w:t>
      </w:r>
      <w:r w:rsidR="00DC15DF" w:rsidRPr="00DC15DF">
        <w:t xml:space="preserve">, </w:t>
      </w:r>
      <w:r w:rsidR="00BE1ECA">
        <w:t xml:space="preserve">Zaprešić, </w:t>
      </w:r>
      <w:r w:rsidR="00BE1ECA" w:rsidRPr="00BE1ECA">
        <w:t>Ferde Livadića 4</w:t>
      </w:r>
      <w:r w:rsidR="00BE1ECA">
        <w:t>, 29</w:t>
      </w:r>
      <w:r w:rsidR="00BE1ECA">
        <w:rPr>
          <w:rFonts w:eastAsia="Times New Roman"/>
          <w:szCs w:val="24"/>
          <w:lang w:eastAsia="hr-HR"/>
        </w:rPr>
        <w:t>. prosinca</w:t>
      </w:r>
      <w:r w:rsidR="00BC1512">
        <w:rPr>
          <w:rFonts w:eastAsia="Times New Roman"/>
          <w:szCs w:val="24"/>
          <w:lang w:eastAsia="hr-HR"/>
        </w:rPr>
        <w:t xml:space="preserve"> 201</w:t>
      </w:r>
      <w:r w:rsidR="00DC15DF">
        <w:rPr>
          <w:rFonts w:eastAsia="Times New Roman"/>
          <w:szCs w:val="24"/>
          <w:lang w:eastAsia="hr-HR"/>
        </w:rPr>
        <w:t>7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70114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0114D" w:rsidRPr="0070114D">
        <w:t>Glas Zaprešića, OIB: 47983129917, Zaprešić, Ferde Livadića 4</w:t>
      </w:r>
      <w:r w:rsidR="00DC15DF" w:rsidRPr="00DC15DF">
        <w:t>,</w:t>
      </w:r>
      <w:r w:rsidR="0070114D">
        <w:t xml:space="preserve"> registarski broj</w:t>
      </w:r>
      <w:r w:rsidR="002D43AB">
        <w:t xml:space="preserve">: </w:t>
      </w:r>
      <w:r w:rsidR="0070114D">
        <w:t>01001906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70114D">
        <w:rPr>
          <w:rFonts w:eastAsia="Times New Roman"/>
          <w:szCs w:val="24"/>
          <w:lang w:eastAsia="hr-HR"/>
        </w:rPr>
        <w:t>29</w:t>
      </w:r>
      <w:r w:rsidR="00F3704C">
        <w:rPr>
          <w:rFonts w:eastAsia="Times New Roman"/>
          <w:szCs w:val="24"/>
          <w:lang w:eastAsia="hr-HR"/>
        </w:rPr>
        <w:t xml:space="preserve">. </w:t>
      </w:r>
      <w:r w:rsidR="0070114D">
        <w:rPr>
          <w:rFonts w:eastAsia="Times New Roman"/>
          <w:szCs w:val="24"/>
          <w:lang w:eastAsia="hr-HR"/>
        </w:rPr>
        <w:t xml:space="preserve">prosinca </w:t>
      </w:r>
      <w:r w:rsidR="00DC15DF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C15DF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F83373">
        <w:rPr>
          <w:rFonts w:eastAsia="Times New Roman"/>
          <w:szCs w:val="24"/>
          <w:lang w:eastAsia="hr-HR"/>
        </w:rPr>
        <w:t>1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24512">
        <w:rPr>
          <w:rFonts w:eastAsia="Times New Roman"/>
          <w:szCs w:val="24"/>
          <w:lang w:eastAsia="hr-HR"/>
        </w:rPr>
        <w:t>David Jakovljević iz Sesveta, Kašinska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="00DC15DF">
        <w:rPr>
          <w:rFonts w:eastAsia="Times New Roman"/>
          <w:szCs w:val="24"/>
          <w:lang w:eastAsia="hr-HR"/>
        </w:rPr>
        <w:t>OIB:</w:t>
      </w:r>
      <w:r w:rsidR="00024512">
        <w:rPr>
          <w:rFonts w:eastAsia="Times New Roman"/>
          <w:szCs w:val="24"/>
          <w:lang w:eastAsia="hr-HR"/>
        </w:rPr>
        <w:t xml:space="preserve"> 63014812654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0114D" w:rsidR="00F93944" w:rsidRPr="0070114D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70114D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70114D">
        <w:rPr>
          <w:rFonts w:eastAsia="Times New Roman"/>
          <w:szCs w:val="24"/>
          <w:lang w:eastAsia="hr-HR"/>
        </w:rPr>
        <w:t xml:space="preserve"> </w:t>
      </w:r>
      <w:r w:rsidR="0070114D" w:rsidRPr="0070114D">
        <w:t>Glas Zaprešića, OIB: 47983129917, Zaprešić, Ferde Livadića 4</w:t>
      </w:r>
      <w:r w:rsidR="00F83373">
        <w:t>.</w:t>
      </w:r>
    </w:p>
    <w:p w:rsidRDefault="0070114D" w:rsidP="0070114D" w:rsidR="0070114D" w:rsidRPr="0070114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registra</w:t>
      </w:r>
      <w:r w:rsidR="009922D6">
        <w:rPr>
          <w:rFonts w:eastAsia="Times New Roman"/>
          <w:szCs w:val="24"/>
          <w:lang w:eastAsia="hr-HR"/>
        </w:rPr>
        <w:t xml:space="preserve"> udruga</w:t>
      </w:r>
      <w:r w:rsidRPr="00F93944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C15DF">
        <w:rPr>
          <w:rFonts w:eastAsia="Times New Roman"/>
          <w:szCs w:val="24"/>
          <w:lang w:eastAsia="hr-HR"/>
        </w:rPr>
        <w:t>30. listopada 2015</w:t>
      </w:r>
      <w:r w:rsidR="00BC1512">
        <w:rPr>
          <w:rFonts w:eastAsia="Times New Roman"/>
          <w:szCs w:val="24"/>
          <w:lang w:eastAsia="hr-HR"/>
        </w:rPr>
        <w:t xml:space="preserve">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576B78">
        <w:rPr>
          <w:rFonts w:eastAsia="Times New Roman"/>
          <w:szCs w:val="20"/>
          <w:lang w:eastAsia="hr-HR"/>
        </w:rPr>
        <w:t>29</w:t>
      </w:r>
      <w:r w:rsidR="00DC15DF">
        <w:rPr>
          <w:rFonts w:eastAsia="Times New Roman"/>
          <w:szCs w:val="20"/>
          <w:lang w:eastAsia="hr-HR"/>
        </w:rPr>
        <w:t xml:space="preserve">. </w:t>
      </w:r>
      <w:r w:rsidR="00576B78">
        <w:rPr>
          <w:rFonts w:eastAsia="Times New Roman"/>
          <w:szCs w:val="20"/>
          <w:lang w:eastAsia="hr-HR"/>
        </w:rPr>
        <w:t xml:space="preserve">ožujka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216F94" w:rsidR="00216F94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76B78">
        <w:rPr>
          <w:rFonts w:eastAsia="Times New Roman"/>
          <w:szCs w:val="20"/>
          <w:lang w:eastAsia="hr-HR"/>
        </w:rPr>
        <w:t>20</w:t>
      </w:r>
      <w:r w:rsidR="00F0467B" w:rsidRPr="00F0467B">
        <w:rPr>
          <w:rFonts w:eastAsia="Times New Roman"/>
          <w:szCs w:val="20"/>
          <w:lang w:eastAsia="hr-HR"/>
        </w:rPr>
        <w:t xml:space="preserve">. </w:t>
      </w:r>
      <w:r w:rsidR="00576B78">
        <w:rPr>
          <w:rFonts w:eastAsia="Times New Roman"/>
          <w:szCs w:val="20"/>
          <w:lang w:eastAsia="hr-HR"/>
        </w:rPr>
        <w:t>rujna</w:t>
      </w:r>
      <w:r w:rsidR="0070114D">
        <w:rPr>
          <w:rFonts w:eastAsia="Times New Roman"/>
          <w:szCs w:val="20"/>
          <w:lang w:eastAsia="hr-HR"/>
        </w:rPr>
        <w:t xml:space="preserve"> 201</w:t>
      </w:r>
      <w:r w:rsidR="00576B78">
        <w:rPr>
          <w:rFonts w:eastAsia="Times New Roman"/>
          <w:szCs w:val="20"/>
          <w:lang w:eastAsia="hr-HR"/>
        </w:rPr>
        <w:t>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DC15DF">
        <w:rPr>
          <w:rFonts w:eastAsia="Times New Roman"/>
          <w:szCs w:val="20"/>
          <w:lang w:eastAsia="hr-HR"/>
        </w:rPr>
        <w:t xml:space="preserve"> </w:t>
      </w:r>
      <w:r w:rsidR="00216F94">
        <w:rPr>
          <w:rFonts w:eastAsia="Times New Roman"/>
          <w:szCs w:val="20"/>
          <w:lang w:eastAsia="hr-HR"/>
        </w:rPr>
        <w:t xml:space="preserve">Predsjednik tuženika, Aleksandar Đerić nije u ostavljenom roku </w:t>
      </w:r>
      <w:r w:rsidR="00216F94" w:rsidRPr="00216F94">
        <w:rPr>
          <w:rFonts w:eastAsia="Times New Roman"/>
          <w:szCs w:val="20"/>
          <w:lang w:eastAsia="hr-HR"/>
        </w:rPr>
        <w:t>dostavio prokazni popis imovine dužnika</w:t>
      </w:r>
      <w:r w:rsidR="00216F94">
        <w:rPr>
          <w:rFonts w:eastAsia="Times New Roman"/>
          <w:szCs w:val="20"/>
          <w:lang w:eastAsia="hr-HR"/>
        </w:rPr>
        <w:t>.</w:t>
      </w:r>
    </w:p>
    <w:p w:rsidRDefault="00216F94" w:rsidP="00216F94" w:rsidR="00216F94">
      <w:pPr>
        <w:jc w:val="both"/>
        <w:rPr>
          <w:rFonts w:eastAsia="Times New Roman"/>
          <w:szCs w:val="20"/>
          <w:lang w:eastAsia="hr-HR"/>
        </w:rPr>
      </w:pPr>
    </w:p>
    <w:p w:rsidRDefault="00C80411" w:rsidP="00216F94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lastRenderedPageBreak/>
        <w:t>Nadalje, dužnikovi vjerovnici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 xml:space="preserve">su zaključkom od 20. rujna 2016. </w:t>
      </w:r>
      <w:r w:rsidRPr="00C80411">
        <w:rPr>
          <w:rFonts w:eastAsia="Times New Roman"/>
          <w:szCs w:val="20"/>
          <w:lang w:eastAsia="hr-HR"/>
        </w:rPr>
        <w:t xml:space="preserve">pozvani </w:t>
      </w:r>
      <w:r>
        <w:rPr>
          <w:rFonts w:eastAsia="Times New Roman"/>
          <w:szCs w:val="20"/>
          <w:lang w:eastAsia="hr-HR"/>
        </w:rPr>
        <w:t>predložiti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65396">
        <w:rPr>
          <w:rFonts w:eastAsia="Times New Roman"/>
          <w:szCs w:val="20"/>
          <w:lang w:eastAsia="hr-HR"/>
        </w:rPr>
        <w:t>predujmiti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Niti jedan od vjerovnika nije u ostavljenom rok</w:t>
      </w:r>
      <w:r w:rsidR="004F43A3">
        <w:rPr>
          <w:rFonts w:eastAsia="Times New Roman"/>
          <w:szCs w:val="20"/>
          <w:lang w:eastAsia="hr-HR"/>
        </w:rPr>
        <w:t>u podnio prijedlog za otvaranje</w:t>
      </w:r>
      <w:r w:rsidRPr="001B3169">
        <w:rPr>
          <w:rFonts w:eastAsia="Times New Roman"/>
          <w:szCs w:val="20"/>
          <w:lang w:eastAsia="hr-HR"/>
        </w:rPr>
        <w:t xml:space="preserve">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217BBF">
        <w:rPr>
          <w:rFonts w:eastAsia="Times New Roman"/>
          <w:szCs w:val="20"/>
          <w:lang w:eastAsia="hr-HR"/>
        </w:rPr>
        <w:t>29</w:t>
      </w:r>
      <w:r w:rsidR="00F3704C">
        <w:rPr>
          <w:rFonts w:eastAsia="Times New Roman"/>
          <w:szCs w:val="20"/>
          <w:lang w:eastAsia="hr-HR"/>
        </w:rPr>
        <w:t>.</w:t>
      </w:r>
      <w:r w:rsidR="00DC15DF">
        <w:rPr>
          <w:rFonts w:eastAsia="Times New Roman"/>
          <w:szCs w:val="20"/>
          <w:lang w:eastAsia="hr-HR"/>
        </w:rPr>
        <w:t xml:space="preserve"> </w:t>
      </w:r>
      <w:r w:rsidR="00217BBF">
        <w:rPr>
          <w:rFonts w:eastAsia="Times New Roman"/>
          <w:szCs w:val="20"/>
          <w:lang w:eastAsia="hr-HR"/>
        </w:rPr>
        <w:t xml:space="preserve">prosinca </w:t>
      </w:r>
      <w:r w:rsidR="00DC15DF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4F43A3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</w:t>
      </w:r>
      <w:r w:rsidR="004F43A3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 </w:t>
      </w:r>
      <w:r w:rsidR="004F43A3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="004F43A3">
        <w:rPr>
          <w:rFonts w:eastAsia="Times New Roman"/>
          <w:szCs w:val="24"/>
        </w:rPr>
        <w:t xml:space="preserve">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</w:t>
      </w:r>
      <w:r w:rsidR="0067397F">
        <w:rPr>
          <w:rFonts w:eastAsia="Times New Roman"/>
          <w:szCs w:val="24"/>
        </w:rPr>
        <w:t>Viši s</w:t>
      </w:r>
      <w:r w:rsidRPr="00642240">
        <w:rPr>
          <w:rFonts w:eastAsia="Times New Roman"/>
          <w:szCs w:val="24"/>
        </w:rPr>
        <w:t>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4F43A3" w:rsidP="00266E31" w:rsidR="004F43A3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429E8" w:rsidP="008322BC" w:rsidR="005429E8">
      <w:pPr>
        <w:jc w:val="both"/>
        <w:rPr>
          <w:rFonts w:eastAsia="Times New Roman"/>
          <w:szCs w:val="24"/>
          <w:lang w:eastAsia="hr-HR"/>
        </w:rPr>
      </w:pPr>
    </w:p>
    <w:p w:rsidRDefault="005429E8" w:rsidP="008322BC" w:rsidR="005429E8">
      <w:pPr>
        <w:jc w:val="both"/>
        <w:rPr>
          <w:rFonts w:eastAsia="Times New Roman"/>
          <w:szCs w:val="24"/>
          <w:lang w:eastAsia="hr-HR"/>
        </w:rPr>
      </w:pPr>
    </w:p>
    <w:p w:rsidRDefault="004F43A3" w:rsidP="008322BC" w:rsidR="004F43A3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320547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4.) </w:t>
      </w:r>
      <w:r w:rsidR="009922D6">
        <w:rPr>
          <w:rFonts w:eastAsia="Times New Roman"/>
          <w:szCs w:val="24"/>
          <w:lang w:eastAsia="hr-HR"/>
        </w:rPr>
        <w:t>R</w:t>
      </w:r>
      <w:r w:rsidRPr="001B3169">
        <w:rPr>
          <w:rFonts w:eastAsia="Times New Roman"/>
          <w:szCs w:val="24"/>
          <w:lang w:eastAsia="hr-HR"/>
        </w:rPr>
        <w:t>e</w:t>
      </w:r>
      <w:r w:rsidR="009922D6">
        <w:rPr>
          <w:rFonts w:eastAsia="Times New Roman"/>
          <w:szCs w:val="24"/>
          <w:lang w:eastAsia="hr-HR"/>
        </w:rPr>
        <w:t>gist</w:t>
      </w:r>
      <w:r>
        <w:rPr>
          <w:rFonts w:eastAsia="Times New Roman"/>
          <w:szCs w:val="24"/>
          <w:lang w:eastAsia="hr-HR"/>
        </w:rPr>
        <w:t>r</w:t>
      </w:r>
      <w:r w:rsidR="009922D6">
        <w:rPr>
          <w:rFonts w:eastAsia="Times New Roman"/>
          <w:szCs w:val="24"/>
          <w:lang w:eastAsia="hr-HR"/>
        </w:rPr>
        <w:t>u udruga</w:t>
      </w:r>
      <w:r>
        <w:rPr>
          <w:rFonts w:eastAsia="Times New Roman"/>
          <w:szCs w:val="24"/>
          <w:lang w:eastAsia="hr-HR"/>
        </w:rPr>
        <w:t xml:space="preserve"> -</w:t>
      </w:r>
      <w:r w:rsidRPr="001B3169">
        <w:rPr>
          <w:rFonts w:eastAsia="Times New Roman"/>
          <w:szCs w:val="24"/>
          <w:lang w:eastAsia="hr-HR"/>
        </w:rPr>
        <w:t xml:space="preserve">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92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24512" w:rsidRPr="00024512">
          <w:t>2497/15-9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24512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91925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1495"/>
    <w:rsid w:val="00123B1D"/>
    <w:rsid w:val="00131E95"/>
    <w:rsid w:val="00144813"/>
    <w:rsid w:val="0015367E"/>
    <w:rsid w:val="00160350"/>
    <w:rsid w:val="00170864"/>
    <w:rsid w:val="001717DC"/>
    <w:rsid w:val="0017789F"/>
    <w:rsid w:val="001846A3"/>
    <w:rsid w:val="00184728"/>
    <w:rsid w:val="00185310"/>
    <w:rsid w:val="00193EAF"/>
    <w:rsid w:val="0019711A"/>
    <w:rsid w:val="001A089F"/>
    <w:rsid w:val="001A176A"/>
    <w:rsid w:val="001A1D04"/>
    <w:rsid w:val="001A705E"/>
    <w:rsid w:val="001B3169"/>
    <w:rsid w:val="001B5E70"/>
    <w:rsid w:val="001C0842"/>
    <w:rsid w:val="001F3403"/>
    <w:rsid w:val="00210E5E"/>
    <w:rsid w:val="0021543D"/>
    <w:rsid w:val="00216F94"/>
    <w:rsid w:val="00217BBF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C7B4D"/>
    <w:rsid w:val="002D43AB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A5D34"/>
    <w:rsid w:val="004B48A1"/>
    <w:rsid w:val="004C1256"/>
    <w:rsid w:val="004C2084"/>
    <w:rsid w:val="004C467D"/>
    <w:rsid w:val="004F43A3"/>
    <w:rsid w:val="00501138"/>
    <w:rsid w:val="00507558"/>
    <w:rsid w:val="0051656A"/>
    <w:rsid w:val="00517001"/>
    <w:rsid w:val="00521DD4"/>
    <w:rsid w:val="00525FBD"/>
    <w:rsid w:val="00535A41"/>
    <w:rsid w:val="005429E8"/>
    <w:rsid w:val="00554EB4"/>
    <w:rsid w:val="00564FC6"/>
    <w:rsid w:val="00565396"/>
    <w:rsid w:val="00576B78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7397F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0114D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22D6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B72A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1ECA"/>
    <w:rsid w:val="00BE6BFB"/>
    <w:rsid w:val="00BF580F"/>
    <w:rsid w:val="00C043BE"/>
    <w:rsid w:val="00C111C3"/>
    <w:rsid w:val="00C14134"/>
    <w:rsid w:val="00C22EDC"/>
    <w:rsid w:val="00C34A3C"/>
    <w:rsid w:val="00C36773"/>
    <w:rsid w:val="00C43451"/>
    <w:rsid w:val="00C452AF"/>
    <w:rsid w:val="00C5335A"/>
    <w:rsid w:val="00C621E1"/>
    <w:rsid w:val="00C6634D"/>
    <w:rsid w:val="00C80411"/>
    <w:rsid w:val="00C823B5"/>
    <w:rsid w:val="00C91BD3"/>
    <w:rsid w:val="00C93EAC"/>
    <w:rsid w:val="00C96D5D"/>
    <w:rsid w:val="00CA63C1"/>
    <w:rsid w:val="00CB10AF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C15DF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710EA"/>
    <w:rsid w:val="00F83373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</izvorni_sadrzaj>
    <derivirana_varijabla naziv="DomainObject.Predmet.ProtustrankaFormated_1">  Glas Zaprešića</derivirana_varijabla>
  </DomainObject.Predmet.ProtustrankaFormated>
  <DomainObject.Predmet.ProtustrankaFormatedOIB>
    <izvorni_sadrzaj>  Glas Zaprešića, OIB 47983129917</izvorni_sadrzaj>
    <derivirana_varijabla naziv="DomainObject.Predmet.ProtustrankaFormatedOIB_1">  Glas Zaprešića, OIB 47983129917</derivirana_varijabla>
  </DomainObject.Predmet.ProtustrankaFormatedOIB>
  <DomainObject.Predmet.ProtustrankaFormatedWithAdress>
    <izvorni_sadrzaj> Glas Zaprešića, Ferde Livadića 4, 10290 Zaprešić</izvorni_sadrzaj>
    <derivirana_varijabla naziv="DomainObject.Predmet.ProtustrankaFormatedWithAdress_1"> Glas Zaprešića, Ferde Livadića 4, 10290 Zaprešić</derivirana_varijabla>
  </DomainObject.Predmet.ProtustrankaFormatedWithAdress>
  <DomainObject.Predmet.ProtustrankaFormatedWithAdressOIB>
    <izvorni_sadrzaj> Glas Zaprešića, OIB 47983129917, Ferde Livadića 4, 10290 Zaprešić</izvorni_sadrzaj>
    <derivirana_varijabla naziv="DomainObject.Predmet.ProtustrankaFormatedWithAdressOIB_1"> Glas Zaprešića, OIB 47983129917, Ferde Livadića 4, 10290 Zaprešić</derivirana_varijabla>
  </DomainObject.Predmet.ProtustrankaFormatedWithAdressOIB>
  <DomainObject.Predmet.ProtustrankaWithAdress>
    <izvorni_sadrzaj>Glas Zaprešića Ferde Livadića 4, 10290 Zaprešić</izvorni_sadrzaj>
    <derivirana_varijabla naziv="DomainObject.Predmet.ProtustrankaWithAdress_1">Glas Zaprešića Ferde Livadića 4, 10290 Zaprešić</derivirana_varijabla>
  </DomainObject.Predmet.ProtustrankaWithAdress>
  <DomainObject.Predmet.ProtustrankaWithAdressOIB>
    <izvorni_sadrzaj>Glas Zaprešića, OIB 47983129917, Ferde Livadića 4, 10290 Zaprešić</izvorni_sadrzaj>
    <derivirana_varijabla naziv="DomainObject.Predmet.ProtustrankaWithAdressOIB_1">Glas Zaprešića, OIB 47983129917, Ferde Livadića 4, 10290 Zaprešić</derivirana_varijabla>
  </DomainObject.Predmet.ProtustrankaWithAdressOIB>
  <DomainObject.Predmet.ProtustrankaNazivFormated>
    <izvorni_sadrzaj>Glas Zaprešića</izvorni_sadrzaj>
    <derivirana_varijabla naziv="DomainObject.Predmet.ProtustrankaNazivFormated_1">Glas Zaprešića</derivirana_varijabla>
  </DomainObject.Predmet.ProtustrankaNazivFormated>
  <DomainObject.Predmet.ProtustrankaNazivFormatedOIB>
    <izvorni_sadrzaj>Glas Zaprešića, OIB 47983129917</izvorni_sadrzaj>
    <derivirana_varijabla naziv="DomainObject.Predmet.ProtustrankaNazivFormatedOIB_1">Glas Zaprešića, OIB 47983129917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 - B.Petraš</izvorni_sadrzaj>
    <derivirana_varijabla naziv="DomainObject.Predmet.Referada.Naziv_1">94. - B.Petraš</derivirana_varijabla>
  </DomainObject.Predmet.Referada.Naziv>
  <DomainObject.Predmet.Referada.Oznaka>
    <izvorni_sadrzaj>94.</izvorni_sadrzaj>
    <derivirana_varijabla naziv="DomainObject.Predmet.Referada.Oznaka_1">94.</derivirana_varijabla>
  </DomainObject.Predmet.Referada.Oznaka>
  <DomainObject.Predmet.Referada.Prostorija.Naziv>
    <izvorni_sadrzaj>Soba DZ 80/III</izvorni_sadrzaj>
    <derivirana_varijabla naziv="DomainObject.Predmet.Referada.Prostorija.Naziv_1">Soba DZ 80/III</derivirana_varijabla>
  </DomainObject.Predmet.Referada.Prostorija.Naziv>
  <DomainObject.Predmet.Referada.Prostorija.Oznaka>
    <izvorni_sadrzaj>DZ III 80</izvorni_sadrzaj>
    <derivirana_varijabla naziv="DomainObject.Predmet.Referada.Prostorija.Oznaka_1">DZ III 80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 - B.Petraš</izvorni_sadrzaj>
    <derivirana_varijabla naziv="DomainObject.Predmet.TrenutnaLokacijaSpisa.Naziv_1">94.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Zaprešića</item>
    </izvorni_sadrzaj>
    <derivirana_varijabla naziv="DomainObject.Predmet.ProtuStrankaListFormated_1">
      <item>Glas Zaprešića</item>
    </derivirana_varijabla>
  </DomainObject.Predmet.ProtuStrankaListFormated>
  <DomainObject.Predmet.ProtuStrankaListFormatedOIB>
    <izvorni_sadrzaj>
      <item>Glas Zaprešića, OIB 47983129917</item>
    </izvorni_sadrzaj>
    <derivirana_varijabla naziv="DomainObject.Predmet.ProtuStrankaListFormatedOIB_1">
      <item>Glas Zaprešića, OIB 47983129917</item>
    </derivirana_varijabla>
  </DomainObject.Predmet.ProtuStrankaListFormatedOIB>
  <DomainObject.Predmet.ProtuStrankaListFormatedWithAdress>
    <izvorni_sadrzaj>
      <item>Glas Zaprešića, Ferde Livadića 4, 10290 Zaprešić</item>
    </izvorni_sadrzaj>
    <derivirana_varijabla naziv="DomainObject.Predmet.ProtuStrankaListFormatedWithAdress_1">
      <item>Glas Zaprešića, Ferde Livadića 4, 10290 Zaprešić</item>
    </derivirana_varijabla>
  </DomainObject.Predmet.ProtuStrankaListFormatedWithAdress>
  <DomainObject.Predmet.ProtuStrankaListFormatedWithAdressOIB>
    <izvorni_sadrzaj>
      <item>Glas Zaprešića, OIB 47983129917, Ferde Livadića 4, 10290 Zaprešić</item>
    </izvorni_sadrzaj>
    <derivirana_varijabla naziv="DomainObject.Predmet.ProtuStrankaListFormatedWithAdressOIB_1">
      <item>Glas Zaprešića, OIB 47983129917, Ferde Livadića 4, 10290 Zaprešić</item>
    </derivirana_varijabla>
  </DomainObject.Predmet.ProtuStrankaListFormatedWithAdressOIB>
  <DomainObject.Predmet.ProtuStrankaListNazivFormated>
    <izvorni_sadrzaj>
      <item>Glas Zaprešića</item>
    </izvorni_sadrzaj>
    <derivirana_varijabla naziv="DomainObject.Predmet.ProtuStrankaListNazivFormated_1">
      <item>Glas Zaprešića</item>
    </derivirana_varijabla>
  </DomainObject.Predmet.ProtuStrankaListNazivFormated>
  <DomainObject.Predmet.ProtuStrankaListNazivFormatedOIB>
    <izvorni_sadrzaj>
      <item>Glas Zaprešića, OIB 47983129917</item>
    </izvorni_sadrzaj>
    <derivirana_varijabla naziv="DomainObject.Predmet.ProtuStrankaListNazivFormatedOIB_1">
      <item>Glas Zaprešića, OIB 47983129917</item>
    </derivirana_varijabla>
  </DomainObject.Predmet.ProtuStrankaListNazivFormatedOIB>
  <DomainObject.Predmet.OstaliListFormated>
    <izvorni_sadrzaj>
      <item>Aleksandar Đerić</item>
    </izvorni_sadrzaj>
    <derivirana_varijabla naziv="DomainObject.Predmet.OstaliListFormated_1">
      <item>Aleksandar Đerić</item>
    </derivirana_varijabla>
  </DomainObject.Predmet.OstaliListFormated>
  <DomainObject.Predmet.OstaliListFormatedOIB>
    <izvorni_sadrzaj>
      <item>Aleksandar Đerić, OIB 11375095794</item>
    </izvorni_sadrzaj>
    <derivirana_varijabla naziv="DomainObject.Predmet.OstaliListFormatedOIB_1">
      <item>Aleksandar Đerić, OIB 11375095794</item>
    </derivirana_varijabla>
  </DomainObject.Predmet.OstaliListFormatedOIB>
  <DomainObject.Predmet.OstaliListFormatedWithAdress>
    <izvorni_sadrzaj>
      <item>Aleksandar Đerić, Ferde Livadića 4, 10290 Zaprešić</item>
    </izvorni_sadrzaj>
    <derivirana_varijabla naziv="DomainObject.Predmet.OstaliListFormatedWithAdress_1">
      <item>Aleksandar Đerić, Ferde Livadića 4, 10290 Zaprešić</item>
    </derivirana_varijabla>
  </DomainObject.Predmet.OstaliListFormatedWithAdress>
  <DomainObject.Predmet.OstaliListFormatedWithAdressOIB>
    <izvorni_sadrzaj>
      <item>Aleksandar Đerić, OIB 11375095794, Ferde Livadića 4, 10290 Zaprešić</item>
    </izvorni_sadrzaj>
    <derivirana_varijabla naziv="DomainObject.Predmet.OstaliListFormatedWithAdressOIB_1">
      <item>Aleksandar Đerić, OIB 11375095794, Ferde Livadića 4, 10290 Zaprešić</item>
    </derivirana_varijabla>
  </DomainObject.Predmet.OstaliListFormatedWithAdressOIB>
  <DomainObject.Predmet.OstaliListNazivFormated>
    <izvorni_sadrzaj>
      <item>Aleksandar Đerić</item>
    </izvorni_sadrzaj>
    <derivirana_varijabla naziv="DomainObject.Predmet.OstaliListNazivFormated_1">
      <item>Aleksandar Đerić</item>
    </derivirana_varijabla>
  </DomainObject.Predmet.OstaliListNazivFormated>
  <DomainObject.Predmet.OstaliListNazivFormatedOIB>
    <izvorni_sadrzaj>
      <item>Aleksandar Đerić, OIB 11375095794</item>
    </izvorni_sadrzaj>
    <derivirana_varijabla naziv="DomainObject.Predmet.OstaliListNazivFormatedOIB_1">
      <item>Aleksandar Đerić, OIB 11375095794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Zaprešića</izvorni_sadrzaj>
    <derivirana_varijabla naziv="DomainObject.Predmet.ProtustrankaIDrugi_1">Glas Zaprešića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Zaprešića, OIB 47983129917, Ferde Livadića 4, 10290 Zaprešić</izvorni_sadrzaj>
    <derivirana_varijabla naziv="DomainObject.Predmet.ProtustrankaIDrugiAdressOIB_1">Glas Zaprešića, OIB 47983129917,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 Zaprešića</item>
      <item>Aleksandar Đerić</item>
    </izvorni_sadrzaj>
    <derivirana_varijabla naziv="DomainObject.Predmet.SudioniciListNaziv_1">
      <item>FINA Regionalni centar Zagreb</item>
      <item>Glas Zaprešića</item>
      <item>Aleksandar Đerić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Glas Zaprešića, OIB 47983129917, Ferde Livadića 4,10290 Zaprešić</item>
      <item>Aleksandar Đerić, OIB 11375095794, Ferde Livadića 4,10290 Zaprešić</item>
    </izvorni_sadrzaj>
    <derivirana_varijabla naziv="DomainObject.Predmet.SudioniciListAdressOIB_1">
      <item>FINA Regionalni centar Zagreb, OIB 85821130368, Trg svibanjskih žrtava 1995. 1,10000 Zagreb</item>
      <item>Glas Zaprešića, OIB 47983129917, Ferde Livadića 4,10290 Zaprešić</item>
      <item>Aleksandar Đerić, OIB 11375095794, Ferde Livadića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47983129917</item>
      <item>, OIB 11375095794</item>
    </izvorni_sadrzaj>
    <derivirana_varijabla naziv="DomainObject.Predmet.SudioniciListNazivOIB_1">
      <item>, OIB 85821130368</item>
      <item>, OIB 47983129917</item>
      <item>, OIB 11375095794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2389</properties:Characters>
  <properties:Lines>91</properties:Lines>
  <properties:Paragraphs>32</properties:Paragraphs>
  <properties:TotalTime>1368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2017-12-29T11:55:00Z</dcterms:modified>
  <cp:revision>233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