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edf8" w14:paraId="93fedf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157A1">
        <w:rPr>
          <w:sz w:val="24"/>
        </w:rPr>
        <w:t>5973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D04C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157A1">
        <w:rPr>
          <w:sz w:val="24"/>
          <w:szCs w:val="24"/>
          <w:lang w:val="pt-BR"/>
        </w:rPr>
        <w:t xml:space="preserve">TERENSKA PRODAJA j.d.o.o., </w:t>
      </w:r>
      <w:r w:rsidR="000045B0">
        <w:rPr>
          <w:sz w:val="24"/>
          <w:szCs w:val="24"/>
          <w:lang w:val="pt-BR"/>
        </w:rPr>
        <w:t xml:space="preserve">Zagreb, Malešnica 35, OIB: </w:t>
      </w:r>
      <w:proofErr w:type="spellStart"/>
      <w:r w:rsidR="00630497" w:rsidRPr="00630497">
        <w:rPr>
          <w:sz w:val="24"/>
          <w:szCs w:val="24"/>
        </w:rPr>
        <w:t>01653850398</w:t>
      </w:r>
      <w:proofErr w:type="spellEnd"/>
      <w:r w:rsidR="00071846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C0351B">
        <w:rPr>
          <w:sz w:val="24"/>
          <w:szCs w:val="24"/>
          <w:lang w:val="pt-BR"/>
        </w:rPr>
        <w:t xml:space="preserve">TERENSKA PRODAJA j.d.o.o., Zagreb, Malešnica 35, OIB: </w:t>
      </w:r>
      <w:proofErr w:type="spellStart"/>
      <w:r w:rsidR="00C0351B" w:rsidRPr="00630497">
        <w:rPr>
          <w:sz w:val="24"/>
          <w:szCs w:val="24"/>
        </w:rPr>
        <w:t>01653850398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D04C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D04CE" w:rsidP="00FD04CE" w:rsidR="00FD04C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D04CE" w:rsidP="00FD04CE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5B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71846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C3B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37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A09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11AEA"/>
    <w:rsid w:val="0052330E"/>
    <w:rsid w:val="00523599"/>
    <w:rsid w:val="00525E8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337C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1C3D"/>
    <w:rsid w:val="00622072"/>
    <w:rsid w:val="00623509"/>
    <w:rsid w:val="00630497"/>
    <w:rsid w:val="00633466"/>
    <w:rsid w:val="0063456A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5D72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A4C"/>
    <w:rsid w:val="00A13997"/>
    <w:rsid w:val="00A14727"/>
    <w:rsid w:val="00A1757B"/>
    <w:rsid w:val="00A17588"/>
    <w:rsid w:val="00A208CE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7A1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13C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351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01C1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969A3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95968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65EE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4CE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St-5973/2016-2</izvorni_sadrzaj>
    <derivirana_varijabla naziv="DomainObject.Oznaka_1">St-5973/2016-2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St-5973/2016-2</izvorni_sadrzaj>
    <derivirana_varijabla naziv="DomainObject.PoslovniBrojDokumenta_1">St-5973/2016-2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TERENSKA PRODAJA j.d.o.o. za trgovinu i usluge</item>
    </izvorni_sadrzaj>
    <derivirana_varijabla naziv="DomainObject.Predmet.SudioniciListNaziv_1">
      <item>FINA Regionalni centar Zagreb</item>
      <item>TERENSKA PRODAJA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</izvorni_sadrzaj>
    <derivirana_varijabla naziv="DomainObject.Predmet.SudioniciListNazivOIB_1">
      <item>, OIB 85821130368</item>
      <item>, OIB 01653850398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1107</properties:Characters>
  <properties:Lines>39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2017-02-16T07:14:00Z</cp:lastPrinted>
  <dcterms:modified xmlns:xsi="http://www.w3.org/2001/XMLSchema-instance" xsi:type="dcterms:W3CDTF">2017-02-16T07:14:00Z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