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b622" w14:paraId="44ab62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</w:p>
    <w:p w:rsidRDefault="00646FF1" w:rsidP="00646FF1" w:rsidR="00646FF1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FF1" w:rsidP="00646FF1" w:rsidR="00646FF1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46FF1" w:rsidP="00646FF1" w:rsidR="00646FF1">
      <w:r>
        <w:t>Trgovački</w:t>
      </w:r>
      <w:r w:rsidRPr="009077C2">
        <w:t xml:space="preserve"> sud u </w:t>
      </w:r>
      <w:r>
        <w:t>Osijeku</w:t>
      </w:r>
    </w:p>
    <w:p w:rsidRDefault="00646FF1" w:rsidP="00646FF1" w:rsidR="00646FF1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St-2073/18-</w:t>
      </w:r>
      <w:r w:rsidR="00236973">
        <w:t>13</w:t>
      </w:r>
    </w:p>
    <w:p w:rsidRDefault="00646FF1" w:rsidP="0026374C" w:rsidR="00646FF1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26374C">
        <w:rPr>
          <w:sz w:val="22"/>
          <w:szCs w:val="22"/>
        </w:rPr>
        <w:tab/>
      </w:r>
      <w:r w:rsidR="0026374C">
        <w:rPr>
          <w:sz w:val="22"/>
          <w:szCs w:val="22"/>
        </w:rPr>
        <w:tab/>
      </w:r>
      <w:r w:rsidR="0026374C">
        <w:rPr>
          <w:sz w:val="22"/>
          <w:szCs w:val="22"/>
        </w:rPr>
        <w:tab/>
      </w:r>
      <w:r w:rsidR="0026374C">
        <w:rPr>
          <w:sz w:val="22"/>
          <w:szCs w:val="22"/>
        </w:rPr>
        <w:tab/>
      </w:r>
      <w:r w:rsidR="0026374C">
        <w:rPr>
          <w:sz w:val="22"/>
          <w:szCs w:val="22"/>
        </w:rPr>
        <w:tab/>
      </w:r>
    </w:p>
    <w:p w:rsidRDefault="00646FF1" w:rsidP="00646FF1" w:rsidR="007B7EDC">
      <w:pPr>
        <w:jc w:val="center"/>
      </w:pPr>
      <w:r>
        <w:t>R E P U B L I K A  H R V A T S K A</w:t>
      </w:r>
    </w:p>
    <w:p w:rsidRDefault="00646FF1" w:rsidP="00646FF1" w:rsidR="00646FF1">
      <w:pPr>
        <w:jc w:val="center"/>
      </w:pP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8D3EAF" w:rsidRPr="00895554">
        <w:t xml:space="preserve">RH, MF, Porezna uprava, Područni ured Osijek, zastupana po ŽDO u Osijeku OIB 18683136487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37588C">
        <w:t>KORMORAN</w:t>
      </w:r>
      <w:r w:rsidR="008D3EAF">
        <w:t xml:space="preserve"> j.d.o.o. za trgovinu i usluge, </w:t>
      </w:r>
      <w:r w:rsidR="0037588C">
        <w:t>Tenja, Tituša Brezovačkog 18</w:t>
      </w:r>
      <w:r w:rsidR="008D3EAF" w:rsidRPr="007A72DD">
        <w:t>, MBS 0</w:t>
      </w:r>
      <w:r w:rsidR="008D3EAF">
        <w:t>3015</w:t>
      </w:r>
      <w:r w:rsidR="0037588C">
        <w:t>7062</w:t>
      </w:r>
      <w:r w:rsidR="008D3EAF" w:rsidRPr="007A72DD">
        <w:t xml:space="preserve">, OIB </w:t>
      </w:r>
      <w:r w:rsidR="0037588C">
        <w:t>46363414626</w:t>
      </w:r>
      <w:r w:rsidR="008D3EAF" w:rsidRPr="0041082E">
        <w:t xml:space="preserve">, dana </w:t>
      </w:r>
      <w:r w:rsidR="00236973" w:rsidRPr="00236973">
        <w:t>2. siječnja 2019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236973" w:rsidP="00080DB7" w:rsidR="0092456E">
      <w:pPr>
        <w:numPr>
          <w:ilvl w:val="0"/>
          <w:numId w:val="2"/>
        </w:numPr>
        <w:jc w:val="both"/>
      </w:pPr>
      <w:r>
        <w:t>OBUSTAVLJA</w:t>
      </w:r>
      <w:r w:rsidR="0092456E">
        <w:t xml:space="preserve"> se </w:t>
      </w:r>
      <w:r>
        <w:t>stečaj</w:t>
      </w:r>
      <w:r w:rsidR="0092456E">
        <w:t xml:space="preserve">ni postupak nad dužnikom: </w:t>
      </w:r>
      <w:r w:rsidR="00080DB7" w:rsidRPr="00080DB7">
        <w:t>KORMORAN j.d.o.o. za trgovinu i usluge, Tenja, Tituša Brezovačkog 18, MBS 030157062, OIB 46363414626</w:t>
      </w:r>
      <w:r w:rsidR="0092456E">
        <w:t>.</w:t>
      </w:r>
    </w:p>
    <w:p w:rsidRDefault="0092456E" w:rsidP="0092456E" w:rsidR="0092456E">
      <w:pPr>
        <w:ind w:left="720"/>
        <w:jc w:val="both"/>
      </w:pPr>
    </w:p>
    <w:p w:rsidRDefault="00565E38" w:rsidP="00080DB7" w:rsidR="00565E38">
      <w:pPr>
        <w:numPr>
          <w:ilvl w:val="0"/>
          <w:numId w:val="2"/>
        </w:numPr>
        <w:jc w:val="both"/>
      </w:pPr>
      <w:r>
        <w:t xml:space="preserve">Nalaže se dužniku da u roku 8 dana naknadi troškove postupka u iznosu od 3.500,00 kn uplatom na žiro-račun Trgovačkog suda u Osijeku broj </w:t>
      </w:r>
      <w:r w:rsidR="009531E8" w:rsidRPr="004606F6">
        <w:t>HR31 2390 0011 3000 0020 0 s pozivom na  broj HR05 272-</w:t>
      </w:r>
      <w:r w:rsidR="009531E8">
        <w:t>2073</w:t>
      </w:r>
      <w:r w:rsidR="009531E8" w:rsidRPr="004606F6">
        <w:t>-1</w:t>
      </w:r>
      <w:r w:rsidR="009531E8">
        <w:t>8.</w:t>
      </w:r>
    </w:p>
    <w:p w:rsidRDefault="00565E38" w:rsidP="00565E38" w:rsidR="00565E38">
      <w:pPr>
        <w:pStyle w:val="Odlomakpopisa"/>
      </w:pPr>
    </w:p>
    <w:p w:rsidRDefault="009531E8" w:rsidP="00080DB7" w:rsidR="007B7EDC">
      <w:pPr>
        <w:numPr>
          <w:ilvl w:val="0"/>
          <w:numId w:val="2"/>
        </w:numPr>
        <w:jc w:val="both"/>
      </w:pPr>
      <w:r>
        <w:t>Nalaže se registru Trgovačkog suda u Osijeku, u sudski registar upisati brisanje</w:t>
      </w:r>
      <w:r w:rsidR="007B7EDC">
        <w:t xml:space="preserve"> privremen</w:t>
      </w:r>
      <w:r>
        <w:t>e</w:t>
      </w:r>
      <w:r w:rsidR="007B7EDC">
        <w:t xml:space="preserve"> stečajn</w:t>
      </w:r>
      <w:r>
        <w:t>e</w:t>
      </w:r>
      <w:r w:rsidR="007B7EDC">
        <w:t xml:space="preserve"> upravitelj</w:t>
      </w:r>
      <w:r>
        <w:t>ice</w:t>
      </w:r>
      <w:r w:rsidR="007B7EDC">
        <w:t xml:space="preserve"> </w:t>
      </w:r>
      <w:r w:rsidR="00080DB7" w:rsidRPr="00080DB7">
        <w:t>Nada Gagro, Vinkovci, Glagoljaška 52, OIB 04212100945</w:t>
      </w:r>
      <w:r w:rsidR="007B7EDC">
        <w:t>.</w:t>
      </w:r>
    </w:p>
    <w:p w:rsidRDefault="00953CC6" w:rsidP="004E475E" w:rsidR="00953CC6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BA579E" w:rsidP="00812C58" w:rsidR="00812C58">
      <w:pPr>
        <w:ind w:firstLine="720"/>
        <w:jc w:val="both"/>
      </w:pPr>
      <w:r>
        <w:t xml:space="preserve">Predlagatelj vjerovnik </w:t>
      </w:r>
      <w:r w:rsidRPr="00895554">
        <w:t>RH, MF, Porezna uprava, Područni ured Osijek</w:t>
      </w:r>
      <w:r>
        <w:t xml:space="preserve"> je d</w:t>
      </w:r>
      <w:r w:rsidR="00812C58">
        <w:t xml:space="preserve">ana </w:t>
      </w:r>
      <w:r w:rsidR="00871A11">
        <w:t>7</w:t>
      </w:r>
      <w:r w:rsidR="00812C58">
        <w:t>.</w:t>
      </w:r>
      <w:r w:rsidR="00871A11">
        <w:t>0</w:t>
      </w:r>
      <w:r>
        <w:t>9</w:t>
      </w:r>
      <w:r w:rsidR="00812C58">
        <w:t>.201</w:t>
      </w:r>
      <w:r w:rsidR="00871A11">
        <w:t>8</w:t>
      </w:r>
      <w:r w:rsidR="00812C58">
        <w:t xml:space="preserve">. </w:t>
      </w:r>
      <w:r w:rsidR="002E395B">
        <w:t xml:space="preserve">podnijela </w:t>
      </w:r>
      <w:r w:rsidR="003A3904">
        <w:t>ovome</w:t>
      </w:r>
      <w:r w:rsidR="00812C58">
        <w:t xml:space="preserve"> sudu </w:t>
      </w:r>
      <w:r w:rsidR="002E395B">
        <w:t>prijedlog za otvaranje</w:t>
      </w:r>
      <w:r w:rsidR="00812C58">
        <w:t xml:space="preserve"> stečajnog postupka nad </w:t>
      </w:r>
      <w:r w:rsidR="00974C4E" w:rsidRPr="00080DB7">
        <w:t>KORMORAN j.d.o.o. za trgovinu i usluge, Tenja, Tituša Brezovačkog 18, MBS 030157062, OIB 46363414626</w:t>
      </w:r>
      <w:r w:rsidR="00812C58">
        <w:t xml:space="preserve">, temeljem odredbe čl. </w:t>
      </w:r>
      <w:r w:rsidR="00982F9A">
        <w:t>16. i</w:t>
      </w:r>
      <w:r w:rsidR="00812C58">
        <w:t xml:space="preserve"> 1</w:t>
      </w:r>
      <w:r w:rsidR="00982F9A">
        <w:t>09</w:t>
      </w:r>
      <w:r w:rsidR="00812C58">
        <w:t>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0A44" w:rsidR="005B41BB">
      <w:pPr>
        <w:ind w:firstLine="720"/>
        <w:jc w:val="both"/>
      </w:pPr>
      <w:r>
        <w:t xml:space="preserve">U prijedlogu je navela da na dan </w:t>
      </w:r>
      <w:r w:rsidR="00810A44">
        <w:t>30</w:t>
      </w:r>
      <w:r>
        <w:t>.</w:t>
      </w:r>
      <w:r w:rsidR="00974C4E">
        <w:t>08</w:t>
      </w:r>
      <w:r>
        <w:t>.201</w:t>
      </w:r>
      <w:r w:rsidR="00974C4E">
        <w:t>8</w:t>
      </w:r>
      <w:r>
        <w:t xml:space="preserve">. </w:t>
      </w:r>
      <w:r w:rsidR="00810A44">
        <w:t>vjerovnik ima tražbinu prema dužniku u iznosu od 11.611,79 kn koja je dospjela</w:t>
      </w:r>
      <w:r w:rsidR="00CC2503">
        <w:t xml:space="preserve"> a nije plaćena, a kod dužnika postoji stečajni razlog nesposobnosti za plaćanje, te dostavila dokaze za isto.</w:t>
      </w:r>
    </w:p>
    <w:p w:rsidRDefault="00CC2503" w:rsidP="00810A44" w:rsidR="00CC2503">
      <w:pPr>
        <w:ind w:firstLine="720"/>
        <w:jc w:val="both"/>
      </w:pPr>
    </w:p>
    <w:p w:rsidRDefault="00CC2503" w:rsidP="00810A44" w:rsidR="00CC2503">
      <w:pPr>
        <w:ind w:firstLine="720"/>
        <w:jc w:val="both"/>
      </w:pPr>
      <w:r>
        <w:lastRenderedPageBreak/>
        <w:t>Sud je utvrdio da je predlagatelj ovlašten za podnošenje predmetnog prijedloga temeljem odredbe čl. 16. i 109. SZ, te je 10.12.2018. donio rješenje o pokretanju prethodnog postupka i imenovao privremenu stečajnu upraviteljicu (čl. 115. st. 1. i 2. SZ), odredio joj dužnosti (čl. 119. st. 2. i 3. SZ) i zakazao ročište (čl. 123. i čl. 128. st. 1. SZ).</w:t>
      </w:r>
    </w:p>
    <w:p w:rsidRDefault="00CC2503" w:rsidP="00810A44" w:rsidR="00CC2503">
      <w:pPr>
        <w:ind w:firstLine="720"/>
        <w:jc w:val="both"/>
      </w:pPr>
    </w:p>
    <w:p w:rsidRDefault="00CC2503" w:rsidP="00810A44" w:rsidR="00CC2503">
      <w:pPr>
        <w:ind w:firstLine="720"/>
        <w:jc w:val="both"/>
      </w:pPr>
      <w:r>
        <w:t>Dana 21.12.2018. sud je zaprimio podnesak dužnika u kojem navodi da žiro-račun dužnika više nije blokiran te dostavlja potvrdu FINE od 20.12.2018. kao dokaz svojim navodima.</w:t>
      </w:r>
    </w:p>
    <w:p w:rsidRDefault="00CC2503" w:rsidP="00810A44" w:rsidR="00CC2503">
      <w:pPr>
        <w:ind w:firstLine="720"/>
        <w:jc w:val="both"/>
      </w:pPr>
    </w:p>
    <w:p w:rsidRDefault="00CC2503" w:rsidP="00810A44" w:rsidR="00CC2503">
      <w:pPr>
        <w:ind w:firstLine="720"/>
        <w:jc w:val="both"/>
      </w:pPr>
      <w:r>
        <w:t>Dana 28.12.2018. sud je zaprimio pisano izvješće privremene stečajne upraviteljice u kojem je u cijelosti postupila po rješenju suda od 10.12.2018. o pokretanju prethodnog postupka, te u istom između ostalog navela da je 27.12.2018. zaprimila od zakonskog zastupnika dužnika, u trenutku izrade izvješća, dopis i potvrdu FINE da žiro-računi dužnika nisu u blokadi.</w:t>
      </w:r>
    </w:p>
    <w:p w:rsidRDefault="00CC2503" w:rsidP="00810A44" w:rsidR="00CC2503">
      <w:pPr>
        <w:ind w:firstLine="720"/>
        <w:jc w:val="both"/>
      </w:pPr>
    </w:p>
    <w:p w:rsidRDefault="00CC2503" w:rsidP="00810A44" w:rsidR="00CC2503">
      <w:pPr>
        <w:ind w:firstLine="720"/>
        <w:jc w:val="both"/>
      </w:pPr>
      <w:r>
        <w:t xml:space="preserve">Privremena stečajna upraviteljica je slijedom navedenoga predložila da se prijedlog za otvaranje stečajnog postupka nad ovim dužnikom odbaci, </w:t>
      </w:r>
      <w:r w:rsidR="005D059B">
        <w:t>podnijela zahtjev da joj sud odredi nagradu za rad u prethodnom postupku, te predložila da sud obveže dužnika da naknadi troškove postupka budući je dužnik tijekom prethodnog postupka otklonio stečajni razlog.</w:t>
      </w:r>
    </w:p>
    <w:p w:rsidRDefault="005D059B" w:rsidP="00810A44" w:rsidR="005D059B">
      <w:pPr>
        <w:ind w:firstLine="720"/>
        <w:jc w:val="both"/>
      </w:pPr>
    </w:p>
    <w:p w:rsidRDefault="005D059B" w:rsidP="00810A44" w:rsidR="005D059B" w:rsidRPr="000625B3">
      <w:pPr>
        <w:ind w:firstLine="720"/>
        <w:jc w:val="both"/>
      </w:pPr>
      <w:r>
        <w:t>Sud je izvršio uvid u spis i dokumente u spisu i to</w:t>
      </w:r>
      <w:r w:rsidR="00202A9A">
        <w:t xml:space="preserve"> Izvadak iz sudskog registra, Prijedlog vjerovnika za otvaranje stečajnog postupka, Dopis RH, MF, PU, Područni ured Osijek </w:t>
      </w:r>
      <w:r w:rsidR="00DE6E3E">
        <w:t xml:space="preserve">– Obrazac 13., upit o imovini – broj dana neprekidne blokade, </w:t>
      </w:r>
      <w:r w:rsidR="00154A96">
        <w:t xml:space="preserve">- </w:t>
      </w:r>
      <w:r w:rsidR="00DE6E3E">
        <w:t>vozilo,</w:t>
      </w:r>
      <w:r w:rsidR="00154A96">
        <w:t xml:space="preserve"> - zrakoplov, - posjed nekretnina, - plovilo, - vrijednosni papir, - dividenda, - udjel, - založno pravo, </w:t>
      </w:r>
      <w:r w:rsidR="00A8566A">
        <w:t xml:space="preserve">- Očevidnik o redoslijedu plaćanja, sve </w:t>
      </w:r>
      <w:r w:rsidR="00202A9A">
        <w:t>od 30.08.2018.</w:t>
      </w:r>
      <w:r w:rsidR="00A8566A">
        <w:t>, Stanje računa poreznog obveznika na dan 30.08.2018., Godišnji financijski izvještaj za 2017. godinu</w:t>
      </w:r>
      <w:r w:rsidR="006B1B06">
        <w:t xml:space="preserve"> (6 stranica), Podnesak – Izjava dužnika od 19.12.2018., Rješenje RH, MF, PU, Područni ured Osijek od 20.11.2018.,</w:t>
      </w:r>
      <w:r w:rsidR="00A874B7">
        <w:t xml:space="preserve"> Potvrda FINE o blokadi računa i novčanih sredstava ovršenika od 20.12.2018., Izvješće privremene stečajne upraviteljice o gospodarsko-financijskom položaju stečajnog dužnika od 27.12.2018. (3 </w:t>
      </w:r>
      <w:r w:rsidR="009521F6">
        <w:t>stranice),</w:t>
      </w:r>
      <w:r w:rsidR="003F3507">
        <w:t xml:space="preserve"> Izvod iz knjigovodstvene dokumentacije (7 stranica), Potvrda Općinskog suda u Osijeku zk odjel Osijek od 14.12.2018. i Uvjerenje Stanice za tehnički pregled vozila</w:t>
      </w:r>
      <w:r w:rsidR="00953CC6">
        <w:t xml:space="preserve"> Autoklub "Vinkovci" Vinkovci STP "AUTO-KLUB VINKOVCI" od 12.12.2018., te utvrdio da je dužnik do završetka prethodnog postupka postao sposoban za plaćanje pa je odlučio kao u izreci temeljem odredbe čl. 128. st. 9. SZ.</w:t>
      </w:r>
    </w:p>
    <w:p w:rsidRDefault="00E75365" w:rsidP="006F7B5B" w:rsidR="00E75365">
      <w:pPr>
        <w:ind w:firstLine="720"/>
        <w:jc w:val="both"/>
      </w:pPr>
    </w:p>
    <w:p w:rsidRDefault="00B246D8" w:rsidP="005137EC" w:rsidR="00E75365">
      <w:pPr>
        <w:jc w:val="center"/>
      </w:pPr>
      <w:r>
        <w:t xml:space="preserve">U Osijeku </w:t>
      </w:r>
      <w:r w:rsidR="00236973" w:rsidRPr="00236973">
        <w:t>2. siječnja 2019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374C">
        <w:t xml:space="preserve">          S u d a c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26374C" w:rsidP="00B246D8" w:rsidR="00B246D8">
      <w:pPr>
        <w:jc w:val="both"/>
      </w:pPr>
      <w:r>
        <w:t>Pouka o pravnom lijeku</w:t>
      </w:r>
      <w:r w:rsidR="00B246D8">
        <w:t>:</w:t>
      </w:r>
    </w:p>
    <w:p w:rsidRDefault="0026374C" w:rsidP="0026374C" w:rsidR="0026374C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553266" w:rsidP="007158FC" w:rsidR="00553266">
      <w:pPr>
        <w:numPr>
          <w:ilvl w:val="0"/>
          <w:numId w:val="7"/>
        </w:numPr>
        <w:jc w:val="both"/>
      </w:pPr>
      <w:r>
        <w:t>FINI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4444D">
        <w:t>a</w:t>
      </w:r>
      <w:r>
        <w:t xml:space="preserve"> stečajn</w:t>
      </w:r>
      <w:r w:rsidR="0094444D">
        <w:t>a</w:t>
      </w:r>
      <w:r>
        <w:t xml:space="preserve"> upravitelj</w:t>
      </w:r>
      <w:r w:rsidR="0094444D">
        <w:t>ica</w:t>
      </w:r>
      <w:r>
        <w:t xml:space="preserve"> </w:t>
      </w:r>
      <w:r w:rsidR="00AB1845">
        <w:t>Nada Gagro</w:t>
      </w:r>
    </w:p>
    <w:p w:rsidRDefault="007158FC" w:rsidP="007158FC" w:rsidR="007158FC" w:rsidRPr="000B5C54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070800" w:rsidP="007158FC" w:rsidR="000B5C54">
      <w:pPr>
        <w:numPr>
          <w:ilvl w:val="0"/>
          <w:numId w:val="7"/>
        </w:numPr>
        <w:jc w:val="both"/>
      </w:pPr>
      <w:r>
        <w:rPr>
          <w:rFonts w:cstheme="majorBidi" w:hAnsiTheme="majorBidi" w:asciiTheme="majorBidi"/>
        </w:rPr>
        <w:t>riješeno obustavom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08C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</w:t>
    </w:r>
    <w:r w:rsidR="00080DB7" w:rsidRPr="00080DB7">
      <w:t xml:space="preserve">Poslovni broj: </w:t>
    </w:r>
    <w:r w:rsidR="002D5B4E" w:rsidRPr="002D5B4E">
      <w:t>14 St-</w:t>
    </w:r>
    <w:r w:rsidR="00646FF1" w:rsidRPr="00646FF1">
      <w:t>2073/18-</w:t>
    </w:r>
    <w:r w:rsidR="00236973">
      <w:t>1</w:t>
    </w:r>
    <w:r w:rsidR="00646FF1" w:rsidRPr="00646FF1">
      <w:t>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70800"/>
    <w:rsid w:val="00080DB7"/>
    <w:rsid w:val="000817DB"/>
    <w:rsid w:val="00084DCC"/>
    <w:rsid w:val="000A5797"/>
    <w:rsid w:val="000B1DB2"/>
    <w:rsid w:val="000B5C54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54A9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2A9A"/>
    <w:rsid w:val="00204670"/>
    <w:rsid w:val="0020511E"/>
    <w:rsid w:val="00206760"/>
    <w:rsid w:val="002257DF"/>
    <w:rsid w:val="00231F3C"/>
    <w:rsid w:val="0023483C"/>
    <w:rsid w:val="00234C2C"/>
    <w:rsid w:val="00236973"/>
    <w:rsid w:val="00237D77"/>
    <w:rsid w:val="00260090"/>
    <w:rsid w:val="0026374C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E395B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7588C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3507"/>
    <w:rsid w:val="003F637C"/>
    <w:rsid w:val="00406F6D"/>
    <w:rsid w:val="0041002D"/>
    <w:rsid w:val="0043315F"/>
    <w:rsid w:val="00440509"/>
    <w:rsid w:val="00443D03"/>
    <w:rsid w:val="00450C50"/>
    <w:rsid w:val="00465059"/>
    <w:rsid w:val="004852E3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3266"/>
    <w:rsid w:val="00556AFC"/>
    <w:rsid w:val="00565E38"/>
    <w:rsid w:val="00576460"/>
    <w:rsid w:val="005861A8"/>
    <w:rsid w:val="005903C4"/>
    <w:rsid w:val="005A0866"/>
    <w:rsid w:val="005A5A53"/>
    <w:rsid w:val="005A74CE"/>
    <w:rsid w:val="005B28D3"/>
    <w:rsid w:val="005B41BB"/>
    <w:rsid w:val="005D059B"/>
    <w:rsid w:val="005F5A03"/>
    <w:rsid w:val="005F6182"/>
    <w:rsid w:val="00611430"/>
    <w:rsid w:val="006303BE"/>
    <w:rsid w:val="00637E50"/>
    <w:rsid w:val="006435F0"/>
    <w:rsid w:val="00646FF1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1B06"/>
    <w:rsid w:val="006B27C0"/>
    <w:rsid w:val="006B7688"/>
    <w:rsid w:val="006D7788"/>
    <w:rsid w:val="006E1762"/>
    <w:rsid w:val="006E4B39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0A44"/>
    <w:rsid w:val="00812C58"/>
    <w:rsid w:val="00814644"/>
    <w:rsid w:val="00815C5D"/>
    <w:rsid w:val="00843DEF"/>
    <w:rsid w:val="008508C3"/>
    <w:rsid w:val="00850ADD"/>
    <w:rsid w:val="0086404A"/>
    <w:rsid w:val="0086731F"/>
    <w:rsid w:val="00871A11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21F6"/>
    <w:rsid w:val="009531E8"/>
    <w:rsid w:val="00953CC6"/>
    <w:rsid w:val="0096332B"/>
    <w:rsid w:val="009635B8"/>
    <w:rsid w:val="009654F9"/>
    <w:rsid w:val="009674B0"/>
    <w:rsid w:val="009741B1"/>
    <w:rsid w:val="00974C4E"/>
    <w:rsid w:val="00982F9A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566A"/>
    <w:rsid w:val="00A874B7"/>
    <w:rsid w:val="00A87A94"/>
    <w:rsid w:val="00A92278"/>
    <w:rsid w:val="00AA2AA8"/>
    <w:rsid w:val="00AA55D3"/>
    <w:rsid w:val="00AB1845"/>
    <w:rsid w:val="00AB1CBB"/>
    <w:rsid w:val="00AB6EA6"/>
    <w:rsid w:val="00AC08C6"/>
    <w:rsid w:val="00AC32FB"/>
    <w:rsid w:val="00AC621F"/>
    <w:rsid w:val="00AD0F3C"/>
    <w:rsid w:val="00AD694D"/>
    <w:rsid w:val="00AE3E3E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A579E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C2503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E6E3E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26374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637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26374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637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St-2073/2018</izvorni_sadrzaj>
    <derivirana_varijabla naziv="DomainObject.Predmet.OznakaBroj_1">St-2073/2018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KORMORAN j.d.o.o. za trgovinu i usluge</izvorni_sadrzaj>
    <derivirana_varijabla naziv="DomainObject.Predmet.ProtustrankaFormated_1">  KORMORAN j.d.o.o. za trgovinu i usluge</derivirana_varijabla>
  </DomainObject.Predmet.ProtustrankaFormated>
  <DomainObject.Predmet.ProtustrankaFormatedOIB>
    <izvorni_sadrzaj>  KORMORAN j.d.o.o. za trgovinu i usluge, OIB 46363414626</izvorni_sadrzaj>
    <derivirana_varijabla naziv="DomainObject.Predmet.ProtustrankaFormatedOIB_1">  KORMORAN j.d.o.o. za trgovinu i usluge, OIB 46363414626</derivirana_varijabla>
  </DomainObject.Predmet.ProtustrankaFormatedOIB>
  <DomainObject.Predmet.ProtustrankaFormatedWithAdress>
    <izvorni_sadrzaj> KORMORAN j.d.o.o. za trgovinu i usluge, Tituša Brezovačkog 18, 31207 Tenja</izvorni_sadrzaj>
    <derivirana_varijabla naziv="DomainObject.Predmet.ProtustrankaFormatedWithAdress_1"> KORMORAN j.d.o.o. za trgovinu i usluge, Tituša Brezovačkog 18, 31207 Tenja</derivirana_varijabla>
  </DomainObject.Predmet.ProtustrankaFormatedWithAdress>
  <DomainObject.Predmet.ProtustrankaFormatedWithAdressOIB>
    <izvorni_sadrzaj> KORMORAN j.d.o.o. za trgovinu i usluge, OIB 46363414626, Tituša Brezovačkog 18, 31207 Tenja</izvorni_sadrzaj>
    <derivirana_varijabla naziv="DomainObject.Predmet.ProtustrankaFormatedWithAdressOIB_1"> KORMORAN j.d.o.o. za trgovinu i usluge, OIB 46363414626, Tituša Brezovačkog 18, 31207 Tenja</derivirana_varijabla>
  </DomainObject.Predmet.ProtustrankaFormatedWithAdressOIB>
  <DomainObject.Predmet.ProtustrankaWithAdress>
    <izvorni_sadrzaj>KORMORAN j.d.o.o. za trgovinu i usluge Tituša Brezovačkog 18, 31207 Tenja</izvorni_sadrzaj>
    <derivirana_varijabla naziv="DomainObject.Predmet.ProtustrankaWithAdress_1">KORMORAN j.d.o.o. za trgovinu i usluge Tituša Brezovačkog 18, 31207 Tenja</derivirana_varijabla>
  </DomainObject.Predmet.ProtustrankaWithAdress>
  <DomainObject.Predmet.ProtustrankaWithAdressOIB>
    <izvorni_sadrzaj>KORMORAN j.d.o.o. za trgovinu i usluge, OIB 46363414626, Tituša Brezovačkog 18, 31207 Tenja</izvorni_sadrzaj>
    <derivirana_varijabla naziv="DomainObject.Predmet.ProtustrankaWithAdressOIB_1">KORMORAN j.d.o.o. za trgovinu i usluge, OIB 46363414626, Tituša Brezovačkog 18, 31207 Tenja</derivirana_varijabla>
  </DomainObject.Predmet.ProtustrankaWithAdressOIB>
  <DomainObject.Predmet.ProtustrankaNazivFormated>
    <izvorni_sadrzaj>KORMORAN j.d.o.o. za trgovinu i usluge</izvorni_sadrzaj>
    <derivirana_varijabla naziv="DomainObject.Predmet.ProtustrankaNazivFormated_1">KORMORAN j.d.o.o. za trgovinu i usluge</derivirana_varijabla>
  </DomainObject.Predmet.ProtustrankaNazivFormated>
  <DomainObject.Predmet.ProtustrankaNazivFormatedOIB>
    <izvorni_sadrzaj>KORMORAN j.d.o.o. za trgovinu i usluge, OIB 46363414626</izvorni_sadrzaj>
    <derivirana_varijabla naziv="DomainObject.Predmet.ProtustrankaNazivFormatedOIB_1">KORMORAN j.d.o.o. za trgovinu i usluge, OIB 46363414626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KORMORAN j.d.o.o. za trgovinu i usluge</item>
    </izvorni_sadrzaj>
    <derivirana_varijabla naziv="DomainObject.Predmet.ProtuStrankaListFormated_1">
      <item>KORMORAN j.d.o.o. za trgovinu i usluge</item>
    </derivirana_varijabla>
  </DomainObject.Predmet.ProtuStrankaListFormated>
  <DomainObject.Predmet.ProtuStrankaListFormatedOIB>
    <izvorni_sadrzaj>
      <item>KORMORAN j.d.o.o. za trgovinu i usluge, OIB 46363414626</item>
    </izvorni_sadrzaj>
    <derivirana_varijabla naziv="DomainObject.Predmet.ProtuStrankaListFormatedOIB_1">
      <item>KORMORAN j.d.o.o. za trgovinu i usluge, OIB 46363414626</item>
    </derivirana_varijabla>
  </DomainObject.Predmet.ProtuStrankaListFormatedOIB>
  <DomainObject.Predmet.ProtuStrankaListFormatedWithAdress>
    <izvorni_sadrzaj>
      <item>KORMORAN j.d.o.o. za trgovinu i usluge, Tituša Brezovačkog 18, 31207 Tenja</item>
    </izvorni_sadrzaj>
    <derivirana_varijabla naziv="DomainObject.Predmet.ProtuStrankaListFormatedWithAdress_1">
      <item>KORMORAN j.d.o.o. za trgovinu i usluge, Tituša Brezovačkog 18, 31207 Tenja</item>
    </derivirana_varijabla>
  </DomainObject.Predmet.ProtuStrankaListFormatedWithAdress>
  <DomainObject.Predmet.ProtuStrankaListFormatedWithAdressOIB>
    <izvorni_sadrzaj>
      <item>KORMORAN j.d.o.o. za trgovinu i usluge, OIB 46363414626, Tituša Brezovačkog 18, 31207 Tenja</item>
    </izvorni_sadrzaj>
    <derivirana_varijabla naziv="DomainObject.Predmet.ProtuStrankaListFormatedWithAdressOIB_1">
      <item>KORMORAN j.d.o.o. za trgovinu i usluge, OIB 46363414626, Tituša Brezovačkog 18, 31207 Tenja</item>
    </derivirana_varijabla>
  </DomainObject.Predmet.ProtuStrankaListFormatedWithAdressOIB>
  <DomainObject.Predmet.ProtuStrankaListNazivFormated>
    <izvorni_sadrzaj>
      <item>KORMORAN j.d.o.o. za trgovinu i usluge</item>
    </izvorni_sadrzaj>
    <derivirana_varijabla naziv="DomainObject.Predmet.ProtuStrankaListNazivFormated_1">
      <item>KORMORAN j.d.o.o. za trgovinu i usluge</item>
    </derivirana_varijabla>
  </DomainObject.Predmet.ProtuStrankaListNazivFormated>
  <DomainObject.Predmet.ProtuStrankaListNazivFormatedOIB>
    <izvorni_sadrzaj>
      <item>KORMORAN j.d.o.o. za trgovinu i usluge, OIB 46363414626</item>
    </izvorni_sadrzaj>
    <derivirana_varijabla naziv="DomainObject.Predmet.ProtuStrankaListNazivFormatedOIB_1">
      <item>KORMORAN j.d.o.o. za trgovinu i usluge, OIB 46363414626</item>
    </derivirana_varijabla>
  </DomainObject.Predmet.ProtuStrankaListNazivFormatedOIB>
  <DomainObject.Predmet.OstaliListFormated>
    <izvorni_sadrzaj>
      <item>Ivan Kordić</item>
    </izvorni_sadrzaj>
    <derivirana_varijabla naziv="DomainObject.Predmet.OstaliListFormated_1">
      <item>Ivan Kordić</item>
    </derivirana_varijabla>
  </DomainObject.Predmet.OstaliListFormated>
  <DomainObject.Predmet.OstaliListFormatedOIB>
    <izvorni_sadrzaj>
      <item>Ivan Kordić, OIB 26352919324</item>
    </izvorni_sadrzaj>
    <derivirana_varijabla naziv="DomainObject.Predmet.OstaliListFormatedOIB_1">
      <item>Ivan Kordić, OIB 26352919324</item>
    </derivirana_varijabla>
  </DomainObject.Predmet.OstaliListFormatedOIB>
  <DomainObject.Predmet.OstaliListFormatedWithAdress>
    <izvorni_sadrzaj>
      <item>Ivan Kordić, Tituša Brezovačkog 18, 31207 Tenja</item>
    </izvorni_sadrzaj>
    <derivirana_varijabla naziv="DomainObject.Predmet.OstaliListFormatedWithAdress_1">
      <item>Ivan Kordić, Tituša Brezovačkog 18, 31207 Tenja</item>
    </derivirana_varijabla>
  </DomainObject.Predmet.OstaliListFormatedWithAdress>
  <DomainObject.Predmet.OstaliListFormatedWithAdressOIB>
    <izvorni_sadrzaj>
      <item>Ivan Kordić, OIB 26352919324, Tituša Brezovačkog 18, 31207 Tenja</item>
    </izvorni_sadrzaj>
    <derivirana_varijabla naziv="DomainObject.Predmet.OstaliListFormatedWithAdressOIB_1">
      <item>Ivan Kordić, OIB 26352919324, Tituša Brezovačkog 18, 31207 Tenja</item>
    </derivirana_varijabla>
  </DomainObject.Predmet.OstaliListFormatedWithAdressOIB>
  <DomainObject.Predmet.OstaliListNazivFormated>
    <izvorni_sadrzaj>
      <item>Ivan Kordić</item>
    </izvorni_sadrzaj>
    <derivirana_varijabla naziv="DomainObject.Predmet.OstaliListNazivFormated_1">
      <item>Ivan Kordić</item>
    </derivirana_varijabla>
  </DomainObject.Predmet.OstaliListNazivFormated>
  <DomainObject.Predmet.OstaliListNazivFormatedOIB>
    <izvorni_sadrzaj>
      <item>Ivan Kordić, OIB 26352919324</item>
    </izvorni_sadrzaj>
    <derivirana_varijabla naziv="DomainObject.Predmet.OstaliListNazivFormatedOIB_1">
      <item>Ivan Kordić, OIB 26352919324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KORMORAN j.d.o.o. za trgovinu i usluge</izvorni_sadrzaj>
    <derivirana_varijabla naziv="DomainObject.Predmet.ProtustrankaIDrugi_1">KORMORAN j.d.o.o.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KORMORAN j.d.o.o. za trgovinu i usluge, OIB 46363414626, Tituša Brezovačkog 18, 31207 Tenja</izvorni_sadrzaj>
    <derivirana_varijabla naziv="DomainObject.Predmet.ProtustrankaIDrugiAdressOIB_1">KORMORAN j.d.o.o. za trgovinu i usluge, OIB 46363414626, Tituša Brezovačkog 18,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KORMORAN j.d.o.o. za trgovinu i usluge</item>
      <item>RH MF Područni ured Osijek</item>
      <item>Ivan Kordić</item>
    </izvorni_sadrzaj>
    <derivirana_varijabla naziv="DomainObject.Predmet.SudioniciListNaziv_1">
      <item>KORMORAN j.d.o.o. za trgovinu i usluge</item>
      <item>RH MF Područni ured Osijek</item>
      <item>Ivan Kordić</item>
    </derivirana_varijabla>
  </DomainObject.Predmet.SudioniciListNaziv>
  <DomainObject.Predmet.SudioniciListAdressOIB>
    <izvorni_sadrzaj>
      <item>KORMORAN j.d.o.o. za trgovinu i usluge, OIB 46363414626, Tituša Brezovačkog 18,31207 Tenja</item>
      <item>RH MF Područni ured Osijek, OIB 18683136487</item>
      <item>Ivan Kordić, OIB 26352919324, Tituša Brezovačkog 18,31207 Tenja</item>
    </izvorni_sadrzaj>
    <derivirana_varijabla naziv="DomainObject.Predmet.SudioniciListAdressOIB_1">
      <item>KORMORAN j.d.o.o. za trgovinu i usluge, OIB 46363414626, Tituša Brezovačkog 18,31207 Tenja</item>
      <item>RH MF Područni ured Osijek, OIB 18683136487</item>
      <item>Ivan Kordić, OIB 26352919324, Tituša Brezovačkog 18,31207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46363414626</item>
      <item>, OIB 18683136487</item>
      <item>, OIB 26352919324</item>
    </izvorni_sadrzaj>
    <derivirana_varijabla naziv="DomainObject.Predmet.SudioniciListNazivOIB_1">
      <item>, OIB 46363414626</item>
      <item>, OIB 18683136487</item>
      <item>, OIB 26352919324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St-2073/2018-10</izvorni_sadrzaj>
    <derivirana_varijabla naziv="DomainObject.PredzadnjaOdlukaIzPredmeta.Oznaka_1">St-2073/2018-10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4159D-5D54-4B90-AC45-6AD458375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712</properties:Words>
  <properties:Characters>3843</properties:Characters>
  <properties:Lines>98</properties:Lines>
  <properties:Paragraphs>30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2019-01-02T07:03:00Z</dcterms:created>
  <dc:creator>tkovacevic</dc:creator>
  <cp:lastModifiedBy>Elizabeta Đeke</cp:lastModifiedBy>
  <cp:lastPrinted>2018-01-29T08:12:00Z</cp:lastPrinted>
  <dcterms:modified xmlns:xsi="http://www.w3.org/2001/XMLSchema-instance" xsi:type="dcterms:W3CDTF">2019-01-02T08:46:00Z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