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8E5ADC" w:rsidR="004E77EF" w:rsidRPr="004E77EF">
        <w:tc>
          <w:tcPr>
            <w:tcW w:type="dxa" w:w="3060"/>
          </w:tcPr>
          <w:p w:rsidRDefault="00FC1C16" w:rsidP="008E5ADC"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8E5ADC"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8E5ADC" w:rsidR="0056018D" w:rsidRPr="004E77EF">
            <w:pPr>
              <w:rPr>
                <w:sz w:val="24"/>
                <w:szCs w:val="24"/>
              </w:rPr>
            </w:pPr>
            <w:r w:rsidRPr="004E77EF">
              <w:rPr>
                <w:sz w:val="24"/>
                <w:szCs w:val="24"/>
              </w:rPr>
              <w:t>Trgovački sud u Zagrebu</w:t>
            </w:r>
          </w:p>
          <w:p w:rsidRDefault="0056018D" w:rsidP="008E5ADC" w:rsidR="0056018D" w:rsidRPr="004E77EF">
            <w:pPr>
              <w:rPr>
                <w:sz w:val="24"/>
                <w:szCs w:val="24"/>
              </w:rPr>
            </w:pPr>
            <w:r w:rsidRPr="004E77EF">
              <w:rPr>
                <w:sz w:val="24"/>
                <w:szCs w:val="24"/>
              </w:rPr>
              <w:t>Zagreb, Amruševa 2/II</w:t>
            </w:r>
          </w:p>
        </w:tc>
      </w:tr>
    </w:tbl>
    <w:p w14:textId="c62b726" w14:paraId="c62b726" w:rsidRDefault="008E5ADC" w:rsidP="009A3E7E" w:rsidR="00675DA9" w:rsidRPr="004E77EF">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D33650">
        <w:rPr>
          <w:sz w:val="24"/>
          <w:szCs w:val="24"/>
        </w:rPr>
        <w:t>854</w:t>
      </w:r>
      <w:r w:rsidR="001A58AC">
        <w:rPr>
          <w:sz w:val="24"/>
          <w:szCs w:val="24"/>
        </w:rPr>
        <w:t>/17</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6017F9">
      <w:pPr>
        <w:overflowPunct/>
        <w:autoSpaceDE/>
        <w:autoSpaceDN/>
        <w:adjustRightInd/>
        <w:ind w:firstLine="720"/>
        <w:jc w:val="both"/>
        <w:textAlignment w:val="auto"/>
        <w:rPr>
          <w:sz w:val="24"/>
          <w:szCs w:val="24"/>
        </w:rPr>
      </w:pPr>
      <w:r w:rsidRPr="006017F9">
        <w:rPr>
          <w:sz w:val="24"/>
          <w:szCs w:val="24"/>
          <w:lang w:val="pt-BR"/>
        </w:rPr>
        <w:t xml:space="preserve">Trgovački sud u Zagrebu, po sucu mr.sc. Ivani Koštarić Fegeš, u </w:t>
      </w:r>
      <w:r w:rsidR="00130240" w:rsidRPr="006017F9">
        <w:rPr>
          <w:sz w:val="24"/>
          <w:szCs w:val="24"/>
          <w:lang w:val="pt-BR"/>
        </w:rPr>
        <w:t>pred</w:t>
      </w:r>
      <w:r w:rsidRPr="006017F9">
        <w:rPr>
          <w:sz w:val="24"/>
          <w:szCs w:val="24"/>
          <w:lang w:val="pt-BR"/>
        </w:rPr>
        <w:t>stečajnom postupku u povodu prijedloga dužnik</w:t>
      </w:r>
      <w:r w:rsidR="001A1E24" w:rsidRPr="006017F9">
        <w:rPr>
          <w:sz w:val="24"/>
          <w:szCs w:val="24"/>
          <w:lang w:val="pt-BR"/>
        </w:rPr>
        <w:t xml:space="preserve">a </w:t>
      </w:r>
      <w:r w:rsidR="00D33650" w:rsidRPr="006017F9">
        <w:rPr>
          <w:sz w:val="24"/>
          <w:szCs w:val="24"/>
          <w:lang w:val="pt-BR"/>
        </w:rPr>
        <w:t xml:space="preserve">ARIA-F, d.o.o., Zagreb, Šeferova 8ª, OIB: </w:t>
      </w:r>
      <w:r w:rsidR="00D33650" w:rsidRPr="006017F9">
        <w:rPr>
          <w:sz w:val="24"/>
          <w:szCs w:val="24"/>
        </w:rPr>
        <w:t>13991214264,</w:t>
      </w:r>
      <w:r w:rsidR="00D429AB" w:rsidRPr="006017F9">
        <w:rPr>
          <w:sz w:val="24"/>
          <w:szCs w:val="24"/>
        </w:rPr>
        <w:t xml:space="preserve"> </w:t>
      </w:r>
      <w:r w:rsidR="00D33650" w:rsidRPr="006017F9">
        <w:rPr>
          <w:sz w:val="24"/>
          <w:szCs w:val="24"/>
          <w:lang w:val="pt-BR"/>
        </w:rPr>
        <w:t>31</w:t>
      </w:r>
      <w:r w:rsidRPr="006017F9">
        <w:rPr>
          <w:sz w:val="24"/>
          <w:szCs w:val="24"/>
          <w:lang w:val="pt-BR"/>
        </w:rPr>
        <w:t xml:space="preserve">. </w:t>
      </w:r>
      <w:r w:rsidR="00F06D30" w:rsidRPr="006017F9">
        <w:rPr>
          <w:sz w:val="24"/>
          <w:szCs w:val="24"/>
          <w:lang w:val="pt-BR"/>
        </w:rPr>
        <w:t>ožujka</w:t>
      </w:r>
      <w:r w:rsidRPr="006017F9">
        <w:rPr>
          <w:sz w:val="24"/>
          <w:szCs w:val="24"/>
          <w:lang w:val="pt-BR"/>
        </w:rPr>
        <w:t xml:space="preserve"> 2017.</w:t>
      </w:r>
      <w:r w:rsidRPr="006017F9">
        <w:rPr>
          <w:sz w:val="24"/>
          <w:szCs w:val="24"/>
        </w:rPr>
        <w:t>,</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993709" w:rsidR="00993709" w:rsidRPr="003F65DE">
      <w:pPr>
        <w:numPr>
          <w:ilvl w:val="0"/>
          <w:numId w:val="9"/>
        </w:numPr>
        <w:overflowPunct/>
        <w:autoSpaceDE/>
        <w:autoSpaceDN/>
        <w:adjustRightInd/>
        <w:jc w:val="both"/>
        <w:textAlignment w:val="auto"/>
        <w:rPr>
          <w:sz w:val="24"/>
          <w:szCs w:val="24"/>
        </w:rPr>
      </w:pPr>
      <w:r w:rsidRPr="003F65DE">
        <w:rPr>
          <w:sz w:val="24"/>
          <w:szCs w:val="24"/>
        </w:rPr>
        <w:t xml:space="preserve">Otvara se predstečajni postupak nad dužnikom </w:t>
      </w:r>
      <w:r w:rsidR="001E204C" w:rsidRPr="003F65DE">
        <w:rPr>
          <w:sz w:val="24"/>
          <w:szCs w:val="24"/>
          <w:lang w:val="pt-BR"/>
        </w:rPr>
        <w:t xml:space="preserve">ARIA-F, d.o.o., Zagreb, Šeferova 8ª, OIB: </w:t>
      </w:r>
      <w:r w:rsidR="001E204C" w:rsidRPr="003F65DE">
        <w:rPr>
          <w:sz w:val="24"/>
          <w:szCs w:val="24"/>
        </w:rPr>
        <w:t>13991214264</w:t>
      </w:r>
      <w:r w:rsidRPr="003F65DE">
        <w:rPr>
          <w:sz w:val="24"/>
          <w:szCs w:val="24"/>
        </w:rPr>
        <w:t>.</w:t>
      </w:r>
    </w:p>
    <w:p w:rsidRDefault="00993709" w:rsidP="00993709" w:rsidR="00993709" w:rsidRPr="00774A70">
      <w:pPr>
        <w:ind w:left="1080"/>
        <w:jc w:val="both"/>
        <w:rPr>
          <w:sz w:val="24"/>
          <w:szCs w:val="24"/>
        </w:rPr>
      </w:pPr>
    </w:p>
    <w:p w:rsidRDefault="00993709" w:rsidP="00993709" w:rsidR="00993709" w:rsidRPr="00F835CB">
      <w:pPr>
        <w:numPr>
          <w:ilvl w:val="0"/>
          <w:numId w:val="9"/>
        </w:numPr>
        <w:overflowPunct/>
        <w:autoSpaceDE/>
        <w:autoSpaceDN/>
        <w:adjustRightInd/>
        <w:jc w:val="both"/>
        <w:textAlignment w:val="auto"/>
        <w:rPr>
          <w:color w:val="FF0000"/>
          <w:sz w:val="24"/>
          <w:szCs w:val="24"/>
        </w:rPr>
      </w:pPr>
      <w:r w:rsidRPr="00A56EA2">
        <w:rPr>
          <w:sz w:val="24"/>
          <w:szCs w:val="24"/>
        </w:rPr>
        <w:t xml:space="preserve">Za povjerenika </w:t>
      </w:r>
      <w:r w:rsidR="002F03CA">
        <w:rPr>
          <w:sz w:val="24"/>
          <w:szCs w:val="24"/>
        </w:rPr>
        <w:t xml:space="preserve">se </w:t>
      </w:r>
      <w:r w:rsidRPr="00F835CB">
        <w:rPr>
          <w:sz w:val="24"/>
          <w:szCs w:val="24"/>
        </w:rPr>
        <w:t>imenuje</w:t>
      </w:r>
      <w:r w:rsidR="00E9536F">
        <w:rPr>
          <w:sz w:val="24"/>
          <w:szCs w:val="24"/>
        </w:rPr>
        <w:t xml:space="preserve"> Ivan Gjurašić, Z</w:t>
      </w:r>
      <w:r w:rsidR="00D84F42">
        <w:rPr>
          <w:sz w:val="24"/>
          <w:szCs w:val="24"/>
        </w:rPr>
        <w:t xml:space="preserve">agreb, Petrinjska </w:t>
      </w:r>
      <w:r w:rsidR="00F94AD1">
        <w:rPr>
          <w:sz w:val="24"/>
          <w:szCs w:val="24"/>
        </w:rPr>
        <w:t>28</w:t>
      </w:r>
      <w:r w:rsidR="00931740">
        <w:rPr>
          <w:sz w:val="24"/>
          <w:szCs w:val="24"/>
        </w:rPr>
        <w:t xml:space="preserve">, OIB: </w:t>
      </w:r>
      <w:r w:rsidR="0007140B">
        <w:rPr>
          <w:sz w:val="24"/>
          <w:szCs w:val="24"/>
        </w:rPr>
        <w:t>66025260916</w:t>
      </w:r>
      <w:r w:rsidRPr="00F835CB">
        <w:rPr>
          <w:sz w:val="24"/>
          <w:szCs w:val="24"/>
        </w:rPr>
        <w:t>.</w:t>
      </w:r>
    </w:p>
    <w:p w:rsidRDefault="00993709" w:rsidP="00993709" w:rsidR="00993709" w:rsidRPr="00A56EA2">
      <w:pPr>
        <w:pStyle w:val="Odlomakpopisa"/>
        <w:rPr>
          <w:sz w:val="24"/>
          <w:szCs w:val="24"/>
        </w:rPr>
      </w:pPr>
    </w:p>
    <w:p w:rsidRDefault="00993709" w:rsidP="004C3A60"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w:t>
      </w:r>
      <w:r w:rsidRPr="00EB47A4">
        <w:rPr>
          <w:sz w:val="24"/>
          <w:szCs w:val="24"/>
        </w:rPr>
        <w:t xml:space="preserve">dužnika </w:t>
      </w:r>
      <w:r w:rsidR="003F65DE" w:rsidRPr="00EB47A4">
        <w:rPr>
          <w:sz w:val="24"/>
          <w:szCs w:val="24"/>
          <w:lang w:val="pt-BR"/>
        </w:rPr>
        <w:t xml:space="preserve">ARIA-F, d.o.o., Zagreb, Šeferova 8ª, OIB: </w:t>
      </w:r>
      <w:r w:rsidR="003F65DE" w:rsidRPr="00EB47A4">
        <w:rPr>
          <w:sz w:val="24"/>
          <w:szCs w:val="24"/>
        </w:rPr>
        <w:t>13991214264,</w:t>
      </w:r>
      <w:r w:rsidRPr="00EB47A4">
        <w:rPr>
          <w:sz w:val="24"/>
          <w:szCs w:val="24"/>
        </w:rPr>
        <w:t xml:space="preserve"> u roku od 15 (petnaest</w:t>
      </w:r>
      <w:r w:rsidRPr="0032752E">
        <w:rPr>
          <w:sz w:val="24"/>
          <w:szCs w:val="24"/>
        </w:rPr>
        <w:t xml:space="preserve">) dana od dana objave ovog rješenja na </w:t>
      </w:r>
      <w:r w:rsidR="004C3A60" w:rsidRPr="0032752E">
        <w:rPr>
          <w:sz w:val="24"/>
          <w:szCs w:val="24"/>
        </w:rPr>
        <w:t xml:space="preserve">mrežnoj stranici </w:t>
      </w:r>
      <w:r w:rsidRPr="0032752E">
        <w:rPr>
          <w:sz w:val="24"/>
          <w:szCs w:val="24"/>
        </w:rPr>
        <w:t>e-Oglasna ploča,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EB47A4">
        <w:rPr>
          <w:sz w:val="24"/>
          <w:szCs w:val="24"/>
        </w:rPr>
        <w:t>Poziva</w:t>
      </w:r>
      <w:r w:rsidR="00A56EA2" w:rsidRPr="00EB47A4">
        <w:rPr>
          <w:sz w:val="24"/>
          <w:szCs w:val="24"/>
        </w:rPr>
        <w:t>ju</w:t>
      </w:r>
      <w:r w:rsidRPr="00EB47A4">
        <w:rPr>
          <w:sz w:val="24"/>
          <w:szCs w:val="24"/>
        </w:rPr>
        <w:t xml:space="preserve"> se dužnik </w:t>
      </w:r>
      <w:r w:rsidR="00AD7149" w:rsidRPr="00EB47A4">
        <w:rPr>
          <w:sz w:val="24"/>
          <w:szCs w:val="24"/>
          <w:lang w:val="pt-BR"/>
        </w:rPr>
        <w:t xml:space="preserve">ARIA-F, d.o.o., Zagreb, Šeferova 8ª, OIB: </w:t>
      </w:r>
      <w:r w:rsidR="00AD7149" w:rsidRPr="00EB47A4">
        <w:rPr>
          <w:sz w:val="24"/>
          <w:szCs w:val="24"/>
        </w:rPr>
        <w:t xml:space="preserve">13991214264 </w:t>
      </w:r>
      <w:r w:rsidRPr="00EB47A4">
        <w:rPr>
          <w:sz w:val="24"/>
          <w:szCs w:val="24"/>
        </w:rPr>
        <w:t>i povjerenik</w:t>
      </w:r>
      <w:r w:rsidR="00E371FD">
        <w:rPr>
          <w:sz w:val="24"/>
          <w:szCs w:val="24"/>
        </w:rPr>
        <w:t xml:space="preserve"> Ivan Gjurašić, Zagreb, Petrinjska 28</w:t>
      </w:r>
      <w:r w:rsidR="00AA7754" w:rsidRPr="00EB47A4">
        <w:rPr>
          <w:sz w:val="24"/>
          <w:szCs w:val="24"/>
        </w:rPr>
        <w:t>,</w:t>
      </w:r>
      <w:r w:rsidR="00CC7EEE">
        <w:rPr>
          <w:sz w:val="24"/>
          <w:szCs w:val="24"/>
        </w:rPr>
        <w:t xml:space="preserve"> OIB: 66025260916, </w:t>
      </w:r>
      <w:r w:rsidRPr="00EB47A4">
        <w:rPr>
          <w:sz w:val="24"/>
          <w:szCs w:val="24"/>
        </w:rPr>
        <w:t>u roku od 8 (osam) dana od dana objave tablice prijavljenih</w:t>
      </w:r>
      <w:r w:rsidRPr="00A56EA2">
        <w:rPr>
          <w:sz w:val="24"/>
          <w:szCs w:val="24"/>
        </w:rPr>
        <w:t xml:space="preserve"> tražbina,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Pr="00A56EA2">
        <w:rPr>
          <w:sz w:val="24"/>
          <w:szCs w:val="24"/>
        </w:rPr>
        <w:t>uz obveznu naznaku iznosa za koji se tražbina osporava i razlog</w:t>
      </w:r>
      <w:r w:rsidR="00A56EA2">
        <w:rPr>
          <w:sz w:val="24"/>
          <w:szCs w:val="24"/>
        </w:rPr>
        <w:t>a</w:t>
      </w:r>
      <w:r w:rsidRPr="00A56EA2">
        <w:rPr>
          <w:sz w:val="24"/>
          <w:szCs w:val="24"/>
        </w:rPr>
        <w:t xml:space="preserve"> osporavanja</w:t>
      </w:r>
      <w:r w:rsidR="0096509C">
        <w:rPr>
          <w:sz w:val="24"/>
          <w:szCs w:val="24"/>
        </w:rPr>
        <w:t>, i to na propisanom obrascu</w:t>
      </w:r>
      <w:r w:rsidRPr="00A56EA2">
        <w:rPr>
          <w:sz w:val="24"/>
          <w:szCs w:val="24"/>
        </w:rPr>
        <w:t>.</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F6AFF">
        <w:rPr>
          <w:sz w:val="24"/>
          <w:szCs w:val="24"/>
        </w:rPr>
        <w:t>Pozivaju se vjerovnici</w:t>
      </w:r>
      <w:r w:rsidR="00003FA6" w:rsidRPr="00AF6AFF">
        <w:rPr>
          <w:sz w:val="24"/>
          <w:szCs w:val="24"/>
        </w:rPr>
        <w:t xml:space="preserve"> dužnika </w:t>
      </w:r>
      <w:r w:rsidR="00EB47A4" w:rsidRPr="00AF6AFF">
        <w:rPr>
          <w:sz w:val="24"/>
          <w:szCs w:val="24"/>
          <w:lang w:val="pt-BR"/>
        </w:rPr>
        <w:t xml:space="preserve">ARIA-F, d.o.o., Zagreb, Šeferova 8ª, OIB: </w:t>
      </w:r>
      <w:r w:rsidR="00EB47A4" w:rsidRPr="00AF6AFF">
        <w:rPr>
          <w:sz w:val="24"/>
          <w:szCs w:val="24"/>
        </w:rPr>
        <w:t>13991214264,</w:t>
      </w:r>
      <w:r w:rsidR="00AF6AFF">
        <w:rPr>
          <w:sz w:val="24"/>
          <w:szCs w:val="24"/>
        </w:rPr>
        <w:t xml:space="preserve"> </w:t>
      </w:r>
      <w:r w:rsidRPr="00AF6AFF">
        <w:rPr>
          <w:sz w:val="24"/>
          <w:szCs w:val="24"/>
        </w:rPr>
        <w:t>u</w:t>
      </w:r>
      <w:r w:rsidRPr="00A56EA2">
        <w:rPr>
          <w:sz w:val="24"/>
          <w:szCs w:val="24"/>
        </w:rPr>
        <w:t xml:space="preserve"> roku </w:t>
      </w:r>
      <w:r w:rsidR="00003FA6">
        <w:rPr>
          <w:sz w:val="24"/>
          <w:szCs w:val="24"/>
        </w:rPr>
        <w:t xml:space="preserve">od 8 (osam) dana od dana objave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AF6AFF" w:rsidRPr="00AF6AFF">
        <w:rPr>
          <w:sz w:val="24"/>
          <w:szCs w:val="24"/>
          <w:lang w:val="pt-BR"/>
        </w:rPr>
        <w:t xml:space="preserve">ARIA-F, d.o.o., Zagreb, Šeferova 8ª, OIB: </w:t>
      </w:r>
      <w:r w:rsidR="00AF6AFF" w:rsidRPr="00AF6AFF">
        <w:rPr>
          <w:sz w:val="24"/>
          <w:szCs w:val="24"/>
        </w:rPr>
        <w:t>13991214264</w:t>
      </w:r>
      <w:r w:rsidR="00F4622A">
        <w:rPr>
          <w:sz w:val="24"/>
          <w:szCs w:val="24"/>
        </w:rPr>
        <w:t xml:space="preserve">, </w:t>
      </w:r>
      <w:r w:rsidRPr="00A56EA2">
        <w:rPr>
          <w:sz w:val="24"/>
          <w:szCs w:val="24"/>
        </w:rPr>
        <w:t>da vjerovnicima i povjereniku omogući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da svoje dospjele obveze bez odgode ispunjavaju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F32040" w:rsidP="00B056DF" w:rsidR="00B056DF">
      <w:pPr>
        <w:overflowPunct/>
        <w:autoSpaceDE/>
        <w:autoSpaceDN/>
        <w:adjustRightInd/>
        <w:ind w:firstLine="720" w:left="360"/>
        <w:jc w:val="center"/>
        <w:textAlignment w:val="auto"/>
        <w:rPr>
          <w:sz w:val="24"/>
          <w:szCs w:val="24"/>
        </w:rPr>
      </w:pPr>
      <w:r>
        <w:rPr>
          <w:b/>
          <w:sz w:val="24"/>
          <w:szCs w:val="24"/>
        </w:rPr>
        <w:t>26</w:t>
      </w:r>
      <w:r w:rsidR="00993709" w:rsidRPr="00B056DF">
        <w:rPr>
          <w:b/>
          <w:sz w:val="24"/>
          <w:szCs w:val="24"/>
        </w:rPr>
        <w:t xml:space="preserve">. </w:t>
      </w:r>
      <w:r w:rsidR="00B056DF" w:rsidRPr="00B056DF">
        <w:rPr>
          <w:b/>
          <w:sz w:val="24"/>
          <w:szCs w:val="24"/>
        </w:rPr>
        <w:t>svibnja</w:t>
      </w:r>
      <w:r w:rsidR="00993709" w:rsidRPr="00B056DF">
        <w:rPr>
          <w:b/>
          <w:sz w:val="24"/>
          <w:szCs w:val="24"/>
        </w:rPr>
        <w:t xml:space="preserve"> 201</w:t>
      </w:r>
      <w:r w:rsidR="00B056DF" w:rsidRPr="00B056DF">
        <w:rPr>
          <w:b/>
          <w:sz w:val="24"/>
          <w:szCs w:val="24"/>
        </w:rPr>
        <w:t>7</w:t>
      </w:r>
      <w:r w:rsidR="00993709" w:rsidRPr="00B056DF">
        <w:rPr>
          <w:b/>
          <w:sz w:val="24"/>
          <w:szCs w:val="24"/>
        </w:rPr>
        <w:t>. u 10,00 sati</w:t>
      </w:r>
      <w:r w:rsidR="00B056DF">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993709" w:rsidP="00B056DF" w:rsidR="00B056DF">
      <w:pPr>
        <w:overflowPunct/>
        <w:autoSpaceDE/>
        <w:autoSpaceDN/>
        <w:adjustRightInd/>
        <w:ind w:firstLine="720" w:left="360"/>
        <w:jc w:val="center"/>
        <w:textAlignment w:val="auto"/>
        <w:rPr>
          <w:sz w:val="24"/>
          <w:szCs w:val="24"/>
        </w:rPr>
      </w:pPr>
      <w:r w:rsidRPr="00B056DF">
        <w:rPr>
          <w:sz w:val="24"/>
          <w:szCs w:val="24"/>
        </w:rPr>
        <w:t xml:space="preserve">u prostorijama Trgovačkog suda u Zagrebu, Zagreb, Petrinjska 8, </w:t>
      </w:r>
    </w:p>
    <w:p w:rsidRDefault="00993709" w:rsidP="00B056DF" w:rsidR="00993709" w:rsidRPr="00B056DF">
      <w:pPr>
        <w:overflowPunct/>
        <w:autoSpaceDE/>
        <w:autoSpaceDN/>
        <w:adjustRightInd/>
        <w:ind w:firstLine="720" w:left="360"/>
        <w:jc w:val="center"/>
        <w:textAlignment w:val="auto"/>
        <w:rPr>
          <w:sz w:val="24"/>
          <w:szCs w:val="24"/>
        </w:rPr>
      </w:pPr>
      <w:r w:rsidRPr="00B056DF">
        <w:rPr>
          <w:sz w:val="24"/>
          <w:szCs w:val="24"/>
        </w:rPr>
        <w:t xml:space="preserve">soba </w:t>
      </w:r>
      <w:r w:rsidR="00B056DF">
        <w:rPr>
          <w:sz w:val="24"/>
          <w:szCs w:val="24"/>
        </w:rPr>
        <w:t xml:space="preserve">broj </w:t>
      </w:r>
      <w:r w:rsidRPr="00B056DF">
        <w:rPr>
          <w:sz w:val="24"/>
          <w:szCs w:val="24"/>
        </w:rPr>
        <w:t>96, II kat ulične zgrade.</w:t>
      </w:r>
    </w:p>
    <w:p w:rsidRDefault="00B056DF" w:rsidP="00B056DF" w:rsidR="00B056DF" w:rsidRPr="00B056DF">
      <w:pPr>
        <w:pStyle w:val="Odlomakpopisa"/>
        <w:rPr>
          <w:sz w:val="24"/>
          <w:szCs w:val="24"/>
        </w:rPr>
      </w:pPr>
    </w:p>
    <w:p w:rsidRDefault="00B4141C" w:rsidP="00993709" w:rsidR="00993709" w:rsidRPr="00A56EA2">
      <w:pPr>
        <w:numPr>
          <w:ilvl w:val="0"/>
          <w:numId w:val="9"/>
        </w:numPr>
        <w:overflowPunct/>
        <w:autoSpaceDE/>
        <w:autoSpaceDN/>
        <w:adjustRightInd/>
        <w:jc w:val="both"/>
        <w:textAlignment w:val="auto"/>
        <w:rPr>
          <w:sz w:val="24"/>
          <w:szCs w:val="24"/>
        </w:rPr>
      </w:pPr>
      <w:r>
        <w:rPr>
          <w:sz w:val="24"/>
          <w:szCs w:val="24"/>
        </w:rPr>
        <w:t>Rješenje</w:t>
      </w:r>
      <w:r w:rsidR="00564804">
        <w:rPr>
          <w:sz w:val="24"/>
          <w:szCs w:val="24"/>
        </w:rPr>
        <w:t xml:space="preserve"> o otvaranju predstečajnoga postupka </w:t>
      </w:r>
      <w:r>
        <w:rPr>
          <w:sz w:val="24"/>
          <w:szCs w:val="24"/>
        </w:rPr>
        <w:t xml:space="preserve">upisat će se </w:t>
      </w:r>
      <w:r w:rsidR="00564804">
        <w:rPr>
          <w:sz w:val="24"/>
          <w:szCs w:val="24"/>
        </w:rPr>
        <w:t xml:space="preserve">u </w:t>
      </w:r>
      <w:r w:rsidR="00993709" w:rsidRPr="00A56EA2">
        <w:rPr>
          <w:sz w:val="24"/>
          <w:szCs w:val="24"/>
        </w:rPr>
        <w:t>sudskom registru ovog</w:t>
      </w:r>
      <w:r w:rsidR="00564804">
        <w:rPr>
          <w:sz w:val="24"/>
          <w:szCs w:val="24"/>
        </w:rPr>
        <w:t>a</w:t>
      </w:r>
      <w:r w:rsidR="00993709" w:rsidRPr="00A56EA2">
        <w:rPr>
          <w:sz w:val="24"/>
          <w:szCs w:val="24"/>
        </w:rPr>
        <w:t xml:space="preserve"> suda</w:t>
      </w:r>
      <w:r w:rsidR="00564804">
        <w:rPr>
          <w:sz w:val="24"/>
          <w:szCs w:val="24"/>
        </w:rPr>
        <w:t>.</w:t>
      </w:r>
    </w:p>
    <w:p w:rsidRDefault="00993709" w:rsidP="00993709" w:rsidR="00993709" w:rsidRPr="00A56EA2">
      <w:pPr>
        <w:ind w:left="1080"/>
        <w:jc w:val="both"/>
        <w:rPr>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B056DF" w:rsidP="001E5218" w:rsidR="004B587B">
      <w:pPr>
        <w:ind w:firstLine="708"/>
        <w:jc w:val="both"/>
        <w:rPr>
          <w:sz w:val="24"/>
          <w:szCs w:val="24"/>
          <w:lang w:eastAsia="en-US"/>
        </w:rPr>
      </w:pPr>
      <w:r w:rsidRPr="00B056DF">
        <w:rPr>
          <w:sz w:val="24"/>
          <w:szCs w:val="24"/>
        </w:rPr>
        <w:t xml:space="preserve">Dužnik </w:t>
      </w:r>
      <w:r w:rsidR="006608A5" w:rsidRPr="00AF6AFF">
        <w:rPr>
          <w:sz w:val="24"/>
          <w:szCs w:val="24"/>
          <w:lang w:val="pt-BR"/>
        </w:rPr>
        <w:t xml:space="preserve">ARIA-F, d.o.o., Zagreb, Šeferova 8ª, OIB: </w:t>
      </w:r>
      <w:r w:rsidR="006608A5" w:rsidRPr="00AF6AFF">
        <w:rPr>
          <w:sz w:val="24"/>
          <w:szCs w:val="24"/>
        </w:rPr>
        <w:t>13991214264</w:t>
      </w:r>
      <w:r w:rsidR="008A6965">
        <w:rPr>
          <w:sz w:val="24"/>
          <w:szCs w:val="24"/>
        </w:rPr>
        <w:t xml:space="preserve"> (dalje: dužnik) </w:t>
      </w:r>
      <w:r w:rsidRPr="00B056DF">
        <w:rPr>
          <w:sz w:val="24"/>
          <w:szCs w:val="24"/>
        </w:rPr>
        <w:t xml:space="preserve">podnio </w:t>
      </w:r>
      <w:r w:rsidR="008007EA">
        <w:rPr>
          <w:sz w:val="24"/>
          <w:szCs w:val="24"/>
        </w:rPr>
        <w:t>je</w:t>
      </w:r>
      <w:r w:rsidR="006B28DA">
        <w:rPr>
          <w:sz w:val="24"/>
          <w:szCs w:val="24"/>
        </w:rPr>
        <w:t xml:space="preserve">, </w:t>
      </w:r>
      <w:r w:rsidR="006608A5">
        <w:rPr>
          <w:sz w:val="24"/>
          <w:szCs w:val="24"/>
        </w:rPr>
        <w:t>15</w:t>
      </w:r>
      <w:r w:rsidR="006B28DA">
        <w:rPr>
          <w:sz w:val="24"/>
          <w:szCs w:val="24"/>
        </w:rPr>
        <w:t xml:space="preserve">. ožujka 2017., </w:t>
      </w:r>
      <w:r w:rsidRPr="00B056DF">
        <w:rPr>
          <w:sz w:val="24"/>
          <w:szCs w:val="24"/>
        </w:rPr>
        <w:t xml:space="preserve">ovom sudu </w:t>
      </w:r>
      <w:r w:rsidR="00EC79CC" w:rsidRPr="00B056DF">
        <w:rPr>
          <w:sz w:val="24"/>
          <w:szCs w:val="24"/>
        </w:rPr>
        <w:t xml:space="preserve">prijedlog za </w:t>
      </w:r>
      <w:r w:rsidR="00EC79CC">
        <w:rPr>
          <w:sz w:val="24"/>
          <w:szCs w:val="24"/>
        </w:rPr>
        <w:t xml:space="preserve">otvaranje predstečajnoga postupka </w:t>
      </w:r>
      <w:r w:rsidRPr="00B056DF">
        <w:rPr>
          <w:sz w:val="24"/>
          <w:szCs w:val="24"/>
        </w:rPr>
        <w:t>na temelju odredbe čl. 25. st. 1. Stečajnog zakona („Narodne novine“ broj 71/2015: dalje: SZ).</w:t>
      </w:r>
      <w:r w:rsidR="003A418D">
        <w:rPr>
          <w:sz w:val="24"/>
          <w:szCs w:val="24"/>
        </w:rPr>
        <w:t xml:space="preserve"> </w:t>
      </w:r>
      <w:r w:rsidR="003A418D" w:rsidRPr="003A418D">
        <w:rPr>
          <w:sz w:val="24"/>
          <w:szCs w:val="24"/>
          <w:lang w:eastAsia="en-US"/>
        </w:rPr>
        <w:t>U prijedlogu se u bitnome navodi kako kod dužnika postoji predstečajni razlog prijeteće nesposobnosti za plaćanje.</w:t>
      </w:r>
      <w:r w:rsidR="005436AB">
        <w:rPr>
          <w:sz w:val="24"/>
          <w:szCs w:val="24"/>
          <w:lang w:eastAsia="en-US"/>
        </w:rPr>
        <w:t xml:space="preserve"> U prilog navedene tvrdnje dužnik je uz prijedlog dostavio </w:t>
      </w:r>
      <w:r w:rsidR="005436AB" w:rsidRPr="005436AB">
        <w:rPr>
          <w:sz w:val="24"/>
          <w:szCs w:val="24"/>
        </w:rPr>
        <w:t xml:space="preserve">Potvrdu o neizvršenim osnovama za plaćanje (list </w:t>
      </w:r>
      <w:r w:rsidR="006608A5">
        <w:rPr>
          <w:sz w:val="24"/>
          <w:szCs w:val="24"/>
        </w:rPr>
        <w:t>6</w:t>
      </w:r>
      <w:r w:rsidR="005436AB" w:rsidRPr="005436AB">
        <w:rPr>
          <w:sz w:val="24"/>
          <w:szCs w:val="24"/>
        </w:rPr>
        <w:t xml:space="preserve">. spisa) i Očevidnik o redoslijedu plaćanja s obračunatom kamatom (list </w:t>
      </w:r>
      <w:r w:rsidR="006608A5">
        <w:rPr>
          <w:sz w:val="24"/>
          <w:szCs w:val="24"/>
        </w:rPr>
        <w:t>5.</w:t>
      </w:r>
      <w:r w:rsidR="005436AB" w:rsidRPr="005436AB">
        <w:rPr>
          <w:sz w:val="24"/>
          <w:szCs w:val="24"/>
        </w:rPr>
        <w:t xml:space="preserve"> spisa)</w:t>
      </w:r>
      <w:r w:rsidR="001E5218">
        <w:rPr>
          <w:sz w:val="24"/>
          <w:szCs w:val="24"/>
        </w:rPr>
        <w:t xml:space="preserve">. </w:t>
      </w:r>
      <w:r w:rsidR="004B587B">
        <w:rPr>
          <w:sz w:val="24"/>
          <w:szCs w:val="24"/>
          <w:lang w:eastAsia="en-US"/>
        </w:rPr>
        <w:t xml:space="preserve">Dužnik je uz prijedlog </w:t>
      </w:r>
      <w:r w:rsidR="00A707D0">
        <w:rPr>
          <w:sz w:val="24"/>
          <w:szCs w:val="24"/>
          <w:lang w:eastAsia="en-US"/>
        </w:rPr>
        <w:t xml:space="preserve">dostavio i potvrdu o uplati predujma troškova predstečajnoga postupka u iznosu od 5.000,00 kn (list </w:t>
      </w:r>
      <w:r w:rsidR="006608A5">
        <w:rPr>
          <w:sz w:val="24"/>
          <w:szCs w:val="24"/>
          <w:lang w:eastAsia="en-US"/>
        </w:rPr>
        <w:t>7</w:t>
      </w:r>
      <w:r w:rsidR="00072ADE">
        <w:rPr>
          <w:sz w:val="24"/>
          <w:szCs w:val="24"/>
          <w:lang w:eastAsia="en-US"/>
        </w:rPr>
        <w:t>. spisa) u skladu s o</w:t>
      </w:r>
      <w:r w:rsidR="00A707D0">
        <w:rPr>
          <w:sz w:val="24"/>
          <w:szCs w:val="24"/>
          <w:lang w:eastAsia="en-US"/>
        </w:rPr>
        <w:t xml:space="preserve">dredbom čl. 28. st. 1. </w:t>
      </w:r>
      <w:r w:rsidR="006608A5">
        <w:rPr>
          <w:sz w:val="24"/>
          <w:szCs w:val="24"/>
          <w:lang w:eastAsia="en-US"/>
        </w:rPr>
        <w:t xml:space="preserve">       </w:t>
      </w:r>
      <w:r w:rsidR="00A707D0">
        <w:rPr>
          <w:sz w:val="24"/>
          <w:szCs w:val="24"/>
          <w:lang w:eastAsia="en-US"/>
        </w:rPr>
        <w:t>SZ-a.</w:t>
      </w:r>
    </w:p>
    <w:p w:rsidRDefault="0045617C" w:rsidP="00B64F56" w:rsidR="0045617C">
      <w:pPr>
        <w:ind w:firstLine="708"/>
        <w:jc w:val="both"/>
        <w:rPr>
          <w:sz w:val="24"/>
          <w:szCs w:val="24"/>
          <w:lang w:eastAsia="en-US"/>
        </w:rPr>
      </w:pPr>
    </w:p>
    <w:p w:rsidRDefault="005B6E45" w:rsidP="00B64F56" w:rsidR="005B6E45">
      <w:pPr>
        <w:ind w:firstLine="708"/>
        <w:jc w:val="both"/>
        <w:rPr>
          <w:sz w:val="24"/>
          <w:szCs w:val="24"/>
          <w:lang w:eastAsia="en-US"/>
        </w:rPr>
      </w:pPr>
      <w:r>
        <w:rPr>
          <w:sz w:val="24"/>
          <w:szCs w:val="24"/>
          <w:lang w:eastAsia="en-US"/>
        </w:rPr>
        <w:t>Postupajući po zaključku ovoga suda od 17. ožujka 2017. dužnik je dopunio prijedlog za otvaranje predstečajnoga postupka u skladu s nalogom suda iz tog zaključka.</w:t>
      </w:r>
    </w:p>
    <w:p w:rsidRDefault="0045617C" w:rsidP="00A664C0" w:rsidR="0045617C">
      <w:pPr>
        <w:pStyle w:val="Default"/>
        <w:ind w:firstLine="708"/>
        <w:jc w:val="both"/>
        <w:rPr>
          <w:lang w:eastAsia="en-US"/>
        </w:rPr>
      </w:pPr>
    </w:p>
    <w:p w:rsidRDefault="00A03D63" w:rsidP="00A664C0" w:rsidR="001E5218">
      <w:pPr>
        <w:pStyle w:val="Default"/>
        <w:ind w:firstLine="708"/>
        <w:jc w:val="both"/>
      </w:pPr>
      <w:r>
        <w:rPr>
          <w:lang w:eastAsia="en-US"/>
        </w:rPr>
        <w:t>U skladu s odredb</w:t>
      </w:r>
      <w:r w:rsidR="00FF1D6F">
        <w:rPr>
          <w:lang w:eastAsia="en-US"/>
        </w:rPr>
        <w:t>a</w:t>
      </w:r>
      <w:r>
        <w:rPr>
          <w:lang w:eastAsia="en-US"/>
        </w:rPr>
        <w:t>m</w:t>
      </w:r>
      <w:r w:rsidR="00FF1D6F">
        <w:rPr>
          <w:lang w:eastAsia="en-US"/>
        </w:rPr>
        <w:t>a</w:t>
      </w:r>
      <w:r>
        <w:rPr>
          <w:lang w:eastAsia="en-US"/>
        </w:rPr>
        <w:t xml:space="preserve"> čl. </w:t>
      </w:r>
      <w:r w:rsidR="00FF1D6F">
        <w:rPr>
          <w:lang w:eastAsia="en-US"/>
        </w:rPr>
        <w:t xml:space="preserve">17. st. 1. i 2. u vezi s odredbom čl. 16. st. </w:t>
      </w:r>
      <w:r w:rsidR="00890972">
        <w:rPr>
          <w:lang w:eastAsia="en-US"/>
        </w:rPr>
        <w:t xml:space="preserve">1. </w:t>
      </w:r>
      <w:r w:rsidR="00FF1D6F">
        <w:rPr>
          <w:lang w:eastAsia="en-US"/>
        </w:rPr>
        <w:t>SZ-a, dužnik je dostavio</w:t>
      </w:r>
      <w:r w:rsidR="00A664C0">
        <w:rPr>
          <w:lang w:eastAsia="en-US"/>
        </w:rPr>
        <w:t xml:space="preserve"> popis imovine i obveza dužnika, te je </w:t>
      </w:r>
      <w:r w:rsidR="00A664C0" w:rsidRPr="004C3D03">
        <w:t>nave</w:t>
      </w:r>
      <w:r w:rsidR="00A664C0">
        <w:t>o</w:t>
      </w:r>
      <w:r w:rsidR="00A664C0" w:rsidRPr="004C3D03">
        <w:t xml:space="preserve"> poda</w:t>
      </w:r>
      <w:r w:rsidR="00A664C0">
        <w:t xml:space="preserve">tke </w:t>
      </w:r>
      <w:r w:rsidR="00A664C0" w:rsidRPr="004C3D03">
        <w:t xml:space="preserve">o pravnoj i činjeničnoj osnovi u odnosu na svaki dio imovine i obveza </w:t>
      </w:r>
      <w:r w:rsidR="00A664C0">
        <w:t xml:space="preserve">i dostavio isprave </w:t>
      </w:r>
      <w:r w:rsidR="00A664C0" w:rsidRPr="004C3D03">
        <w:t xml:space="preserve"> kojima se </w:t>
      </w:r>
      <w:r w:rsidR="00A664C0">
        <w:t xml:space="preserve">navedeni podaci mogu </w:t>
      </w:r>
      <w:r w:rsidR="00A664C0" w:rsidRPr="004C3D03">
        <w:t>potkrijepiti i potvrditi da su navedeni podaci točni i potpuni i da ništa od imovine i obveza nije zatajeno</w:t>
      </w:r>
      <w:r w:rsidR="00A664C0">
        <w:t>.</w:t>
      </w:r>
      <w:r w:rsidR="0007698F">
        <w:t xml:space="preserve"> </w:t>
      </w:r>
    </w:p>
    <w:p w:rsidRDefault="0045617C" w:rsidP="00A664C0" w:rsidR="0045617C">
      <w:pPr>
        <w:pStyle w:val="Default"/>
        <w:ind w:firstLine="708"/>
        <w:jc w:val="both"/>
      </w:pPr>
    </w:p>
    <w:p w:rsidRDefault="0007698F" w:rsidP="00A664C0" w:rsidR="00F45242">
      <w:pPr>
        <w:pStyle w:val="Default"/>
        <w:ind w:firstLine="708"/>
        <w:jc w:val="both"/>
      </w:pPr>
      <w:r>
        <w:t xml:space="preserve">Uvidom </w:t>
      </w:r>
      <w:r w:rsidR="005C25C9">
        <w:t xml:space="preserve">u </w:t>
      </w:r>
      <w:r>
        <w:t>pripadajuć</w:t>
      </w:r>
      <w:r w:rsidR="005C25C9">
        <w:t>e</w:t>
      </w:r>
      <w:r>
        <w:t xml:space="preserve"> isprav</w:t>
      </w:r>
      <w:r w:rsidR="005C25C9">
        <w:t xml:space="preserve">e koje se odnose na popis imovine i obveza dužnika </w:t>
      </w:r>
      <w:r>
        <w:t xml:space="preserve">u bitnome je utvrđeno da dužnik </w:t>
      </w:r>
      <w:r w:rsidR="005C25C9">
        <w:t xml:space="preserve">u svom vlasništvu nema nekretnina, niti pokretnina upisanih u odgovarajuće upisnike, </w:t>
      </w:r>
      <w:r w:rsidR="001B636B">
        <w:t xml:space="preserve">te da dužnik ima novčane tražbine prema dužnikovim dužnicima u ukupnom iznosu od </w:t>
      </w:r>
      <w:r w:rsidR="005C25C9">
        <w:t xml:space="preserve">5.253,28 kn. </w:t>
      </w:r>
      <w:r w:rsidR="00F45242">
        <w:t xml:space="preserve">Osim toga, </w:t>
      </w:r>
      <w:r w:rsidR="005C25C9">
        <w:t xml:space="preserve">utvrđeno je da na imovini dužnika nisu upisana razlučna, niti izlučna prava, da </w:t>
      </w:r>
      <w:r w:rsidR="00F45242">
        <w:t xml:space="preserve">obveze dužnika unesene u poslovne knjige dužnika iznose </w:t>
      </w:r>
      <w:r w:rsidR="005C25C9">
        <w:t>11.062.182,79</w:t>
      </w:r>
      <w:r w:rsidR="00F45242">
        <w:t xml:space="preserve"> kn, </w:t>
      </w:r>
      <w:r w:rsidR="005C25C9">
        <w:t xml:space="preserve">te </w:t>
      </w:r>
      <w:r w:rsidR="00F45242">
        <w:t xml:space="preserve">da tražbine radnika iznose </w:t>
      </w:r>
      <w:r w:rsidR="005C25C9">
        <w:t>2.549,32 kn</w:t>
      </w:r>
      <w:r w:rsidR="00F45242">
        <w:t xml:space="preserve">.  </w:t>
      </w:r>
    </w:p>
    <w:p w:rsidRDefault="0045617C" w:rsidP="006C50AE" w:rsidR="0045617C">
      <w:pPr>
        <w:pStyle w:val="Default"/>
        <w:ind w:firstLine="708"/>
        <w:jc w:val="both"/>
      </w:pPr>
    </w:p>
    <w:p w:rsidRDefault="006C50AE" w:rsidP="006C50AE" w:rsidR="006C50AE">
      <w:pPr>
        <w:pStyle w:val="Default"/>
        <w:ind w:firstLine="708"/>
        <w:jc w:val="both"/>
      </w:pPr>
      <w:r>
        <w:t xml:space="preserve">Nadalje, u skladu s odredbama čl. </w:t>
      </w:r>
      <w:r w:rsidRPr="004C3D03">
        <w:t>26. SZ-a</w:t>
      </w:r>
      <w:r>
        <w:t xml:space="preserve">, dužnik je uz prijedlog dostavio </w:t>
      </w:r>
      <w:r w:rsidRPr="004C3D03">
        <w:t xml:space="preserve">financijske izvještaje u skladu sa Zakonom o računovodstvu koji nisu stariji od tri mjeseca od dana podnošenja prijedloga za otvaranje predstečajnoga postupka, opis pregovora s vjerovnicima, uključujući i potrebne obavijesti dostavljene vjerovnicima </w:t>
      </w:r>
      <w:r w:rsidRPr="004C3D03">
        <w:lastRenderedPageBreak/>
        <w:t>koji sudjeluju u postupku</w:t>
      </w:r>
      <w:r>
        <w:t xml:space="preserve">, </w:t>
      </w:r>
      <w:r w:rsidRPr="004C3D03">
        <w:t>dokaz o ukupnoj aktivi i dokaz o ukupnom prihodu za prethodnu godinu i broju zaposlenih na zadnji dan u mjesecu koji prethodi danu podnošenja prijedloga</w:t>
      </w:r>
      <w:r>
        <w:t xml:space="preserve"> i</w:t>
      </w:r>
      <w:r w:rsidRPr="004C3D03">
        <w:t xml:space="preserve"> plan restrukturiranja</w:t>
      </w:r>
      <w:r>
        <w:t>.</w:t>
      </w:r>
      <w:r w:rsidR="00BD7F61">
        <w:t xml:space="preserve"> Iz navedenih isprava u bitnome proizlazi kako</w:t>
      </w:r>
      <w:r>
        <w:t xml:space="preserve"> </w:t>
      </w:r>
      <w:r w:rsidR="00BD7F61">
        <w:t xml:space="preserve">ukupna aktiva za 2016. godinu iznosi </w:t>
      </w:r>
      <w:r w:rsidR="0070380F">
        <w:t>2.971.424,00</w:t>
      </w:r>
      <w:r w:rsidR="00BD7F61">
        <w:t xml:space="preserve"> kn, dok ukupan prihod za 2016. godinu iznosi </w:t>
      </w:r>
      <w:r w:rsidR="0070380F">
        <w:t>1.142.337,00</w:t>
      </w:r>
      <w:r w:rsidR="00BD7F61">
        <w:t xml:space="preserve"> kn, te da je na dan 28. veljače 2017. dužnik imao jednog zaposlenog. </w:t>
      </w:r>
    </w:p>
    <w:p w:rsidRDefault="0045617C" w:rsidP="006B28DA" w:rsidR="0045617C">
      <w:pPr>
        <w:pStyle w:val="Default"/>
        <w:ind w:firstLine="708"/>
        <w:jc w:val="both"/>
      </w:pPr>
    </w:p>
    <w:p w:rsidRDefault="006C50AE" w:rsidP="006B28DA" w:rsidR="006B28DA">
      <w:pPr>
        <w:pStyle w:val="Default"/>
        <w:ind w:firstLine="708"/>
        <w:jc w:val="both"/>
      </w:pPr>
      <w:r>
        <w:t xml:space="preserve">Uvidom u plan restrukturiranja utvrđeno je da sadrži sve obvezatne sastojke propisane odredbama čl. 27. SZ-a, i to: </w:t>
      </w:r>
      <w:r w:rsidR="006B28DA" w:rsidRPr="004C3D03">
        <w:t>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w:t>
      </w:r>
      <w:r w:rsidR="00BD7F61">
        <w:t xml:space="preserve"> tražbina prema visini i vrsti</w:t>
      </w:r>
      <w:r w:rsidR="006B28DA" w:rsidRPr="004C3D03">
        <w:t>, ponudu vjerovnicima, rok za dobrovoljno ispunjenje i planirani iznos troškova restrukturiranja.</w:t>
      </w:r>
    </w:p>
    <w:p w:rsidRDefault="0045617C" w:rsidP="00ED0638" w:rsidR="0045617C">
      <w:pPr>
        <w:pStyle w:val="Default"/>
        <w:ind w:firstLine="708"/>
        <w:jc w:val="both"/>
      </w:pPr>
    </w:p>
    <w:p w:rsidRDefault="00ED0638" w:rsidP="00ED0638" w:rsidR="00ED0638">
      <w:pPr>
        <w:pStyle w:val="Default"/>
        <w:ind w:firstLine="708"/>
        <w:jc w:val="both"/>
      </w:pPr>
      <w:r>
        <w:t xml:space="preserve">Konačno, uvidom u </w:t>
      </w:r>
      <w:r w:rsidR="00C50128">
        <w:t xml:space="preserve">Potvrdu o neizvršenim osnovama za plaćanje (list </w:t>
      </w:r>
      <w:r w:rsidR="00493BC4">
        <w:t>6</w:t>
      </w:r>
      <w:r w:rsidR="00C50128">
        <w:t xml:space="preserve">. spisa) i Očevidnik o redoslijedu plaćanja s obračunatom kamatom (list </w:t>
      </w:r>
      <w:r w:rsidR="00493BC4">
        <w:t>5</w:t>
      </w:r>
      <w:r w:rsidR="00C50128">
        <w:t>. spisa), utvrđeno je da dužnik u očevidniku redoslijeda osnova za plaćanje ima evidentirane neizvršene osnove za plaćanje u neprekinutom razdoblju od 57 dana.</w:t>
      </w:r>
    </w:p>
    <w:p w:rsidRDefault="0045617C" w:rsidP="004B587B" w:rsidR="0045617C">
      <w:pPr>
        <w:ind w:firstLine="708"/>
        <w:jc w:val="both"/>
        <w:rPr>
          <w:sz w:val="24"/>
          <w:szCs w:val="24"/>
        </w:rPr>
      </w:pP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45617C" w:rsidP="0016347A" w:rsidR="0045617C">
      <w:pPr>
        <w:ind w:firstLine="708"/>
        <w:jc w:val="both"/>
        <w:rPr>
          <w:sz w:val="24"/>
          <w:szCs w:val="24"/>
        </w:rPr>
      </w:pPr>
    </w:p>
    <w:p w:rsidRDefault="002035AE" w:rsidP="0016347A" w:rsidR="0016347A">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sidR="00E940B3">
        <w:rPr>
          <w:sz w:val="24"/>
          <w:szCs w:val="24"/>
        </w:rPr>
        <w:t xml:space="preserve">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45617C" w:rsidP="0016347A" w:rsidR="0045617C">
      <w:pPr>
        <w:ind w:firstLine="708"/>
        <w:jc w:val="both"/>
        <w:rPr>
          <w:sz w:val="24"/>
          <w:szCs w:val="24"/>
        </w:rPr>
      </w:pPr>
    </w:p>
    <w:p w:rsidRDefault="00ED7EAC" w:rsidP="0016347A" w:rsidR="0016347A">
      <w:pPr>
        <w:ind w:firstLine="708"/>
        <w:jc w:val="both"/>
        <w:rPr>
          <w:sz w:val="24"/>
          <w:szCs w:val="24"/>
        </w:rPr>
      </w:pPr>
      <w:r>
        <w:rPr>
          <w:sz w:val="24"/>
          <w:szCs w:val="24"/>
        </w:rPr>
        <w:t>Odluke iz točke III. – VIII. izreke ovog rješenja temelje se na odredbama čl. 34. st. 1. SZ-a kojima je propisan obvezatan sadržaj rješenja o otvaranju predstečajnoga postupka.</w:t>
      </w:r>
    </w:p>
    <w:p w:rsidRDefault="0045617C" w:rsidP="0016347A" w:rsidR="0045617C">
      <w:pPr>
        <w:ind w:firstLine="708"/>
        <w:jc w:val="both"/>
        <w:rPr>
          <w:sz w:val="24"/>
          <w:szCs w:val="24"/>
        </w:rPr>
      </w:pPr>
    </w:p>
    <w:p w:rsidRDefault="00AE31AA" w:rsidP="0016347A" w:rsidR="00AE31AA">
      <w:pPr>
        <w:ind w:firstLine="708"/>
        <w:jc w:val="both"/>
        <w:rPr>
          <w:sz w:val="24"/>
          <w:szCs w:val="24"/>
        </w:rPr>
      </w:pPr>
      <w:r>
        <w:rPr>
          <w:sz w:val="24"/>
          <w:szCs w:val="24"/>
        </w:rPr>
        <w:t xml:space="preserve">Odredbama čl. 36. </w:t>
      </w:r>
      <w:r w:rsidR="00330019">
        <w:rPr>
          <w:sz w:val="24"/>
          <w:szCs w:val="24"/>
        </w:rPr>
        <w:t xml:space="preserve">st. 1. </w:t>
      </w:r>
      <w:r>
        <w:rPr>
          <w:sz w:val="24"/>
          <w:szCs w:val="24"/>
        </w:rPr>
        <w:t xml:space="preserve">SZ-a propisan je obvezatan sadržaj prijave tražbine </w:t>
      </w:r>
      <w:r w:rsidR="00330019">
        <w:rPr>
          <w:sz w:val="24"/>
          <w:szCs w:val="24"/>
        </w:rPr>
        <w:t>i</w:t>
      </w:r>
      <w:r>
        <w:rPr>
          <w:sz w:val="24"/>
          <w:szCs w:val="24"/>
        </w:rPr>
        <w:t xml:space="preserve"> određeno </w:t>
      </w:r>
      <w:r w:rsidR="00330019">
        <w:rPr>
          <w:sz w:val="24"/>
          <w:szCs w:val="24"/>
        </w:rPr>
        <w:t xml:space="preserve">je </w:t>
      </w:r>
      <w:r>
        <w:rPr>
          <w:sz w:val="24"/>
          <w:szCs w:val="24"/>
        </w:rPr>
        <w:t>da se prijava tražbine podnosi na propisanom</w:t>
      </w:r>
      <w:r w:rsidR="00330019">
        <w:rPr>
          <w:sz w:val="24"/>
          <w:szCs w:val="24"/>
        </w:rPr>
        <w:t xml:space="preserve"> obrascu, te da se uz prijavu tražbine </w:t>
      </w:r>
      <w:r w:rsidR="00E524AD">
        <w:rPr>
          <w:sz w:val="24"/>
          <w:szCs w:val="24"/>
        </w:rPr>
        <w:t>u prijepisu prilažu isprave iz kojih tražbina proizlazi, odnosno kojima se dokazuje.</w:t>
      </w:r>
    </w:p>
    <w:p w:rsidRDefault="0045617C" w:rsidP="0047303B" w:rsidR="0045617C">
      <w:pPr>
        <w:overflowPunct/>
        <w:autoSpaceDE/>
        <w:autoSpaceDN/>
        <w:adjustRightInd/>
        <w:ind w:firstLine="708"/>
        <w:jc w:val="both"/>
        <w:textAlignment w:val="auto"/>
        <w:rPr>
          <w:sz w:val="24"/>
          <w:szCs w:val="24"/>
        </w:rPr>
      </w:pPr>
    </w:p>
    <w:p w:rsidRDefault="00B25AFC" w:rsidP="0047303B" w:rsidR="0047303B" w:rsidRPr="0047303B">
      <w:pPr>
        <w:overflowPunct/>
        <w:autoSpaceDE/>
        <w:autoSpaceDN/>
        <w:adjustRightInd/>
        <w:ind w:firstLine="708"/>
        <w:jc w:val="both"/>
        <w:textAlignment w:val="auto"/>
        <w:rPr>
          <w:color w:val="000000"/>
          <w:sz w:val="24"/>
          <w:szCs w:val="24"/>
        </w:rPr>
      </w:pPr>
      <w:r>
        <w:rPr>
          <w:sz w:val="24"/>
          <w:szCs w:val="24"/>
        </w:rPr>
        <w:t xml:space="preserve">Prema odredbama čl. 38. st. 1. SZ-a razlučni vjerovnici dužni su u prijavi navesti podatke o svojim razlučnim pravima, pravnoj osnovi </w:t>
      </w:r>
      <w:r w:rsidR="0047303B">
        <w:rPr>
          <w:sz w:val="24"/>
          <w:szCs w:val="24"/>
        </w:rPr>
        <w:t xml:space="preserve">razlučnoga prava </w:t>
      </w:r>
      <w:r>
        <w:rPr>
          <w:sz w:val="24"/>
          <w:szCs w:val="24"/>
        </w:rPr>
        <w:t xml:space="preserve">i dijelu imovine dužnika na koji se njihovo razlučno pravo odnosi te dati izjavu odriču li se ili ne odriču prava na odvojeno namirenje, dok su prema odredbi čl. 38. st. 2. SZ-a izlučni vjerovnici dužni u </w:t>
      </w:r>
      <w:r w:rsidR="0047303B" w:rsidRPr="0047303B">
        <w:rPr>
          <w:color w:val="000000"/>
          <w:sz w:val="24"/>
          <w:szCs w:val="24"/>
        </w:rPr>
        <w:t>prijavi navesti podatke o svojim pravima, pravnoj osnovi izlučnoga prava i dijelu imovine dužnika na koji se odnosi njihovo izlučno pravo.</w:t>
      </w:r>
      <w:r w:rsidR="0047303B">
        <w:rPr>
          <w:color w:val="000000"/>
          <w:sz w:val="24"/>
          <w:szCs w:val="24"/>
        </w:rPr>
        <w:t xml:space="preserve"> </w:t>
      </w:r>
      <w:r w:rsidR="0047303B" w:rsidRPr="0047303B">
        <w:rPr>
          <w:color w:val="000000"/>
          <w:sz w:val="24"/>
          <w:szCs w:val="24"/>
        </w:rPr>
        <w:t xml:space="preserve"> Razlučni i izlučni vjerovnici dužni su u prijavi dati izjavu o pristanku ili uskrati pristanka odgode namirenja iz predmeta na koji se odnosi njihovo razlučno pravo, odnosno izdvajanja predmeta na koje se odnosi njihovo izlučno pravo radi provedbe plana restru</w:t>
      </w:r>
      <w:r w:rsidR="0047303B">
        <w:rPr>
          <w:color w:val="000000"/>
          <w:sz w:val="24"/>
          <w:szCs w:val="24"/>
        </w:rPr>
        <w:t>kturiranja (čl. 38. st. 3. SZ).</w:t>
      </w:r>
    </w:p>
    <w:p w:rsidRDefault="005E2CA1" w:rsidP="00544C38" w:rsidR="00C354DA">
      <w:pPr>
        <w:ind w:firstLine="708"/>
        <w:jc w:val="both"/>
        <w:rPr>
          <w:color w:val="000000"/>
          <w:sz w:val="24"/>
          <w:szCs w:val="24"/>
        </w:rPr>
      </w:pPr>
      <w:r>
        <w:rPr>
          <w:sz w:val="24"/>
          <w:szCs w:val="24"/>
        </w:rPr>
        <w:lastRenderedPageBreak/>
        <w:t>Odluk</w:t>
      </w:r>
      <w:r w:rsidR="001E0440">
        <w:rPr>
          <w:sz w:val="24"/>
          <w:szCs w:val="24"/>
        </w:rPr>
        <w:t>a</w:t>
      </w:r>
      <w:r>
        <w:rPr>
          <w:sz w:val="24"/>
          <w:szCs w:val="24"/>
        </w:rPr>
        <w:t xml:space="preserve"> iz točke IX. </w:t>
      </w:r>
      <w:r w:rsidR="001E0440">
        <w:rPr>
          <w:sz w:val="24"/>
          <w:szCs w:val="24"/>
        </w:rPr>
        <w:t xml:space="preserve">izreke </w:t>
      </w:r>
      <w:r>
        <w:rPr>
          <w:sz w:val="24"/>
          <w:szCs w:val="24"/>
        </w:rPr>
        <w:t>ovog rješenja temelj</w:t>
      </w:r>
      <w:r w:rsidR="001E0440">
        <w:rPr>
          <w:sz w:val="24"/>
          <w:szCs w:val="24"/>
        </w:rPr>
        <w:t>i</w:t>
      </w:r>
      <w:r>
        <w:rPr>
          <w:sz w:val="24"/>
          <w:szCs w:val="24"/>
        </w:rPr>
        <w:t xml:space="preserve"> se na o</w:t>
      </w:r>
      <w:r w:rsidR="00B17788" w:rsidRPr="00544C38">
        <w:rPr>
          <w:sz w:val="24"/>
          <w:szCs w:val="24"/>
        </w:rPr>
        <w:t>dredb</w:t>
      </w:r>
      <w:r>
        <w:rPr>
          <w:sz w:val="24"/>
          <w:szCs w:val="24"/>
        </w:rPr>
        <w:t>i</w:t>
      </w:r>
      <w:r w:rsidR="00B17788" w:rsidRPr="00544C38">
        <w:rPr>
          <w:sz w:val="24"/>
          <w:szCs w:val="24"/>
        </w:rPr>
        <w:t xml:space="preserve"> čl. 34. st. 3. </w:t>
      </w:r>
      <w:r w:rsidR="001E0440">
        <w:rPr>
          <w:sz w:val="24"/>
          <w:szCs w:val="24"/>
        </w:rPr>
        <w:t xml:space="preserve"> </w:t>
      </w:r>
      <w:r w:rsidR="00B17788" w:rsidRPr="00544C38">
        <w:rPr>
          <w:sz w:val="24"/>
          <w:szCs w:val="24"/>
        </w:rPr>
        <w:t xml:space="preserve">SZ-a </w:t>
      </w:r>
      <w:r>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p>
    <w:p w:rsidRDefault="0045617C" w:rsidP="00544C38" w:rsidR="0045617C">
      <w:pPr>
        <w:ind w:firstLine="708"/>
        <w:jc w:val="both"/>
        <w:rPr>
          <w:color w:val="000000"/>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45617C" w:rsidP="00362904" w:rsidR="0045617C">
      <w:pPr>
        <w:jc w:val="center"/>
        <w:rPr>
          <w:sz w:val="24"/>
          <w:szCs w:val="24"/>
        </w:rPr>
      </w:pPr>
    </w:p>
    <w:p w:rsidRDefault="00362904" w:rsidP="00362904" w:rsidR="00362904" w:rsidRPr="004E77EF">
      <w:pPr>
        <w:jc w:val="center"/>
        <w:rPr>
          <w:sz w:val="24"/>
          <w:szCs w:val="24"/>
        </w:rPr>
      </w:pPr>
      <w:r w:rsidRPr="004E77EF">
        <w:rPr>
          <w:sz w:val="24"/>
          <w:szCs w:val="24"/>
        </w:rPr>
        <w:t xml:space="preserve">U Zagrebu </w:t>
      </w:r>
      <w:r w:rsidR="00D33650">
        <w:rPr>
          <w:sz w:val="24"/>
          <w:szCs w:val="24"/>
        </w:rPr>
        <w:t>31</w:t>
      </w:r>
      <w:r>
        <w:rPr>
          <w:sz w:val="24"/>
          <w:szCs w:val="24"/>
        </w:rPr>
        <w:t>. ožujka 2017</w:t>
      </w:r>
      <w:r w:rsidRPr="004E77EF">
        <w:rPr>
          <w:sz w:val="24"/>
          <w:szCs w:val="24"/>
        </w:rPr>
        <w:t>.</w:t>
      </w:r>
    </w:p>
    <w:p w:rsidRDefault="00362904" w:rsidP="00362904" w:rsidR="00362904" w:rsidRPr="004E77EF">
      <w:pPr>
        <w:ind w:firstLine="720" w:left="5760"/>
        <w:rPr>
          <w:sz w:val="24"/>
          <w:szCs w:val="24"/>
        </w:rPr>
      </w:pPr>
      <w:r>
        <w:rPr>
          <w:sz w:val="24"/>
          <w:szCs w:val="24"/>
        </w:rPr>
        <w:t>Sudac</w:t>
      </w:r>
    </w:p>
    <w:p w:rsidRDefault="00362904" w:rsidP="00362904"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Pr="004E77EF">
        <w:rPr>
          <w:sz w:val="24"/>
          <w:szCs w:val="24"/>
        </w:rPr>
        <w:tab/>
      </w:r>
      <w:r>
        <w:rPr>
          <w:sz w:val="24"/>
          <w:szCs w:val="24"/>
        </w:rPr>
        <w:t>mr.sc. Ivana Koštarić Fegeš</w:t>
      </w:r>
      <w:r w:rsidR="0094677F">
        <w:rPr>
          <w:sz w:val="24"/>
          <w:szCs w:val="24"/>
        </w:rPr>
        <w:t>, v.r.</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p>
    <w:p w:rsidRDefault="00F32040" w:rsidP="00B056DF" w:rsidR="00F32040">
      <w:pPr>
        <w:rPr>
          <w:sz w:val="24"/>
          <w:szCs w:val="24"/>
        </w:rPr>
      </w:pPr>
    </w:p>
    <w:p w:rsidRDefault="0094677F" w:rsidP="00B056DF" w:rsidR="0094677F">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Za točnost otpravka ovlašteni službenik</w:t>
      </w:r>
    </w:p>
    <w:p w:rsidRDefault="0094677F" w:rsidP="00B056DF" w:rsidR="0094677F">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Petra Čiček</w:t>
      </w:r>
    </w:p>
    <w:p w:rsidRDefault="00B056DF" w:rsidP="00B056DF" w:rsidR="00B056DF" w:rsidRPr="0094677F">
      <w:pPr>
        <w:rPr>
          <w:color w:themeColor="background1" w:val="FFFFFF"/>
          <w:sz w:val="24"/>
          <w:szCs w:val="24"/>
        </w:rPr>
      </w:pPr>
      <w:r w:rsidRPr="0094677F">
        <w:rPr>
          <w:color w:themeColor="background1" w:val="FFFFFF"/>
          <w:sz w:val="24"/>
          <w:szCs w:val="24"/>
        </w:rPr>
        <w:t>DNA:</w:t>
      </w:r>
    </w:p>
    <w:p w:rsidRDefault="000F29A7" w:rsidP="000F29A7" w:rsidR="000F29A7" w:rsidRPr="0094677F">
      <w:pPr>
        <w:pStyle w:val="Odlomakpopisa"/>
        <w:numPr>
          <w:ilvl w:val="0"/>
          <w:numId w:val="10"/>
        </w:numPr>
        <w:rPr>
          <w:color w:themeColor="background1" w:val="FFFFFF"/>
          <w:sz w:val="24"/>
          <w:szCs w:val="24"/>
        </w:rPr>
      </w:pPr>
      <w:r w:rsidRPr="0094677F">
        <w:rPr>
          <w:color w:themeColor="background1" w:val="FFFFFF"/>
          <w:sz w:val="24"/>
          <w:szCs w:val="24"/>
        </w:rPr>
        <w:t>dužnik</w:t>
      </w:r>
    </w:p>
    <w:p w:rsidRDefault="000F29A7" w:rsidP="000F29A7" w:rsidR="000F29A7" w:rsidRPr="0094677F">
      <w:pPr>
        <w:pStyle w:val="Odlomakpopisa"/>
        <w:numPr>
          <w:ilvl w:val="0"/>
          <w:numId w:val="10"/>
        </w:numPr>
        <w:rPr>
          <w:color w:themeColor="background1" w:val="FFFFFF"/>
          <w:sz w:val="24"/>
          <w:szCs w:val="24"/>
        </w:rPr>
      </w:pPr>
      <w:r w:rsidRPr="0094677F">
        <w:rPr>
          <w:color w:themeColor="background1" w:val="FFFFFF"/>
          <w:sz w:val="24"/>
          <w:szCs w:val="24"/>
        </w:rPr>
        <w:t>zz dužnika</w:t>
      </w:r>
    </w:p>
    <w:p w:rsidRDefault="000F29A7" w:rsidP="004C2C7C" w:rsidR="00B056DF" w:rsidRPr="0094677F">
      <w:pPr>
        <w:pStyle w:val="Odlomakpopisa"/>
        <w:numPr>
          <w:ilvl w:val="0"/>
          <w:numId w:val="10"/>
        </w:numPr>
        <w:jc w:val="both"/>
        <w:rPr>
          <w:color w:themeColor="background1" w:val="FFFFFF"/>
          <w:sz w:val="24"/>
          <w:szCs w:val="24"/>
        </w:rPr>
      </w:pPr>
      <w:r w:rsidRPr="0094677F">
        <w:rPr>
          <w:color w:themeColor="background1" w:val="FFFFFF"/>
          <w:sz w:val="24"/>
          <w:szCs w:val="24"/>
        </w:rPr>
        <w:t>F</w:t>
      </w:r>
      <w:r w:rsidR="00B056DF" w:rsidRPr="0094677F">
        <w:rPr>
          <w:color w:themeColor="background1" w:val="FFFFFF"/>
          <w:sz w:val="24"/>
          <w:szCs w:val="24"/>
        </w:rPr>
        <w:t>INA</w:t>
      </w:r>
      <w:r w:rsidR="00D84F42" w:rsidRPr="0094677F">
        <w:rPr>
          <w:color w:themeColor="background1" w:val="FFFFFF"/>
          <w:sz w:val="24"/>
          <w:szCs w:val="24"/>
        </w:rPr>
        <w:t>,</w:t>
      </w:r>
      <w:r w:rsidR="00B056DF" w:rsidRPr="0094677F">
        <w:rPr>
          <w:color w:themeColor="background1" w:val="FFFFFF"/>
          <w:sz w:val="24"/>
          <w:szCs w:val="24"/>
        </w:rPr>
        <w:t xml:space="preserve"> uz </w:t>
      </w:r>
      <w:r w:rsidR="0067292B" w:rsidRPr="0094677F">
        <w:rPr>
          <w:color w:themeColor="background1" w:val="FFFFFF"/>
          <w:sz w:val="24"/>
          <w:szCs w:val="24"/>
        </w:rPr>
        <w:t xml:space="preserve">presliku </w:t>
      </w:r>
      <w:r w:rsidR="00BD7F61" w:rsidRPr="0094677F">
        <w:rPr>
          <w:color w:themeColor="background1" w:val="FFFFFF"/>
          <w:sz w:val="24"/>
          <w:szCs w:val="24"/>
        </w:rPr>
        <w:t>popis</w:t>
      </w:r>
      <w:r w:rsidR="00F32040" w:rsidRPr="0094677F">
        <w:rPr>
          <w:color w:themeColor="background1" w:val="FFFFFF"/>
          <w:sz w:val="24"/>
          <w:szCs w:val="24"/>
        </w:rPr>
        <w:t>a</w:t>
      </w:r>
      <w:r w:rsidR="00BD7F61" w:rsidRPr="0094677F">
        <w:rPr>
          <w:color w:themeColor="background1" w:val="FFFFFF"/>
          <w:sz w:val="24"/>
          <w:szCs w:val="24"/>
        </w:rPr>
        <w:t xml:space="preserve"> pojedinačnih obveza (list </w:t>
      </w:r>
      <w:r w:rsidR="00C43AD2" w:rsidRPr="0094677F">
        <w:rPr>
          <w:color w:themeColor="background1" w:val="FFFFFF"/>
          <w:sz w:val="24"/>
          <w:szCs w:val="24"/>
        </w:rPr>
        <w:t>53</w:t>
      </w:r>
      <w:r w:rsidR="00BD7F61" w:rsidRPr="0094677F">
        <w:rPr>
          <w:color w:themeColor="background1" w:val="FFFFFF"/>
          <w:sz w:val="24"/>
          <w:szCs w:val="24"/>
        </w:rPr>
        <w:t>. spisa)</w:t>
      </w:r>
    </w:p>
    <w:p w:rsidRDefault="008C7C09" w:rsidP="000F29A7" w:rsidR="000F29A7" w:rsidRPr="0094677F">
      <w:pPr>
        <w:pStyle w:val="Odlomakpopisa"/>
        <w:numPr>
          <w:ilvl w:val="0"/>
          <w:numId w:val="10"/>
        </w:numPr>
        <w:rPr>
          <w:color w:themeColor="background1" w:val="FFFFFF"/>
          <w:sz w:val="24"/>
          <w:szCs w:val="24"/>
        </w:rPr>
      </w:pPr>
      <w:r w:rsidRPr="0094677F">
        <w:rPr>
          <w:color w:themeColor="background1" w:val="FFFFFF"/>
          <w:sz w:val="24"/>
          <w:szCs w:val="24"/>
        </w:rPr>
        <w:t>povjerenik</w:t>
      </w:r>
      <w:r w:rsidR="00F4622A" w:rsidRPr="0094677F">
        <w:rPr>
          <w:color w:themeColor="background1" w:val="FFFFFF"/>
          <w:sz w:val="24"/>
          <w:szCs w:val="24"/>
        </w:rPr>
        <w:t xml:space="preserve"> </w:t>
      </w:r>
      <w:r w:rsidR="005C5074" w:rsidRPr="0094677F">
        <w:rPr>
          <w:color w:themeColor="background1" w:val="FFFFFF"/>
          <w:sz w:val="24"/>
          <w:szCs w:val="24"/>
        </w:rPr>
        <w:t>Ivan Gjurašić, Zagreb, Petrinjska 28</w:t>
      </w:r>
    </w:p>
    <w:p w:rsidRDefault="008C7C09" w:rsidP="000F29A7" w:rsidR="008C7C09" w:rsidRPr="0094677F">
      <w:pPr>
        <w:pStyle w:val="Odlomakpopisa"/>
        <w:numPr>
          <w:ilvl w:val="0"/>
          <w:numId w:val="10"/>
        </w:numPr>
        <w:ind w:hanging="345" w:left="705"/>
        <w:rPr>
          <w:color w:themeColor="background1" w:val="FFFFFF"/>
          <w:sz w:val="24"/>
          <w:szCs w:val="24"/>
        </w:rPr>
      </w:pPr>
      <w:r w:rsidRPr="0094677F">
        <w:rPr>
          <w:color w:themeColor="background1" w:val="FFFFFF"/>
          <w:sz w:val="24"/>
          <w:szCs w:val="24"/>
        </w:rPr>
        <w:t>sudski registar – elektronski</w:t>
      </w:r>
    </w:p>
    <w:p w:rsidRDefault="000F29A7" w:rsidP="00B056DF" w:rsidR="00B056DF" w:rsidRPr="0094677F">
      <w:pPr>
        <w:pStyle w:val="Odlomakpopisa"/>
        <w:numPr>
          <w:ilvl w:val="0"/>
          <w:numId w:val="10"/>
        </w:numPr>
        <w:ind w:hanging="345" w:left="705"/>
        <w:rPr>
          <w:color w:themeColor="background1" w:val="FFFFFF"/>
          <w:sz w:val="24"/>
          <w:szCs w:val="24"/>
        </w:rPr>
      </w:pPr>
      <w:r w:rsidRPr="0094677F">
        <w:rPr>
          <w:color w:themeColor="background1" w:val="FFFFFF"/>
          <w:sz w:val="24"/>
          <w:szCs w:val="24"/>
        </w:rPr>
        <w:t>e-oglasna ploča</w:t>
      </w:r>
    </w:p>
    <w:sectPr w:rsidSect="006C7A5A" w:rsidR="00B056DF" w:rsidRPr="0094677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984A44">
      <w:rPr>
        <w:rStyle w:val="Brojstranice"/>
        <w:noProof/>
      </w:rPr>
      <w:t>4</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D33650">
      <w:rPr>
        <w:sz w:val="24"/>
        <w:szCs w:val="24"/>
      </w:rPr>
      <w:t>854</w:t>
    </w:r>
    <w:r w:rsidR="00902939">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6">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5"/>
  </w:num>
  <w:num w:numId="4">
    <w:abstractNumId w:val="9"/>
  </w:num>
  <w:num w:numId="5">
    <w:abstractNumId w:val="7"/>
  </w:num>
  <w:num w:numId="6">
    <w:abstractNumId w:val="0"/>
  </w:num>
  <w:num w:numId="7">
    <w:abstractNumId w:val="6"/>
  </w:num>
  <w:num w:numId="8">
    <w:abstractNumId w:val="8"/>
  </w:num>
  <w:num w:numId="9">
    <w:abstractNumId w:val="2"/>
  </w:num>
  <w:num w:numId="10">
    <w:abstractNumId w:val="4"/>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41689"/>
    <w:rsid w:val="0004473F"/>
    <w:rsid w:val="0007140B"/>
    <w:rsid w:val="00072ADE"/>
    <w:rsid w:val="0007698F"/>
    <w:rsid w:val="00077E5C"/>
    <w:rsid w:val="000813B3"/>
    <w:rsid w:val="000950E9"/>
    <w:rsid w:val="00097BEA"/>
    <w:rsid w:val="000B78D5"/>
    <w:rsid w:val="000C4886"/>
    <w:rsid w:val="000D129A"/>
    <w:rsid w:val="000D1BF8"/>
    <w:rsid w:val="000E1A0A"/>
    <w:rsid w:val="000E3B52"/>
    <w:rsid w:val="000F29A7"/>
    <w:rsid w:val="000F5EA1"/>
    <w:rsid w:val="000F6345"/>
    <w:rsid w:val="00102FE3"/>
    <w:rsid w:val="00116774"/>
    <w:rsid w:val="0012249B"/>
    <w:rsid w:val="001247BE"/>
    <w:rsid w:val="00130240"/>
    <w:rsid w:val="00132A5D"/>
    <w:rsid w:val="00137314"/>
    <w:rsid w:val="00150A80"/>
    <w:rsid w:val="00150BA2"/>
    <w:rsid w:val="00152276"/>
    <w:rsid w:val="00161611"/>
    <w:rsid w:val="0016323B"/>
    <w:rsid w:val="0016347A"/>
    <w:rsid w:val="00163735"/>
    <w:rsid w:val="00164C86"/>
    <w:rsid w:val="00166E72"/>
    <w:rsid w:val="001708B2"/>
    <w:rsid w:val="00172A8D"/>
    <w:rsid w:val="001741C7"/>
    <w:rsid w:val="00185AD7"/>
    <w:rsid w:val="00186749"/>
    <w:rsid w:val="001875C2"/>
    <w:rsid w:val="00190A13"/>
    <w:rsid w:val="001927BB"/>
    <w:rsid w:val="00195086"/>
    <w:rsid w:val="001A1E24"/>
    <w:rsid w:val="001A45BF"/>
    <w:rsid w:val="001A58AC"/>
    <w:rsid w:val="001B636B"/>
    <w:rsid w:val="001C0F5F"/>
    <w:rsid w:val="001C25EE"/>
    <w:rsid w:val="001D411A"/>
    <w:rsid w:val="001D5467"/>
    <w:rsid w:val="001E0440"/>
    <w:rsid w:val="001E1892"/>
    <w:rsid w:val="001E204C"/>
    <w:rsid w:val="001E44D0"/>
    <w:rsid w:val="001E5218"/>
    <w:rsid w:val="001F0D86"/>
    <w:rsid w:val="001F4A5C"/>
    <w:rsid w:val="002035AE"/>
    <w:rsid w:val="00206C81"/>
    <w:rsid w:val="00210410"/>
    <w:rsid w:val="0021226D"/>
    <w:rsid w:val="00230BF0"/>
    <w:rsid w:val="00232618"/>
    <w:rsid w:val="00232DBC"/>
    <w:rsid w:val="00243CCA"/>
    <w:rsid w:val="002530A7"/>
    <w:rsid w:val="00254E18"/>
    <w:rsid w:val="00255E71"/>
    <w:rsid w:val="002576B4"/>
    <w:rsid w:val="00264673"/>
    <w:rsid w:val="0027042C"/>
    <w:rsid w:val="002726CF"/>
    <w:rsid w:val="002909B5"/>
    <w:rsid w:val="002A35E4"/>
    <w:rsid w:val="002B2A27"/>
    <w:rsid w:val="002B322D"/>
    <w:rsid w:val="002D18DF"/>
    <w:rsid w:val="002D33AB"/>
    <w:rsid w:val="002D3DC3"/>
    <w:rsid w:val="002D40DD"/>
    <w:rsid w:val="002E5689"/>
    <w:rsid w:val="002E7E07"/>
    <w:rsid w:val="002F03CA"/>
    <w:rsid w:val="002F494C"/>
    <w:rsid w:val="0030526C"/>
    <w:rsid w:val="00312356"/>
    <w:rsid w:val="003155DD"/>
    <w:rsid w:val="00322B28"/>
    <w:rsid w:val="0032752E"/>
    <w:rsid w:val="00330019"/>
    <w:rsid w:val="00341148"/>
    <w:rsid w:val="00341785"/>
    <w:rsid w:val="00341C5D"/>
    <w:rsid w:val="00350C04"/>
    <w:rsid w:val="00362904"/>
    <w:rsid w:val="00377237"/>
    <w:rsid w:val="0038200A"/>
    <w:rsid w:val="003853A9"/>
    <w:rsid w:val="003A290E"/>
    <w:rsid w:val="003A4171"/>
    <w:rsid w:val="003A418D"/>
    <w:rsid w:val="003A6019"/>
    <w:rsid w:val="003B79E2"/>
    <w:rsid w:val="003C78A1"/>
    <w:rsid w:val="003D2947"/>
    <w:rsid w:val="003D69AB"/>
    <w:rsid w:val="003D70C2"/>
    <w:rsid w:val="003E4E05"/>
    <w:rsid w:val="003F342C"/>
    <w:rsid w:val="003F65DE"/>
    <w:rsid w:val="004004CC"/>
    <w:rsid w:val="00401191"/>
    <w:rsid w:val="00403EEC"/>
    <w:rsid w:val="00405725"/>
    <w:rsid w:val="00414221"/>
    <w:rsid w:val="00421181"/>
    <w:rsid w:val="00423A70"/>
    <w:rsid w:val="004400CE"/>
    <w:rsid w:val="00447E26"/>
    <w:rsid w:val="00454B52"/>
    <w:rsid w:val="00455127"/>
    <w:rsid w:val="0045617C"/>
    <w:rsid w:val="00465EEA"/>
    <w:rsid w:val="0047303B"/>
    <w:rsid w:val="00473B11"/>
    <w:rsid w:val="00474DAD"/>
    <w:rsid w:val="00493BC4"/>
    <w:rsid w:val="004A1ED7"/>
    <w:rsid w:val="004B587B"/>
    <w:rsid w:val="004B7D77"/>
    <w:rsid w:val="004C2C7C"/>
    <w:rsid w:val="004C328C"/>
    <w:rsid w:val="004C3A60"/>
    <w:rsid w:val="004E77EF"/>
    <w:rsid w:val="004F7566"/>
    <w:rsid w:val="0051132F"/>
    <w:rsid w:val="00520DD7"/>
    <w:rsid w:val="0052345E"/>
    <w:rsid w:val="00525D6E"/>
    <w:rsid w:val="00530806"/>
    <w:rsid w:val="00540145"/>
    <w:rsid w:val="005436AB"/>
    <w:rsid w:val="00544C38"/>
    <w:rsid w:val="00547715"/>
    <w:rsid w:val="0056018D"/>
    <w:rsid w:val="00560ED7"/>
    <w:rsid w:val="00564804"/>
    <w:rsid w:val="00566EFE"/>
    <w:rsid w:val="00572799"/>
    <w:rsid w:val="005B3BA8"/>
    <w:rsid w:val="005B6E45"/>
    <w:rsid w:val="005B7415"/>
    <w:rsid w:val="005C25C9"/>
    <w:rsid w:val="005C5074"/>
    <w:rsid w:val="005D78EA"/>
    <w:rsid w:val="005E2CA1"/>
    <w:rsid w:val="005E6160"/>
    <w:rsid w:val="006017F9"/>
    <w:rsid w:val="006018F8"/>
    <w:rsid w:val="00603157"/>
    <w:rsid w:val="006046ED"/>
    <w:rsid w:val="006266AB"/>
    <w:rsid w:val="00630D90"/>
    <w:rsid w:val="0063430B"/>
    <w:rsid w:val="006379DF"/>
    <w:rsid w:val="00644383"/>
    <w:rsid w:val="006524A1"/>
    <w:rsid w:val="00656D95"/>
    <w:rsid w:val="00657800"/>
    <w:rsid w:val="006608A5"/>
    <w:rsid w:val="0067292B"/>
    <w:rsid w:val="006759A1"/>
    <w:rsid w:val="00675DA9"/>
    <w:rsid w:val="00677BBF"/>
    <w:rsid w:val="006838BA"/>
    <w:rsid w:val="006901E8"/>
    <w:rsid w:val="006906E7"/>
    <w:rsid w:val="006B0E12"/>
    <w:rsid w:val="006B28DA"/>
    <w:rsid w:val="006C50AE"/>
    <w:rsid w:val="006C7A5A"/>
    <w:rsid w:val="006C7E59"/>
    <w:rsid w:val="006D361D"/>
    <w:rsid w:val="006D621E"/>
    <w:rsid w:val="006E43F8"/>
    <w:rsid w:val="0070380F"/>
    <w:rsid w:val="00704661"/>
    <w:rsid w:val="0071136B"/>
    <w:rsid w:val="00712A2D"/>
    <w:rsid w:val="00720611"/>
    <w:rsid w:val="00722D21"/>
    <w:rsid w:val="007238DA"/>
    <w:rsid w:val="00724F1D"/>
    <w:rsid w:val="007332B1"/>
    <w:rsid w:val="00746617"/>
    <w:rsid w:val="00752EE1"/>
    <w:rsid w:val="00753828"/>
    <w:rsid w:val="00760F0C"/>
    <w:rsid w:val="007624A6"/>
    <w:rsid w:val="0077476F"/>
    <w:rsid w:val="0077495A"/>
    <w:rsid w:val="00774A70"/>
    <w:rsid w:val="0078609A"/>
    <w:rsid w:val="00793858"/>
    <w:rsid w:val="007A7ECC"/>
    <w:rsid w:val="007B349C"/>
    <w:rsid w:val="007C09A9"/>
    <w:rsid w:val="007C0A7F"/>
    <w:rsid w:val="007C1BCF"/>
    <w:rsid w:val="007E13A8"/>
    <w:rsid w:val="007F0340"/>
    <w:rsid w:val="007F550D"/>
    <w:rsid w:val="008007EA"/>
    <w:rsid w:val="0081167C"/>
    <w:rsid w:val="008233D2"/>
    <w:rsid w:val="00837019"/>
    <w:rsid w:val="00840279"/>
    <w:rsid w:val="00843BE5"/>
    <w:rsid w:val="00852C1A"/>
    <w:rsid w:val="0085754A"/>
    <w:rsid w:val="00860C8A"/>
    <w:rsid w:val="00863D1F"/>
    <w:rsid w:val="008676A1"/>
    <w:rsid w:val="00867C12"/>
    <w:rsid w:val="00890972"/>
    <w:rsid w:val="00895E4E"/>
    <w:rsid w:val="008968A7"/>
    <w:rsid w:val="008A1DD7"/>
    <w:rsid w:val="008A6965"/>
    <w:rsid w:val="008A6E36"/>
    <w:rsid w:val="008B40FA"/>
    <w:rsid w:val="008C7C09"/>
    <w:rsid w:val="008D2088"/>
    <w:rsid w:val="008E0B1B"/>
    <w:rsid w:val="008E42A5"/>
    <w:rsid w:val="008E4ABA"/>
    <w:rsid w:val="008E5ADC"/>
    <w:rsid w:val="008F0108"/>
    <w:rsid w:val="008F7C07"/>
    <w:rsid w:val="00902939"/>
    <w:rsid w:val="00914B2C"/>
    <w:rsid w:val="009256F6"/>
    <w:rsid w:val="00931740"/>
    <w:rsid w:val="009361EE"/>
    <w:rsid w:val="0094677F"/>
    <w:rsid w:val="009557CC"/>
    <w:rsid w:val="00956C67"/>
    <w:rsid w:val="0096090C"/>
    <w:rsid w:val="009615BD"/>
    <w:rsid w:val="0096251B"/>
    <w:rsid w:val="0096509C"/>
    <w:rsid w:val="0096793C"/>
    <w:rsid w:val="0098262A"/>
    <w:rsid w:val="00984A44"/>
    <w:rsid w:val="00984F17"/>
    <w:rsid w:val="00987AA8"/>
    <w:rsid w:val="00993709"/>
    <w:rsid w:val="009A3E7E"/>
    <w:rsid w:val="009B130A"/>
    <w:rsid w:val="009B2331"/>
    <w:rsid w:val="009B5086"/>
    <w:rsid w:val="009C35E8"/>
    <w:rsid w:val="009D4D5D"/>
    <w:rsid w:val="009E0FC4"/>
    <w:rsid w:val="009F62E5"/>
    <w:rsid w:val="009F6ACE"/>
    <w:rsid w:val="00A03D63"/>
    <w:rsid w:val="00A10F37"/>
    <w:rsid w:val="00A219BB"/>
    <w:rsid w:val="00A420D6"/>
    <w:rsid w:val="00A56D2A"/>
    <w:rsid w:val="00A56EA2"/>
    <w:rsid w:val="00A622BE"/>
    <w:rsid w:val="00A64D15"/>
    <w:rsid w:val="00A664C0"/>
    <w:rsid w:val="00A7050F"/>
    <w:rsid w:val="00A707D0"/>
    <w:rsid w:val="00A70CB0"/>
    <w:rsid w:val="00A80202"/>
    <w:rsid w:val="00A82A10"/>
    <w:rsid w:val="00A84621"/>
    <w:rsid w:val="00A8551A"/>
    <w:rsid w:val="00A8669C"/>
    <w:rsid w:val="00A96E38"/>
    <w:rsid w:val="00AA7754"/>
    <w:rsid w:val="00AB024A"/>
    <w:rsid w:val="00AC15B7"/>
    <w:rsid w:val="00AD7149"/>
    <w:rsid w:val="00AE1405"/>
    <w:rsid w:val="00AE31AA"/>
    <w:rsid w:val="00AF3194"/>
    <w:rsid w:val="00AF6AFF"/>
    <w:rsid w:val="00AF7623"/>
    <w:rsid w:val="00B056DF"/>
    <w:rsid w:val="00B07E9D"/>
    <w:rsid w:val="00B17788"/>
    <w:rsid w:val="00B22D4C"/>
    <w:rsid w:val="00B25AFC"/>
    <w:rsid w:val="00B358B5"/>
    <w:rsid w:val="00B4141C"/>
    <w:rsid w:val="00B4319E"/>
    <w:rsid w:val="00B4321B"/>
    <w:rsid w:val="00B512FF"/>
    <w:rsid w:val="00B619DA"/>
    <w:rsid w:val="00B64F56"/>
    <w:rsid w:val="00B664DC"/>
    <w:rsid w:val="00B703DE"/>
    <w:rsid w:val="00B7280C"/>
    <w:rsid w:val="00B72C76"/>
    <w:rsid w:val="00B769EF"/>
    <w:rsid w:val="00B81C62"/>
    <w:rsid w:val="00B93DFC"/>
    <w:rsid w:val="00BA3671"/>
    <w:rsid w:val="00BA5065"/>
    <w:rsid w:val="00BA51B6"/>
    <w:rsid w:val="00BB07C8"/>
    <w:rsid w:val="00BC023A"/>
    <w:rsid w:val="00BD572D"/>
    <w:rsid w:val="00BD72B3"/>
    <w:rsid w:val="00BD7E32"/>
    <w:rsid w:val="00BD7F61"/>
    <w:rsid w:val="00BE07B3"/>
    <w:rsid w:val="00BF0A9A"/>
    <w:rsid w:val="00BF264D"/>
    <w:rsid w:val="00C05377"/>
    <w:rsid w:val="00C22011"/>
    <w:rsid w:val="00C24C72"/>
    <w:rsid w:val="00C25A83"/>
    <w:rsid w:val="00C31A45"/>
    <w:rsid w:val="00C3388F"/>
    <w:rsid w:val="00C354DA"/>
    <w:rsid w:val="00C37E34"/>
    <w:rsid w:val="00C43691"/>
    <w:rsid w:val="00C43AD2"/>
    <w:rsid w:val="00C50128"/>
    <w:rsid w:val="00C6207F"/>
    <w:rsid w:val="00C62E9F"/>
    <w:rsid w:val="00C63805"/>
    <w:rsid w:val="00C70EAB"/>
    <w:rsid w:val="00C81E1A"/>
    <w:rsid w:val="00CA2F28"/>
    <w:rsid w:val="00CA68A1"/>
    <w:rsid w:val="00CB0F34"/>
    <w:rsid w:val="00CB229D"/>
    <w:rsid w:val="00CC7EEE"/>
    <w:rsid w:val="00CE6CB5"/>
    <w:rsid w:val="00CE7270"/>
    <w:rsid w:val="00CF1D26"/>
    <w:rsid w:val="00D00374"/>
    <w:rsid w:val="00D03C27"/>
    <w:rsid w:val="00D0676F"/>
    <w:rsid w:val="00D079E3"/>
    <w:rsid w:val="00D16263"/>
    <w:rsid w:val="00D174D3"/>
    <w:rsid w:val="00D233D2"/>
    <w:rsid w:val="00D33650"/>
    <w:rsid w:val="00D357BC"/>
    <w:rsid w:val="00D429AB"/>
    <w:rsid w:val="00D506EC"/>
    <w:rsid w:val="00D61DFD"/>
    <w:rsid w:val="00D67625"/>
    <w:rsid w:val="00D84F42"/>
    <w:rsid w:val="00D86E43"/>
    <w:rsid w:val="00D9162B"/>
    <w:rsid w:val="00D9222B"/>
    <w:rsid w:val="00DA670A"/>
    <w:rsid w:val="00DB4851"/>
    <w:rsid w:val="00DC07C5"/>
    <w:rsid w:val="00DC19E9"/>
    <w:rsid w:val="00DC7D26"/>
    <w:rsid w:val="00DD35B0"/>
    <w:rsid w:val="00DE3017"/>
    <w:rsid w:val="00DE3E2E"/>
    <w:rsid w:val="00DF4708"/>
    <w:rsid w:val="00E1254B"/>
    <w:rsid w:val="00E16D0C"/>
    <w:rsid w:val="00E2142D"/>
    <w:rsid w:val="00E23AA6"/>
    <w:rsid w:val="00E371FD"/>
    <w:rsid w:val="00E524AD"/>
    <w:rsid w:val="00E63A39"/>
    <w:rsid w:val="00E67C95"/>
    <w:rsid w:val="00E836A6"/>
    <w:rsid w:val="00E940B3"/>
    <w:rsid w:val="00E9536F"/>
    <w:rsid w:val="00EA2331"/>
    <w:rsid w:val="00EA4400"/>
    <w:rsid w:val="00EA6323"/>
    <w:rsid w:val="00EB36BA"/>
    <w:rsid w:val="00EB47A4"/>
    <w:rsid w:val="00EC65DF"/>
    <w:rsid w:val="00EC79CC"/>
    <w:rsid w:val="00ED0638"/>
    <w:rsid w:val="00ED1697"/>
    <w:rsid w:val="00ED3535"/>
    <w:rsid w:val="00ED7EAC"/>
    <w:rsid w:val="00EE08DB"/>
    <w:rsid w:val="00EE193F"/>
    <w:rsid w:val="00EE4B19"/>
    <w:rsid w:val="00EE7AC5"/>
    <w:rsid w:val="00F057FF"/>
    <w:rsid w:val="00F06D30"/>
    <w:rsid w:val="00F1773D"/>
    <w:rsid w:val="00F20384"/>
    <w:rsid w:val="00F32040"/>
    <w:rsid w:val="00F45242"/>
    <w:rsid w:val="00F4622A"/>
    <w:rsid w:val="00F7014F"/>
    <w:rsid w:val="00F77E08"/>
    <w:rsid w:val="00F835CB"/>
    <w:rsid w:val="00F9311B"/>
    <w:rsid w:val="00F94AD1"/>
    <w:rsid w:val="00FC1C16"/>
    <w:rsid w:val="00FC5FB6"/>
    <w:rsid w:val="00FC71BE"/>
    <w:rsid w:val="00FE0498"/>
    <w:rsid w:val="00FF1D6F"/>
    <w:rsid w:val="00FF234D"/>
    <w:rsid w:val="00FF2D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0813B3"/>
    <w:rPr>
      <w:color w:val="808080"/>
      <w:bdr w:space="0" w:sz="0" w:color="auto" w:val="none"/>
      <w:shd w:fill="auto" w:color="auto" w:val="clear"/>
    </w:rPr>
  </w:style>
  <w:style w:customStyle="true" w:styleId="eSPISCCParagraphDefaultFont" w:type="character">
    <w:name w:val="eSPIS_CC_Paragraph Default Font"/>
    <w:basedOn w:val="Zadanifontodlomka"/>
    <w:rsid w:val="000813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13B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13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13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0813B3"/>
    <w:rPr>
      <w:color w:val="808080"/>
      <w:bdr w:color="auto" w:space="0" w:sz="0" w:val="none"/>
      <w:shd w:color="auto" w:fill="auto" w:val="clear"/>
    </w:rPr>
  </w:style>
  <w:style w:customStyle="1" w:styleId="eSPISCCParagraphDefaultFont" w:type="character">
    <w:name w:val="eSPIS_CC_Paragraph Default Font"/>
    <w:basedOn w:val="Zadanifontodlomka"/>
    <w:rsid w:val="000813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13B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13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13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St-854/2017-7</izvorni_sadrzaj>
    <derivirana_varijabla naziv="DomainObject.Oznaka_1">St-854/2017-7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St-854/2017</izvorni_sadrzaj>
    <derivirana_varijabla naziv="DomainObject.Predmet.OznakaBroj_1">St-854/2017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ARIA-F d.o.o.</izvorni_sadrzaj>
    <derivirana_varijabla naziv="DomainObject.Predmet.ProtustrankaFormated_1">  ARIA-F d.o.o.</derivirana_varijabla>
  </DomainObject.Predmet.ProtustrankaFormated>
  <DomainObject.Predmet.ProtustrankaFormatedOIB>
    <izvorni_sadrzaj>  ARIA-F d.o.o., OIB 13991214264</izvorni_sadrzaj>
    <derivirana_varijabla naziv="DomainObject.Predmet.ProtustrankaFormatedOIB_1">  ARIA-F d.o.o., OIB 13991214264</derivirana_varijabla>
  </DomainObject.Predmet.ProtustrankaFormatedOIB>
  <DomainObject.Predmet.ProtustrankaFormatedWithAdress>
    <izvorni_sadrzaj> ARIA-F d.o.o., Šeferova 8a, 10000 Zagreb</izvorni_sadrzaj>
    <derivirana_varijabla naziv="DomainObject.Predmet.ProtustrankaFormatedWithAdress_1"> ARIA-F d.o.o., Šeferova 8a, 10000 Zagreb</derivirana_varijabla>
  </DomainObject.Predmet.ProtustrankaFormatedWithAdress>
  <DomainObject.Predmet.ProtustrankaFormatedWithAdressOIB>
    <izvorni_sadrzaj> ARIA-F d.o.o., OIB 13991214264, Šeferova 8a, 10000 Zagreb</izvorni_sadrzaj>
    <derivirana_varijabla naziv="DomainObject.Predmet.ProtustrankaFormatedWithAdressOIB_1"> ARIA-F d.o.o., OIB 13991214264, Šeferova 8a, 10000 Zagreb</derivirana_varijabla>
  </DomainObject.Predmet.ProtustrankaFormatedWithAdressOIB>
  <DomainObject.Predmet.ProtustrankaWithAdress>
    <izvorni_sadrzaj>ARIA-F d.o.o. Šeferova 8a, 10000 Zagreb</izvorni_sadrzaj>
    <derivirana_varijabla naziv="DomainObject.Predmet.ProtustrankaWithAdress_1">ARIA-F d.o.o. Šeferova 8a, 10000 Zagreb</derivirana_varijabla>
  </DomainObject.Predmet.ProtustrankaWithAdress>
  <DomainObject.Predmet.ProtustrankaWithAdressOIB>
    <izvorni_sadrzaj>ARIA-F d.o.o., OIB 13991214264, Šeferova 8a, 10000 Zagreb</izvorni_sadrzaj>
    <derivirana_varijabla naziv="DomainObject.Predmet.ProtustrankaWithAdressOIB_1">ARIA-F d.o.o., OIB 13991214264, Šeferova 8a, 10000 Zagreb</derivirana_varijabla>
  </DomainObject.Predmet.ProtustrankaWithAdressOIB>
  <DomainObject.Predmet.ProtustrankaNazivFormated>
    <izvorni_sadrzaj>ARIA-F d.o.o.</izvorni_sadrzaj>
    <derivirana_varijabla naziv="DomainObject.Predmet.ProtustrankaNazivFormated_1">ARIA-F d.o.o.</derivirana_varijabla>
  </DomainObject.Predmet.ProtustrankaNazivFormated>
  <DomainObject.Predmet.ProtustrankaNazivFormatedOIB>
    <izvorni_sadrzaj>ARIA-F d.o.o., OIB 13991214264</izvorni_sadrzaj>
    <derivirana_varijabla naziv="DomainObject.Predmet.ProtustrankaNazivFormatedOIB_1">ARIA-F d.o.o., OIB 13991214264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ARIA-F d.o.o.</izvorni_sadrzaj>
    <derivirana_varijabla naziv="DomainObject.Predmet.StrankaFormated_1">  ARIA-F d.o.o.</derivirana_varijabla>
  </DomainObject.Predmet.StrankaFormated>
  <DomainObject.Predmet.StrankaFormatedOIB>
    <izvorni_sadrzaj>  ARIA-F d.o.o., OIB 13991214264</izvorni_sadrzaj>
    <derivirana_varijabla naziv="DomainObject.Predmet.StrankaFormatedOIB_1">  ARIA-F d.o.o., OIB 13991214264</derivirana_varijabla>
  </DomainObject.Predmet.StrankaFormatedOIB>
  <DomainObject.Predmet.StrankaFormatedWithAdress>
    <izvorni_sadrzaj> ARIA-F d.o.o., Šeferova 8a, 10000 Zagreb</izvorni_sadrzaj>
    <derivirana_varijabla naziv="DomainObject.Predmet.StrankaFormatedWithAdress_1"> ARIA-F d.o.o., Šeferova 8a, 10000 Zagreb</derivirana_varijabla>
  </DomainObject.Predmet.StrankaFormatedWithAdress>
  <DomainObject.Predmet.StrankaFormatedWithAdressOIB>
    <izvorni_sadrzaj> ARIA-F d.o.o., OIB 13991214264, Šeferova 8a, 10000 Zagreb</izvorni_sadrzaj>
    <derivirana_varijabla naziv="DomainObject.Predmet.StrankaFormatedWithAdressOIB_1"> ARIA-F d.o.o., OIB 13991214264, Šeferova 8a, 10000 Zagreb</derivirana_varijabla>
  </DomainObject.Predmet.StrankaFormatedWithAdressOIB>
  <DomainObject.Predmet.StrankaWithAdress>
    <izvorni_sadrzaj>ARIA-F d.o.o. Šeferova 8a,10000 Zagreb</izvorni_sadrzaj>
    <derivirana_varijabla naziv="DomainObject.Predmet.StrankaWithAdress_1">ARIA-F d.o.o. Šeferova 8a,10000 Zagreb</derivirana_varijabla>
  </DomainObject.Predmet.StrankaWithAdress>
  <DomainObject.Predmet.StrankaWithAdressOIB>
    <izvorni_sadrzaj>ARIA-F d.o.o., OIB 13991214264, Šeferova 8a,10000 Zagreb</izvorni_sadrzaj>
    <derivirana_varijabla naziv="DomainObject.Predmet.StrankaWithAdressOIB_1">ARIA-F d.o.o., OIB 13991214264, Šeferova 8a,10000 Zagreb</derivirana_varijabla>
  </DomainObject.Predmet.StrankaWithAdressOIB>
  <DomainObject.Predmet.StrankaNazivFormated>
    <izvorni_sadrzaj>ARIA-F d.o.o.</izvorni_sadrzaj>
    <derivirana_varijabla naziv="DomainObject.Predmet.StrankaNazivFormated_1">ARIA-F d.o.o.</derivirana_varijabla>
  </DomainObject.Predmet.StrankaNazivFormated>
  <DomainObject.Predmet.StrankaNazivFormatedOIB>
    <izvorni_sadrzaj>ARIA-F d.o.o., OIB 13991214264</izvorni_sadrzaj>
    <derivirana_varijabla naziv="DomainObject.Predmet.StrankaNazivFormatedOIB_1">ARIA-F d.o.o., OIB 13991214264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ARIA-F d.o.o.</item>
    </izvorni_sadrzaj>
    <derivirana_varijabla naziv="DomainObject.Predmet.StrankaListFormated_1">
      <item>ARIA-F d.o.o.</item>
    </derivirana_varijabla>
  </DomainObject.Predmet.StrankaListFormated>
  <DomainObject.Predmet.StrankaListFormatedOIB>
    <izvorni_sadrzaj>
      <item>ARIA-F d.o.o., OIB 13991214264</item>
    </izvorni_sadrzaj>
    <derivirana_varijabla naziv="DomainObject.Predmet.StrankaListFormatedOIB_1">
      <item>ARIA-F d.o.o., OIB 13991214264</item>
    </derivirana_varijabla>
  </DomainObject.Predmet.StrankaListFormatedOIB>
  <DomainObject.Predmet.StrankaListFormatedWithAdress>
    <izvorni_sadrzaj>
      <item>ARIA-F d.o.o., Šeferova 8a, 10000 Zagreb</item>
    </izvorni_sadrzaj>
    <derivirana_varijabla naziv="DomainObject.Predmet.StrankaListFormatedWithAdress_1">
      <item>ARIA-F d.o.o., Šeferova 8a, 10000 Zagreb</item>
    </derivirana_varijabla>
  </DomainObject.Predmet.StrankaListFormatedWithAdress>
  <DomainObject.Predmet.StrankaListFormatedWithAdressOIB>
    <izvorni_sadrzaj>
      <item>ARIA-F d.o.o., OIB 13991214264, Šeferova 8a, 10000 Zagreb</item>
    </izvorni_sadrzaj>
    <derivirana_varijabla naziv="DomainObject.Predmet.StrankaListFormatedWithAdressOIB_1">
      <item>ARIA-F d.o.o., OIB 13991214264, Šeferova 8a, 10000 Zagreb</item>
    </derivirana_varijabla>
  </DomainObject.Predmet.StrankaListFormatedWithAdressOIB>
  <DomainObject.Predmet.StrankaListNazivFormated>
    <izvorni_sadrzaj>
      <item>ARIA-F d.o.o.</item>
    </izvorni_sadrzaj>
    <derivirana_varijabla naziv="DomainObject.Predmet.StrankaListNazivFormated_1">
      <item>ARIA-F d.o.o.</item>
    </derivirana_varijabla>
  </DomainObject.Predmet.StrankaListNazivFormated>
  <DomainObject.Predmet.StrankaListNazivFormatedOIB>
    <izvorni_sadrzaj>
      <item>ARIA-F d.o.o., OIB 13991214264</item>
    </izvorni_sadrzaj>
    <derivirana_varijabla naziv="DomainObject.Predmet.StrankaListNazivFormatedOIB_1">
      <item>ARIA-F d.o.o., OIB 13991214264</item>
    </derivirana_varijabla>
  </DomainObject.Predmet.StrankaListNazivFormatedOIB>
  <DomainObject.Predmet.ProtuStrankaListFormated>
    <izvorni_sadrzaj>
      <item>ARIA-F d.o.o.</item>
    </izvorni_sadrzaj>
    <derivirana_varijabla naziv="DomainObject.Predmet.ProtuStrankaListFormated_1">
      <item>ARIA-F d.o.o.</item>
    </derivirana_varijabla>
  </DomainObject.Predmet.ProtuStrankaListFormated>
  <DomainObject.Predmet.ProtuStrankaListFormatedOIB>
    <izvorni_sadrzaj>
      <item>ARIA-F d.o.o., OIB 13991214264</item>
    </izvorni_sadrzaj>
    <derivirana_varijabla naziv="DomainObject.Predmet.ProtuStrankaListFormatedOIB_1">
      <item>ARIA-F d.o.o., OIB 13991214264</item>
    </derivirana_varijabla>
  </DomainObject.Predmet.ProtuStrankaListFormatedOIB>
  <DomainObject.Predmet.ProtuStrankaListFormatedWithAdress>
    <izvorni_sadrzaj>
      <item>ARIA-F d.o.o., Šeferova 8a, 10000 Zagreb</item>
    </izvorni_sadrzaj>
    <derivirana_varijabla naziv="DomainObject.Predmet.ProtuStrankaListFormatedWithAdress_1">
      <item>ARIA-F d.o.o., Šeferova 8a, 10000 Zagreb</item>
    </derivirana_varijabla>
  </DomainObject.Predmet.ProtuStrankaListFormatedWithAdress>
  <DomainObject.Predmet.ProtuStrankaListFormatedWithAdressOIB>
    <izvorni_sadrzaj>
      <item>ARIA-F d.o.o., OIB 13991214264, Šeferova 8a, 10000 Zagreb</item>
    </izvorni_sadrzaj>
    <derivirana_varijabla naziv="DomainObject.Predmet.ProtuStrankaListFormatedWithAdressOIB_1">
      <item>ARIA-F d.o.o., OIB 13991214264, Šeferova 8a, 10000 Zagreb</item>
    </derivirana_varijabla>
  </DomainObject.Predmet.ProtuStrankaListFormatedWithAdressOIB>
  <DomainObject.Predmet.ProtuStrankaListNazivFormated>
    <izvorni_sadrzaj>
      <item>ARIA-F d.o.o.</item>
    </izvorni_sadrzaj>
    <derivirana_varijabla naziv="DomainObject.Predmet.ProtuStrankaListNazivFormated_1">
      <item>ARIA-F d.o.o.</item>
    </derivirana_varijabla>
  </DomainObject.Predmet.ProtuStrankaListNazivFormated>
  <DomainObject.Predmet.ProtuStrankaListNazivFormatedOIB>
    <izvorni_sadrzaj>
      <item>ARIA-F d.o.o., OIB 13991214264</item>
    </izvorni_sadrzaj>
    <derivirana_varijabla naziv="DomainObject.Predmet.ProtuStrankaListNazivFormatedOIB_1">
      <item>ARIA-F d.o.o., OIB 13991214264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St-854/2017-7</izvorni_sadrzaj>
    <derivirana_varijabla naziv="DomainObject.PoslovniBrojDokumenta_1">St-854/2017-7</derivirana_varijabla>
  </DomainObject.PoslovniBrojDokumenta>
  <DomainObject.Predmet.StrankaIDrugi>
    <izvorni_sadrzaj>ARIA-F d.o.o.</izvorni_sadrzaj>
    <derivirana_varijabla naziv="DomainObject.Predmet.StrankaIDrugi_1">ARIA-F d.o.o.</derivirana_varijabla>
  </DomainObject.Predmet.StrankaIDrugi>
  <DomainObject.Predmet.ProtustrankaIDrugi>
    <izvorni_sadrzaj>ARIA-F d.o.o.</izvorni_sadrzaj>
    <derivirana_varijabla naziv="DomainObject.Predmet.ProtustrankaIDrugi_1">ARIA-F d.o.o.</derivirana_varijabla>
  </DomainObject.Predmet.ProtustrankaIDrugi>
  <DomainObject.Predmet.StrankaIDrugiAdressOIB>
    <izvorni_sadrzaj>ARIA-F d.o.o., OIB 13991214264, Šeferova 8a, 10000 Zagreb</izvorni_sadrzaj>
    <derivirana_varijabla naziv="DomainObject.Predmet.StrankaIDrugiAdressOIB_1">ARIA-F d.o.o., OIB 13991214264, Šeferova 8a, 10000 Zagreb</derivirana_varijabla>
  </DomainObject.Predmet.StrankaIDrugiAdressOIB>
  <DomainObject.Predmet.ProtustrankaIDrugiAdressOIB>
    <izvorni_sadrzaj>ARIA-F d.o.o., OIB 13991214264, Šeferova 8a, 10000 Zagreb</izvorni_sadrzaj>
    <derivirana_varijabla naziv="DomainObject.Predmet.ProtustrankaIDrugiAdressOIB_1">ARIA-F d.o.o., OIB 13991214264, Šeferova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ARIA-F d.o.o.</item>
      <item>ARIA-F d.o.o.</item>
    </izvorni_sadrzaj>
    <derivirana_varijabla naziv="DomainObject.Predmet.SudioniciListNaziv_1">
      <item>ARIA-F d.o.o.</item>
      <item>ARIA-F d.o.o.</item>
    </derivirana_varijabla>
  </DomainObject.Predmet.SudioniciListNaziv>
  <DomainObject.Predmet.SudioniciListAdressOIB>
    <izvorni_sadrzaj>
      <item>ARIA-F d.o.o., OIB 13991214264, Šeferova 8a,10000 Zagreb</item>
      <item>ARIA-F d.o.o., OIB 13991214264, Šeferova 8a,10000 Zagreb</item>
    </izvorni_sadrzaj>
    <derivirana_varijabla naziv="DomainObject.Predmet.SudioniciListAdressOIB_1">
      <item>ARIA-F d.o.o., OIB 13991214264, Šeferova 8a,10000 Zagreb</item>
      <item>ARIA-F d.o.o., OIB 13991214264, Šeferova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13991214264</item>
      <item>, OIB 13991214264</item>
    </izvorni_sadrzaj>
    <derivirana_varijabla naziv="DomainObject.Predmet.SudioniciListNazivOIB_1">
      <item>, OIB 13991214264</item>
      <item>, OIB 13991214264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0BF6E9-1125-428C-9D85-AD329DDAB4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1324</properties:Words>
  <properties:Characters>7148</properties:Characters>
  <properties:Lines>173</properties:Lines>
  <properties:Paragraphs>49</properties:Paragraphs>
  <properties:TotalTime>470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8584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Petra Čiček</cp:lastModifiedBy>
  <cp:lastPrinted>2017-03-31T11:33:00Z</cp:lastPrinted>
  <dcterms:modified xmlns:xsi="http://www.w3.org/2001/XMLSchema-instance" xsi:type="dcterms:W3CDTF">2017-03-31T11:34:00Z</dcterms:modified>
  <cp:revision>192</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St-854/2017-7 / Odluka - Rješenje o otvaranju predstečajnog postupka</vt:lpwstr>
  </prop:property>
  <prop:property name="CC_coloring" pid="4" fmtid="{D5CDD505-2E9C-101B-9397-08002B2CF9AE}">
    <vt:bool>false</vt:bool>
  </prop:property>
  <prop:property name="BrojStranica" pid="5" fmtid="{D5CDD505-2E9C-101B-9397-08002B2CF9AE}">
    <vt:i4>4</vt:i4>
  </prop:property>
</prop:Properties>
</file>