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721f7" w14:paraId="f0721f7" w:rsidRDefault="009D074E" w:rsidP="0070608A" w:rsidR="009D074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9D074E">
        <w:rPr>
          <w:rFonts w:cs="Times New Roman" w:hAnsi="Times New Roman" w:ascii="Times New Roman"/>
          <w:sz w:val="24"/>
          <w:szCs w:val="24"/>
        </w:rPr>
        <w:t xml:space="preserve">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074E"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9D074E" w:rsidP="0070608A" w:rsidR="009D074E" w:rsidRPr="009D074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Pr="009D074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9D074E" w:rsidP="0070608A" w:rsidR="009D074E" w:rsidRPr="009D074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 xml:space="preserve"> TRGOVAČKI SUD U VARAŽDINU</w:t>
      </w:r>
    </w:p>
    <w:p w:rsidRDefault="009D074E" w:rsidP="0070608A" w:rsidR="009D074E" w:rsidRPr="009D074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 xml:space="preserve">           Braće Radić 2, Varaždin</w:t>
      </w:r>
    </w:p>
    <w:p w:rsidRDefault="0070608A" w:rsidP="0070608A" w:rsidR="0070608A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D074E" w:rsidP="0070608A" w:rsidR="009D074E" w:rsidRPr="009D074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9D074E" w:rsidP="0070608A" w:rsidR="009D074E" w:rsidRPr="009D074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>R J E Š E NJ E</w:t>
      </w:r>
    </w:p>
    <w:p w:rsidRDefault="0070608A" w:rsidP="0070608A" w:rsidR="0070608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0608A">
        <w:rPr>
          <w:rFonts w:cs="Times New Roman" w:hAnsi="Times New Roman" w:ascii="Times New Roman"/>
          <w:sz w:val="24"/>
          <w:szCs w:val="24"/>
        </w:rPr>
        <w:t xml:space="preserve">Trgovački sud u Varaždinu, po sutkinji toga suda Meliti Poljanec Bubaš, u stečajnom postupku nad dužnikom GLAVICOM ĐURĐICOM, vl. obrta ZVONIMIR, Varaždin, Braće Radića 182, OIB: 66723374207, dana 20. veljače 2017.    </w:t>
      </w:r>
    </w:p>
    <w:p w:rsidRDefault="0070608A" w:rsidP="0070608A" w:rsidR="0070608A" w:rsidRPr="0070608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D074E" w:rsidP="0070608A" w:rsidR="009D074E" w:rsidRPr="008F1C43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9D074E" w:rsidP="0070608A" w:rsidR="009D074E" w:rsidRPr="008F1C4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t xml:space="preserve"> </w:t>
      </w:r>
      <w:r w:rsidRPr="008F1C43">
        <w:rPr>
          <w:rFonts w:cs="Times New Roman" w:hAnsi="Times New Roman" w:ascii="Times New Roman"/>
          <w:sz w:val="24"/>
          <w:szCs w:val="24"/>
        </w:rPr>
        <w:tab/>
        <w:t xml:space="preserve"> I. Saziva se</w:t>
      </w:r>
      <w:r w:rsidR="00480BBA" w:rsidRPr="008F1C43">
        <w:rPr>
          <w:rFonts w:cs="Times New Roman" w:hAnsi="Times New Roman" w:ascii="Times New Roman"/>
          <w:sz w:val="24"/>
          <w:szCs w:val="24"/>
        </w:rPr>
        <w:t xml:space="preserve"> skupština vjerovnika</w:t>
      </w:r>
      <w:r w:rsidRPr="008F1C43">
        <w:rPr>
          <w:rFonts w:cs="Times New Roman" w:hAnsi="Times New Roman" w:ascii="Times New Roman"/>
          <w:sz w:val="24"/>
          <w:szCs w:val="24"/>
        </w:rPr>
        <w:t xml:space="preserve"> u stečajnom postupku nad imovinom dužnika </w:t>
      </w:r>
      <w:r w:rsidR="0070608A">
        <w:rPr>
          <w:rFonts w:cs="Times New Roman" w:hAnsi="Times New Roman" w:ascii="Times New Roman"/>
          <w:sz w:val="24"/>
          <w:szCs w:val="24"/>
        </w:rPr>
        <w:t>GLAVICE ĐURĐICE</w:t>
      </w:r>
      <w:r w:rsidR="0070608A" w:rsidRPr="0070608A">
        <w:rPr>
          <w:rFonts w:cs="Times New Roman" w:hAnsi="Times New Roman" w:ascii="Times New Roman"/>
          <w:sz w:val="24"/>
          <w:szCs w:val="24"/>
        </w:rPr>
        <w:t>, vl. obrta ZVONIMIR, Varaždin, Braće Radića 182, OIB: 66723374207</w:t>
      </w:r>
      <w:r w:rsidRPr="008F1C43">
        <w:rPr>
          <w:rFonts w:cs="Times New Roman" w:hAnsi="Times New Roman" w:ascii="Times New Roman"/>
          <w:sz w:val="24"/>
          <w:szCs w:val="24"/>
        </w:rPr>
        <w:t xml:space="preserve">, za: </w:t>
      </w:r>
    </w:p>
    <w:p w:rsidRDefault="0070608A" w:rsidP="0070608A" w:rsidR="009D074E" w:rsidRPr="008F1C43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20</w:t>
      </w:r>
      <w:r w:rsidR="009D074E" w:rsidRPr="008F1C43">
        <w:rPr>
          <w:rFonts w:cs="Times New Roman" w:hAnsi="Times New Roman" w:ascii="Times New Roman"/>
          <w:b/>
          <w:sz w:val="24"/>
          <w:szCs w:val="24"/>
        </w:rPr>
        <w:t xml:space="preserve">. </w:t>
      </w:r>
      <w:r>
        <w:rPr>
          <w:rFonts w:cs="Times New Roman" w:hAnsi="Times New Roman" w:ascii="Times New Roman"/>
          <w:b/>
          <w:sz w:val="24"/>
          <w:szCs w:val="24"/>
        </w:rPr>
        <w:t>travnja</w:t>
      </w:r>
      <w:r w:rsidR="004F76A3">
        <w:rPr>
          <w:rFonts w:cs="Times New Roman" w:hAnsi="Times New Roman" w:ascii="Times New Roman"/>
          <w:b/>
          <w:sz w:val="24"/>
          <w:szCs w:val="24"/>
        </w:rPr>
        <w:t xml:space="preserve"> 2017</w:t>
      </w:r>
      <w:r w:rsidR="009D074E" w:rsidRPr="008F1C43">
        <w:rPr>
          <w:rFonts w:cs="Times New Roman" w:hAnsi="Times New Roman" w:ascii="Times New Roman"/>
          <w:b/>
          <w:sz w:val="24"/>
          <w:szCs w:val="24"/>
        </w:rPr>
        <w:t xml:space="preserve">. u </w:t>
      </w:r>
      <w:r>
        <w:rPr>
          <w:rFonts w:cs="Times New Roman" w:hAnsi="Times New Roman" w:ascii="Times New Roman"/>
          <w:b/>
          <w:sz w:val="24"/>
          <w:szCs w:val="24"/>
        </w:rPr>
        <w:t>09,0</w:t>
      </w:r>
      <w:r w:rsidR="003908FF" w:rsidRPr="008F1C43">
        <w:rPr>
          <w:rFonts w:cs="Times New Roman" w:hAnsi="Times New Roman" w:ascii="Times New Roman"/>
          <w:b/>
          <w:sz w:val="24"/>
          <w:szCs w:val="24"/>
        </w:rPr>
        <w:t>0</w:t>
      </w:r>
      <w:r w:rsidR="009D074E" w:rsidRPr="008F1C43">
        <w:rPr>
          <w:rFonts w:cs="Times New Roman" w:hAnsi="Times New Roman" w:ascii="Times New Roman"/>
          <w:b/>
          <w:sz w:val="24"/>
          <w:szCs w:val="24"/>
        </w:rPr>
        <w:t xml:space="preserve"> sati</w:t>
      </w:r>
      <w:r w:rsidR="003908FF" w:rsidRPr="008F1C43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9D074E" w:rsidP="0070608A" w:rsidR="009D074E" w:rsidRPr="008F1C43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9D074E" w:rsidP="0070608A" w:rsidR="009D074E" w:rsidRPr="008F1C4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t>u zgradi Trgov</w:t>
      </w:r>
      <w:r w:rsidR="008664BC">
        <w:rPr>
          <w:rFonts w:cs="Times New Roman" w:hAnsi="Times New Roman" w:ascii="Times New Roman"/>
          <w:sz w:val="24"/>
          <w:szCs w:val="24"/>
        </w:rPr>
        <w:t>ačkog suda u Varaždinu, soba 223</w:t>
      </w:r>
      <w:r w:rsidRPr="008F1C43">
        <w:rPr>
          <w:rFonts w:cs="Times New Roman" w:hAnsi="Times New Roman" w:ascii="Times New Roman"/>
          <w:sz w:val="24"/>
          <w:szCs w:val="24"/>
        </w:rPr>
        <w:t>/II sa sljedećim dnevnim redom:</w:t>
      </w:r>
    </w:p>
    <w:p w:rsidRDefault="009D074E" w:rsidP="0070608A" w:rsidR="0070608A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t xml:space="preserve">        </w:t>
      </w:r>
    </w:p>
    <w:p w:rsidRDefault="009D074E" w:rsidP="0070608A" w:rsidR="009D074E" w:rsidRPr="008F1C43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t xml:space="preserve">1. </w:t>
      </w:r>
      <w:r w:rsidR="003908FF" w:rsidRPr="008F1C43">
        <w:rPr>
          <w:rFonts w:cs="Times New Roman" w:hAnsi="Times New Roman" w:ascii="Times New Roman"/>
          <w:sz w:val="24"/>
          <w:szCs w:val="24"/>
        </w:rPr>
        <w:t xml:space="preserve">Donošenje odluke </w:t>
      </w:r>
      <w:r w:rsidR="0070608A">
        <w:rPr>
          <w:rFonts w:cs="Times New Roman" w:hAnsi="Times New Roman" w:ascii="Times New Roman"/>
          <w:sz w:val="24"/>
          <w:szCs w:val="24"/>
        </w:rPr>
        <w:t>o načinu i uvjetima prodaje imovine stečajnog dužnika</w:t>
      </w:r>
    </w:p>
    <w:p w:rsidRDefault="009D074E" w:rsidP="0070608A" w:rsidR="009D074E" w:rsidRPr="008F1C43">
      <w:pPr>
        <w:spacing w:lineRule="auto" w:line="240"/>
        <w:ind w:firstLine="708"/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t xml:space="preserve"> II. Na skupštinu vjerovnika pozivaju se:</w:t>
      </w:r>
    </w:p>
    <w:p w:rsidRDefault="009D074E" w:rsidP="0070608A" w:rsidR="009D074E" w:rsidRPr="008F1C43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8F1C43">
        <w:rPr>
          <w:rFonts w:cs="Times New Roman" w:hAnsi="Times New Roman" w:ascii="Times New Roman"/>
          <w:sz w:val="24"/>
          <w:szCs w:val="24"/>
        </w:rPr>
        <w:tab/>
        <w:t xml:space="preserve">   - stečajni upravitelj,</w:t>
      </w:r>
    </w:p>
    <w:p w:rsidRDefault="009D074E" w:rsidP="0070608A" w:rsidR="009D074E" w:rsidRPr="008F1C43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t xml:space="preserve">       </w:t>
      </w:r>
      <w:r w:rsidRPr="008F1C43">
        <w:rPr>
          <w:rFonts w:cs="Times New Roman" w:hAnsi="Times New Roman" w:ascii="Times New Roman"/>
          <w:sz w:val="24"/>
          <w:szCs w:val="24"/>
        </w:rPr>
        <w:tab/>
        <w:t xml:space="preserve">   - stečajni vjerovnici.</w:t>
      </w:r>
      <w:r w:rsidRPr="008F1C43">
        <w:rPr>
          <w:rFonts w:cs="Times New Roman" w:hAnsi="Times New Roman" w:ascii="Times New Roman"/>
          <w:sz w:val="24"/>
          <w:szCs w:val="24"/>
        </w:rPr>
        <w:tab/>
      </w:r>
      <w:r w:rsidRPr="008F1C43">
        <w:rPr>
          <w:rFonts w:cs="Times New Roman" w:hAnsi="Times New Roman" w:ascii="Times New Roman"/>
          <w:sz w:val="24"/>
          <w:szCs w:val="24"/>
        </w:rPr>
        <w:tab/>
      </w:r>
      <w:r w:rsidRPr="008F1C43">
        <w:rPr>
          <w:rFonts w:cs="Times New Roman" w:hAnsi="Times New Roman" w:ascii="Times New Roman"/>
          <w:sz w:val="24"/>
          <w:szCs w:val="24"/>
        </w:rPr>
        <w:tab/>
      </w:r>
    </w:p>
    <w:p w:rsidRDefault="009D074E" w:rsidP="0070608A" w:rsidR="00B10620" w:rsidRPr="008F1C43">
      <w:pPr>
        <w:tabs>
          <w:tab w:pos="6997" w:val="left"/>
        </w:tabs>
        <w:spacing w:lineRule="auto" w:line="240"/>
        <w:ind w:firstLine="708"/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t>III. Ovo rješenje objavit će se na e-oglasnoj ploči suda.</w:t>
      </w:r>
      <w:r w:rsidRPr="008F1C43">
        <w:rPr>
          <w:rFonts w:cs="Times New Roman" w:hAnsi="Times New Roman" w:ascii="Times New Roman"/>
          <w:sz w:val="24"/>
          <w:szCs w:val="24"/>
        </w:rPr>
        <w:tab/>
      </w:r>
    </w:p>
    <w:p w:rsidRDefault="00240BB9" w:rsidP="0070608A" w:rsidR="0070608A" w:rsidRPr="008F1C43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 20</w:t>
      </w:r>
      <w:r w:rsidR="009D074E" w:rsidRPr="008F1C43">
        <w:rPr>
          <w:rFonts w:cs="Times New Roman" w:hAnsi="Times New Roman" w:ascii="Times New Roman"/>
          <w:sz w:val="24"/>
          <w:szCs w:val="24"/>
        </w:rPr>
        <w:t xml:space="preserve">. </w:t>
      </w:r>
      <w:r w:rsidR="008664BC">
        <w:rPr>
          <w:rFonts w:cs="Times New Roman" w:hAnsi="Times New Roman" w:ascii="Times New Roman"/>
          <w:sz w:val="24"/>
          <w:szCs w:val="24"/>
        </w:rPr>
        <w:t>veljače 2017</w:t>
      </w:r>
      <w:r w:rsidR="009D074E" w:rsidRPr="008F1C43">
        <w:rPr>
          <w:rFonts w:cs="Times New Roman" w:hAnsi="Times New Roman" w:ascii="Times New Roman"/>
          <w:sz w:val="24"/>
          <w:szCs w:val="24"/>
        </w:rPr>
        <w:t>.</w:t>
      </w:r>
    </w:p>
    <w:p w:rsidRDefault="009D074E" w:rsidP="0070608A" w:rsidR="0070608A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tab/>
      </w:r>
      <w:r w:rsidRPr="008F1C43">
        <w:rPr>
          <w:rFonts w:cs="Times New Roman" w:hAnsi="Times New Roman" w:ascii="Times New Roman"/>
          <w:sz w:val="24"/>
          <w:szCs w:val="24"/>
        </w:rPr>
        <w:tab/>
      </w:r>
      <w:r w:rsidRPr="008F1C43">
        <w:rPr>
          <w:rFonts w:cs="Times New Roman" w:hAnsi="Times New Roman" w:ascii="Times New Roman"/>
          <w:sz w:val="24"/>
          <w:szCs w:val="24"/>
        </w:rPr>
        <w:tab/>
      </w:r>
      <w:r w:rsidRPr="008F1C43">
        <w:rPr>
          <w:rFonts w:cs="Times New Roman" w:hAnsi="Times New Roman" w:ascii="Times New Roman"/>
          <w:sz w:val="24"/>
          <w:szCs w:val="24"/>
        </w:rPr>
        <w:tab/>
      </w:r>
      <w:r w:rsidRPr="008F1C43">
        <w:rPr>
          <w:rFonts w:cs="Times New Roman" w:hAnsi="Times New Roman" w:ascii="Times New Roman"/>
          <w:sz w:val="24"/>
          <w:szCs w:val="24"/>
        </w:rPr>
        <w:tab/>
      </w:r>
      <w:r w:rsidRPr="008F1C43">
        <w:rPr>
          <w:rFonts w:cs="Times New Roman" w:hAnsi="Times New Roman" w:ascii="Times New Roman"/>
          <w:sz w:val="24"/>
          <w:szCs w:val="24"/>
        </w:rPr>
        <w:tab/>
      </w:r>
      <w:r w:rsidRPr="008F1C43">
        <w:rPr>
          <w:rFonts w:cs="Times New Roman" w:hAnsi="Times New Roman" w:ascii="Times New Roman"/>
          <w:sz w:val="24"/>
          <w:szCs w:val="24"/>
        </w:rPr>
        <w:tab/>
      </w:r>
      <w:r w:rsidRPr="008F1C43">
        <w:rPr>
          <w:rFonts w:cs="Times New Roman" w:hAnsi="Times New Roman" w:ascii="Times New Roman"/>
          <w:sz w:val="24"/>
          <w:szCs w:val="24"/>
        </w:rPr>
        <w:tab/>
      </w:r>
    </w:p>
    <w:p w:rsidRDefault="009D074E" w:rsidP="0070608A" w:rsidR="009D074E" w:rsidRPr="008F1C43">
      <w:pPr>
        <w:spacing w:lineRule="auto" w:line="240" w:after="0"/>
        <w:ind w:firstLine="720" w:left="5652"/>
        <w:jc w:val="both"/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t>SUTKINJA:</w:t>
      </w:r>
    </w:p>
    <w:p w:rsidRDefault="00480BBA" w:rsidP="0070608A" w:rsidR="004F76A3" w:rsidRPr="004F76A3">
      <w:pPr>
        <w:spacing w:lineRule="auto" w:line="240" w:after="0"/>
        <w:ind w:firstLine="720" w:left="4944"/>
        <w:jc w:val="both"/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t xml:space="preserve">  </w:t>
      </w:r>
      <w:r w:rsidR="009D074E" w:rsidRPr="008F1C43">
        <w:rPr>
          <w:rFonts w:cs="Times New Roman" w:hAnsi="Times New Roman" w:ascii="Times New Roman"/>
          <w:sz w:val="24"/>
          <w:szCs w:val="24"/>
        </w:rPr>
        <w:t>Melita Poljanec Bubaš</w:t>
      </w:r>
      <w:r w:rsidR="00240BB9">
        <w:rPr>
          <w:rFonts w:cs="Times New Roman" w:hAnsi="Times New Roman" w:ascii="Times New Roman"/>
          <w:sz w:val="24"/>
          <w:szCs w:val="24"/>
        </w:rPr>
        <w:t>,v.r.</w:t>
      </w:r>
    </w:p>
    <w:p w:rsidRDefault="009F510A" w:rsidP="0070608A" w:rsidR="009F510A" w:rsidRPr="008F1C43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9D074E" w:rsidP="0070608A" w:rsidR="009D074E" w:rsidRPr="008F1C43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9D074E" w:rsidP="0070608A" w:rsidR="009D074E" w:rsidRPr="008F1C4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t>Protiv ovoga rješenja nije dopuštena žalba.</w:t>
      </w:r>
    </w:p>
    <w:p w:rsidRDefault="009D074E" w:rsidP="0070608A" w:rsidR="009D074E" w:rsidRPr="008F1C43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t>DNA:</w:t>
      </w:r>
    </w:p>
    <w:p w:rsidRDefault="009D074E" w:rsidP="0070608A" w:rsidR="0070608A" w:rsidRPr="0070608A">
      <w:pPr>
        <w:numPr>
          <w:ilvl w:val="0"/>
          <w:numId w:val="1"/>
        </w:numPr>
        <w:tabs>
          <w:tab w:pos="720" w:val="clear"/>
          <w:tab w:pos="0" w:val="num"/>
        </w:tabs>
        <w:spacing w:lineRule="auto" w:line="240" w:after="0"/>
        <w:ind w:hanging="11" w:left="0"/>
        <w:rPr>
          <w:rFonts w:cs="Times New Roman" w:hAnsi="Times New Roman" w:ascii="Times New Roman"/>
          <w:sz w:val="24"/>
          <w:szCs w:val="24"/>
        </w:rPr>
      </w:pPr>
      <w:r w:rsidRPr="0070608A">
        <w:rPr>
          <w:rFonts w:cs="Times New Roman" w:hAnsi="Times New Roman" w:ascii="Times New Roman"/>
          <w:sz w:val="24"/>
          <w:szCs w:val="24"/>
        </w:rPr>
        <w:t>e-Oglasna ploča suda</w:t>
      </w:r>
    </w:p>
    <w:sectPr w:rsidSect="006210B0" w:rsidR="0070608A" w:rsidRPr="0070608A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0913" w:rsidP="009D074E" w:rsidR="00D10913">
      <w:pPr>
        <w:spacing w:lineRule="auto" w:line="240" w:after="0"/>
      </w:pPr>
      <w:r>
        <w:separator/>
      </w:r>
    </w:p>
  </w:endnote>
  <w:endnote w:id="0" w:type="continuationSeparator">
    <w:p w:rsidRDefault="00D10913" w:rsidP="009D074E" w:rsidR="00D109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0913" w:rsidP="009D074E" w:rsidR="00D10913">
      <w:pPr>
        <w:spacing w:lineRule="auto" w:line="240" w:after="0"/>
      </w:pPr>
      <w:r>
        <w:separator/>
      </w:r>
    </w:p>
  </w:footnote>
  <w:footnote w:id="0" w:type="continuationSeparator">
    <w:p w:rsidRDefault="00D10913" w:rsidP="009D074E" w:rsidR="00D109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24233647"/>
      <w:docPartObj>
        <w:docPartGallery w:val="Page Numbers (Top of Page)"/>
        <w:docPartUnique/>
      </w:docPartObj>
    </w:sdtPr>
    <w:sdtEndPr/>
    <w:sdtContent>
      <w:p w:rsidRDefault="006210B0" w:rsidR="006210B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608A">
          <w:rPr>
            <w:noProof/>
          </w:rPr>
          <w:t>2</w:t>
        </w:r>
        <w:r>
          <w:fldChar w:fldCharType="end"/>
        </w:r>
      </w:p>
      <w:p w:rsidRDefault="008664BC" w:rsidP="008664BC" w:rsidR="009D074E" w:rsidRPr="006210B0">
        <w:pPr>
          <w:jc w:val="right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>Poslovni broj: 2</w:t>
        </w:r>
        <w:r w:rsidRPr="009D074E">
          <w:rPr>
            <w:rFonts w:cs="Times New Roman" w:hAnsi="Times New Roman" w:ascii="Times New Roman"/>
            <w:sz w:val="24"/>
            <w:szCs w:val="24"/>
          </w:rPr>
          <w:t xml:space="preserve"> St-</w:t>
        </w:r>
        <w:r>
          <w:rPr>
            <w:rFonts w:cs="Times New Roman" w:hAnsi="Times New Roman" w:ascii="Times New Roman"/>
            <w:sz w:val="24"/>
            <w:szCs w:val="24"/>
          </w:rPr>
          <w:t>266/15-35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10B0" w:rsidP="006210B0" w:rsidR="006210B0" w:rsidRPr="006210B0">
    <w:pPr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Poslovni broj: 2</w:t>
    </w:r>
    <w:r w:rsidRPr="009D074E">
      <w:rPr>
        <w:rFonts w:cs="Times New Roman" w:hAnsi="Times New Roman" w:ascii="Times New Roman"/>
        <w:sz w:val="24"/>
        <w:szCs w:val="24"/>
      </w:rPr>
      <w:t xml:space="preserve"> St-</w:t>
    </w:r>
    <w:r w:rsidR="0070608A">
      <w:rPr>
        <w:rFonts w:cs="Times New Roman" w:hAnsi="Times New Roman" w:ascii="Times New Roman"/>
        <w:sz w:val="24"/>
        <w:szCs w:val="24"/>
      </w:rPr>
      <w:t>365/13-50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28A69BC"/>
    <w:multiLevelType w:val="hybridMultilevel"/>
    <w:tmpl w:val="0D306F1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7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074E"/>
    <w:rsid w:val="00240BB9"/>
    <w:rsid w:val="003908FF"/>
    <w:rsid w:val="004477FF"/>
    <w:rsid w:val="00457423"/>
    <w:rsid w:val="00480BBA"/>
    <w:rsid w:val="004F76A3"/>
    <w:rsid w:val="0050452D"/>
    <w:rsid w:val="006210B0"/>
    <w:rsid w:val="006617F8"/>
    <w:rsid w:val="0070608A"/>
    <w:rsid w:val="008664BC"/>
    <w:rsid w:val="008F1C43"/>
    <w:rsid w:val="009D074E"/>
    <w:rsid w:val="009F510A"/>
    <w:rsid w:val="00B10620"/>
    <w:rsid w:val="00B5184B"/>
    <w:rsid w:val="00D10913"/>
    <w:rsid w:val="00D62F7D"/>
    <w:rsid w:val="00D7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074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074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D074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074E"/>
  </w:style>
  <w:style w:styleId="Podnoje" w:type="paragraph">
    <w:name w:val="footer"/>
    <w:basedOn w:val="Normal"/>
    <w:link w:val="PodnojeChar"/>
    <w:uiPriority w:val="99"/>
    <w:unhideWhenUsed/>
    <w:rsid w:val="009D074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074E"/>
  </w:style>
  <w:style w:customStyle="true" w:styleId="PozadinaSvijetloCrvena" w:type="character">
    <w:name w:val="Pozadina_SvijetloCrvena"/>
    <w:basedOn w:val="Zadanifontodlomka"/>
    <w:uiPriority w:val="3"/>
    <w:rsid w:val="009D074E"/>
    <w:rPr>
      <w:noProof/>
      <w:bdr w:space="0" w:sz="0" w:color="auto" w:val="none"/>
      <w:shd w:fill="FFCC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D07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1C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1C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1C4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1C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074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074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D074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074E"/>
  </w:style>
  <w:style w:styleId="Podnoje" w:type="paragraph">
    <w:name w:val="footer"/>
    <w:basedOn w:val="Normal"/>
    <w:link w:val="PodnojeChar"/>
    <w:uiPriority w:val="99"/>
    <w:unhideWhenUsed/>
    <w:rsid w:val="009D074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074E"/>
  </w:style>
  <w:style w:customStyle="1" w:styleId="PozadinaSvijetloCrvena" w:type="character">
    <w:name w:val="Pozadina_SvijetloCrvena"/>
    <w:basedOn w:val="Zadanifontodlomka"/>
    <w:uiPriority w:val="3"/>
    <w:rsid w:val="009D074E"/>
    <w:rPr>
      <w:noProof/>
      <w:bdr w:color="auto" w:space="0" w:sz="0" w:val="none"/>
      <w:shd w:color="auto" w:fill="FFCCCC" w:val="clear"/>
      <w:lang w:val="hr-HR"/>
    </w:rPr>
  </w:style>
  <w:style w:styleId="Odlomakpopisa" w:type="paragraph">
    <w:name w:val="List Paragraph"/>
    <w:basedOn w:val="Normal"/>
    <w:uiPriority w:val="34"/>
    <w:qFormat/>
    <w:rsid w:val="009D07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1C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1C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1C4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1C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7954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2013.</izvorni_sadrzaj>
    <derivirana_varijabla naziv="DomainObject.Predmet.DatumOsnivanja_1">26.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St-365/2013</izvorni_sadrzaj>
    <derivirana_varijabla naziv="DomainObject.Predmet.OznakaBroj_1">St-365/2013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ĐURĐICA GLAVICA</izvorni_sadrzaj>
    <derivirana_varijabla naziv="DomainObject.Predmet.ProtustrankaFormated_1">  ĐURĐICA GLAVICA</derivirana_varijabla>
  </DomainObject.Predmet.ProtustrankaFormated>
  <DomainObject.Predmet.ProtustrankaFormatedOIB>
    <izvorni_sadrzaj>  ĐURĐICA GLAVICA, OIB 66723374207</izvorni_sadrzaj>
    <derivirana_varijabla naziv="DomainObject.Predmet.ProtustrankaFormatedOIB_1">  ĐURĐICA GLAVICA, OIB 66723374207</derivirana_varijabla>
  </DomainObject.Predmet.ProtustrankaFormatedOIB>
  <DomainObject.Predmet.ProtustrankaFormatedWithAdress>
    <izvorni_sadrzaj> ĐURĐICA GLAVICA, Braće Radić 182, 42000 Varaždin</izvorni_sadrzaj>
    <derivirana_varijabla naziv="DomainObject.Predmet.ProtustrankaFormatedWithAdress_1"> ĐURĐICA GLAVICA, Braće Radić 182, 42000 Varaždin</derivirana_varijabla>
  </DomainObject.Predmet.ProtustrankaFormatedWithAdress>
  <DomainObject.Predmet.ProtustrankaFormatedWithAdressOIB>
    <izvorni_sadrzaj> ĐURĐICA GLAVICA, OIB 66723374207, Braće Radić 182, 42000 Varaždin</izvorni_sadrzaj>
    <derivirana_varijabla naziv="DomainObject.Predmet.ProtustrankaFormatedWithAdressOIB_1"> ĐURĐICA GLAVICA, OIB 66723374207, Braće Radić 182, 42000 Varaždin</derivirana_varijabla>
  </DomainObject.Predmet.ProtustrankaFormatedWithAdressOIB>
  <DomainObject.Predmet.ProtustrankaWithAdress>
    <izvorni_sadrzaj>ĐURĐICA GLAVICA Braće Radić 182, 42000 Varaždin</izvorni_sadrzaj>
    <derivirana_varijabla naziv="DomainObject.Predmet.ProtustrankaWithAdress_1">ĐURĐICA GLAVICA Braće Radić 182, 42000 Varaždin</derivirana_varijabla>
  </DomainObject.Predmet.ProtustrankaWithAdress>
  <DomainObject.Predmet.ProtustrankaWithAdressOIB>
    <izvorni_sadrzaj>ĐURĐICA GLAVICA, OIB 66723374207, Braće Radić 182, 42000 Varaždin</izvorni_sadrzaj>
    <derivirana_varijabla naziv="DomainObject.Predmet.ProtustrankaWithAdressOIB_1">ĐURĐICA GLAVICA, OIB 66723374207, Braće Radić 182, 42000 Varaždin</derivirana_varijabla>
  </DomainObject.Predmet.ProtustrankaWithAdressOIB>
  <DomainObject.Predmet.ProtustrankaNazivFormated>
    <izvorni_sadrzaj>ĐURĐICA GLAVICA</izvorni_sadrzaj>
    <derivirana_varijabla naziv="DomainObject.Predmet.ProtustrankaNazivFormated_1">ĐURĐICA GLAVICA</derivirana_varijabla>
  </DomainObject.Predmet.ProtustrankaNazivFormated>
  <DomainObject.Predmet.ProtustrankaNazivFormatedOIB>
    <izvorni_sadrzaj>ĐURĐICA GLAVICA, OIB 66723374207</izvorni_sadrzaj>
    <derivirana_varijabla naziv="DomainObject.Predmet.ProtustrankaNazivFormatedOIB_1">ĐURĐICA GLAVICA, OIB 66723374207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ĐURĐICA GLAVICA</item>
    </izvorni_sadrzaj>
    <derivirana_varijabla naziv="DomainObject.Predmet.ProtuStrankaListFormated_1">
      <item>ĐURĐICA GLAVICA</item>
    </derivirana_varijabla>
  </DomainObject.Predmet.ProtuStrankaListFormated>
  <DomainObject.Predmet.ProtuStrankaListFormatedOIB>
    <izvorni_sadrzaj>
      <item>ĐURĐICA GLAVICA, OIB 66723374207</item>
    </izvorni_sadrzaj>
    <derivirana_varijabla naziv="DomainObject.Predmet.ProtuStrankaListFormatedOIB_1">
      <item>ĐURĐICA GLAVICA, OIB 66723374207</item>
    </derivirana_varijabla>
  </DomainObject.Predmet.ProtuStrankaListFormatedOIB>
  <DomainObject.Predmet.ProtuStrankaListFormatedWithAdress>
    <izvorni_sadrzaj>
      <item>ĐURĐICA GLAVICA, Braće Radić 182, 42000 Varaždin</item>
    </izvorni_sadrzaj>
    <derivirana_varijabla naziv="DomainObject.Predmet.ProtuStrankaListFormatedWithAdress_1">
      <item>ĐURĐICA GLAVICA, Braće Radić 182, 42000 Varaždin</item>
    </derivirana_varijabla>
  </DomainObject.Predmet.ProtuStrankaListFormatedWithAdress>
  <DomainObject.Predmet.ProtuStrankaListFormatedWithAdressOIB>
    <izvorni_sadrzaj>
      <item>ĐURĐICA GLAVICA, OIB 66723374207, Braće Radić 182, 42000 Varaždin</item>
    </izvorni_sadrzaj>
    <derivirana_varijabla naziv="DomainObject.Predmet.ProtuStrankaListFormatedWithAdressOIB_1">
      <item>ĐURĐICA GLAVICA, OIB 66723374207, Braće Radić 182, 42000 Varaždin</item>
    </derivirana_varijabla>
  </DomainObject.Predmet.ProtuStrankaListFormatedWithAdressOIB>
  <DomainObject.Predmet.ProtuStrankaListNazivFormated>
    <izvorni_sadrzaj>
      <item>ĐURĐICA GLAVICA</item>
    </izvorni_sadrzaj>
    <derivirana_varijabla naziv="DomainObject.Predmet.ProtuStrankaListNazivFormated_1">
      <item>ĐURĐICA GLAVICA</item>
    </derivirana_varijabla>
  </DomainObject.Predmet.ProtuStrankaListNazivFormated>
  <DomainObject.Predmet.ProtuStrankaListNazivFormatedOIB>
    <izvorni_sadrzaj>
      <item>ĐURĐICA GLAVICA, OIB 66723374207</item>
    </izvorni_sadrzaj>
    <derivirana_varijabla naziv="DomainObject.Predmet.ProtuStrankaListNazivFormatedOIB_1">
      <item>ĐURĐICA GLAVICA, OIB 66723374207</item>
    </derivirana_varijabla>
  </DomainObject.Predmet.ProtuStrankaListNazivFormatedOIB>
  <DomainObject.Predmet.OstaliListFormated>
    <izvorni_sadrzaj>
      <item>Katarina Conar-Brod</item>
    </izvorni_sadrzaj>
    <derivirana_varijabla naziv="DomainObject.Predmet.OstaliListFormated_1">
      <item>Katarina Conar-Brod</item>
    </derivirana_varijabla>
  </DomainObject.Predmet.OstaliListFormated>
  <DomainObject.Predmet.OstaliListFormatedOIB>
    <izvorni_sadrzaj>
      <item>Katarina Conar-Brod, OIB 45444178361</item>
    </izvorni_sadrzaj>
    <derivirana_varijabla naziv="DomainObject.Predmet.OstaliListFormatedOIB_1">
      <item>Katarina Conar-Brod, OIB 45444178361</item>
    </derivirana_varijabla>
  </DomainObject.Predmet.OstaliListFormatedOIB>
  <DomainObject.Predmet.OstaliListFormatedWithAdress>
    <izvorni_sadrzaj>
      <item>Katarina Conar-Brod, Juraja Križanića 92, 42000 Varaždin</item>
    </izvorni_sadrzaj>
    <derivirana_varijabla naziv="DomainObject.Predmet.OstaliListFormatedWithAdress_1">
      <item>Katarina Conar-Brod, Juraja Križanića 92, 42000 Varaždin</item>
    </derivirana_varijabla>
  </DomainObject.Predmet.OstaliListFormatedWithAdress>
  <DomainObject.Predmet.OstaliListFormatedWithAdressOIB>
    <izvorni_sadrzaj>
      <item>Katarina Conar-Brod, OIB 45444178361, Juraja Križanića 92, 42000 Varaždin</item>
    </izvorni_sadrzaj>
    <derivirana_varijabla naziv="DomainObject.Predmet.OstaliListFormatedWithAdressOIB_1">
      <item>Katarina Conar-Brod, OIB 45444178361, Juraja Križanića 92, 42000 Varaždin</item>
    </derivirana_varijabla>
  </DomainObject.Predmet.OstaliListFormatedWithAdressOIB>
  <DomainObject.Predmet.OstaliListNazivFormated>
    <izvorni_sadrzaj>
      <item>Katarina Conar-Brod</item>
    </izvorni_sadrzaj>
    <derivirana_varijabla naziv="DomainObject.Predmet.OstaliListNazivFormated_1">
      <item>Katarina Conar-Brod</item>
    </derivirana_varijabla>
  </DomainObject.Predmet.OstaliListNazivFormated>
  <DomainObject.Predmet.OstaliListNazivFormatedOIB>
    <izvorni_sadrzaj>
      <item>Katarina Conar-Brod, OIB 45444178361</item>
    </izvorni_sadrzaj>
    <derivirana_varijabla naziv="DomainObject.Predmet.OstaliListNazivFormatedOIB_1">
      <item>Katarina Conar-Brod, OIB 45444178361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ĐURĐICA GLAVICA</izvorni_sadrzaj>
    <derivirana_varijabla naziv="DomainObject.Predmet.ProtustrankaIDrugi_1">ĐURĐICA GLAVICA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ĐURĐICA GLAVICA, OIB 66723374207, Braće Radić 182, 42000 Varaždin</izvorni_sadrzaj>
    <derivirana_varijabla naziv="DomainObject.Predmet.ProtustrankaIDrugiAdressOIB_1">ĐURĐICA GLAVICA, OIB 66723374207, Braće Radić 182,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ĐURĐICA GLAVICA</item>
      <item>Financijska agencija</item>
      <item>Katarina Conar-Brod</item>
    </izvorni_sadrzaj>
    <derivirana_varijabla naziv="DomainObject.Predmet.SudioniciListNaziv_1">
      <item>ĐURĐICA GLAVICA</item>
      <item>Financijska agencija</item>
      <item>Katarina Conar-Brod</item>
    </derivirana_varijabla>
  </DomainObject.Predmet.SudioniciListNaziv>
  <DomainObject.Predmet.SudioniciListAdressOIB>
    <izvorni_sadrzaj>
      <item>ĐURĐICA GLAVICA, OIB 66723374207, Braće Radić 182,42000 Varaždin</item>
      <item>Financijska agencija, OIB 85821130368</item>
      <item>Katarina Conar-Brod, OIB 45444178361, Juraja Križanića 92,42000 Varaždin</item>
    </izvorni_sadrzaj>
    <derivirana_varijabla naziv="DomainObject.Predmet.SudioniciListAdressOIB_1">
      <item>ĐURĐICA GLAVICA, OIB 66723374207, Braće Radić 182,42000 Varaždin</item>
      <item>Financijska agencija, OIB 85821130368</item>
      <item>Katarina Conar-Brod, OIB 45444178361, Juraja Križanića 92,42000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66723374207</item>
      <item>, OIB 85821130368</item>
      <item>, OIB 45444178361</item>
    </izvorni_sadrzaj>
    <derivirana_varijabla naziv="DomainObject.Predmet.SudioniciListNazivOIB_1">
      <item>, OIB 66723374207</item>
      <item>, OIB 85821130368</item>
      <item>, OIB 45444178361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172</properties:Words>
  <properties:Characters>833</properties:Characters>
  <properties:Lines>33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2017-02-20T11:51:00Z</dcterms:created>
  <dc:creator>Marko Makaj</dc:creator>
  <cp:lastModifiedBy>Marko Makaj</cp:lastModifiedBy>
  <cp:lastPrinted>2017-02-20T11:52:00Z</cp:lastPrinted>
  <dcterms:modified xmlns:xsi="http://www.w3.org/2001/XMLSchema-instance" xsi:type="dcterms:W3CDTF">2017-02-20T11:52:00Z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