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7012" w14:paraId="37c7012" w:rsidRDefault="00631E64" w:rsidP="00910611" w:rsidR="00631E64" w:rsidRPr="00631E64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631E64">
        <w:rPr>
          <w:rFonts w:hAnsi="Times New Roman" w:ascii="Times New Roman"/>
        </w:rPr>
        <w:t xml:space="preserve">   </w:t>
      </w:r>
      <w:r w:rsidRPr="00631E64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E64" w:rsidP="00910611" w:rsidR="00631E64" w:rsidRPr="00631E64">
      <w:pPr>
        <w:rPr>
          <w:rFonts w:hAnsi="Times New Roman" w:ascii="Times New Roman"/>
        </w:rPr>
      </w:pPr>
      <w:r w:rsidRPr="00631E64">
        <w:rPr>
          <w:rFonts w:eastAsia="MS Mincho" w:hAnsi="Times New Roman" w:ascii="Times New Roman"/>
        </w:rPr>
        <w:t xml:space="preserve">  REPUBLIKA HRVATSKA</w:t>
      </w:r>
    </w:p>
    <w:p w:rsidRDefault="00631E64" w:rsidP="00910611" w:rsidR="00631E64" w:rsidRPr="00631E64">
      <w:pPr>
        <w:rPr>
          <w:rFonts w:hAnsi="Times New Roman" w:ascii="Times New Roman"/>
        </w:rPr>
      </w:pPr>
      <w:r w:rsidRPr="00631E64">
        <w:rPr>
          <w:rFonts w:eastAsia="MS Mincho" w:hAnsi="Times New Roman" w:ascii="Times New Roman"/>
        </w:rPr>
        <w:t>TRGOVAČKI SUD U RIJECI</w:t>
      </w:r>
    </w:p>
    <w:p w:rsidRDefault="00631E64" w:rsidR="00631E64" w:rsidRPr="00631E64">
      <w:pPr>
        <w:rPr>
          <w:rFonts w:eastAsia="MS Mincho" w:hAnsi="Times New Roman" w:ascii="Times New Roman"/>
        </w:rPr>
      </w:pPr>
      <w:r w:rsidRPr="00631E64">
        <w:rPr>
          <w:rFonts w:eastAsia="MS Mincho" w:hAnsi="Times New Roman" w:ascii="Times New Roman"/>
        </w:rPr>
        <w:t xml:space="preserve">      Rijeka, Zadarska 1 i 3</w:t>
      </w: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 xml:space="preserve">, </w:t>
      </w:r>
      <w:r w:rsidRPr="001A2F93">
        <w:rPr>
          <w:rFonts w:hAnsi="Times New Roman" w:ascii="Times New Roman"/>
          <w:b w:val="false"/>
        </w:rPr>
        <w:t xml:space="preserve">po stečajnom sucu 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</w:rPr>
        <w:t>HIDROKOM d.o.o. Udbina, Trg Sv. Lucije 9, OIB 40201884285</w:t>
      </w:r>
      <w:r w:rsidR="006B1B2A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22</w:t>
      </w:r>
      <w:r w:rsidR="006B1B2A">
        <w:rPr>
          <w:rFonts w:hAnsi="Times New Roman" w:ascii="Times New Roman"/>
          <w:b w:val="false"/>
        </w:rPr>
        <w:t xml:space="preserve">. travnja </w:t>
      </w:r>
      <w:r w:rsidR="00300B33">
        <w:rPr>
          <w:rFonts w:hAnsi="Times New Roman" w:ascii="Times New Roman"/>
          <w:b w:val="false"/>
        </w:rPr>
        <w:t>201</w:t>
      </w:r>
      <w:r w:rsidR="006B1B2A">
        <w:rPr>
          <w:rFonts w:hAnsi="Times New Roman" w:ascii="Times New Roman"/>
          <w:b w:val="false"/>
        </w:rPr>
        <w:t>6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300B3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8E2F63" w:rsidP="008E2F63" w:rsidR="008E2F63" w:rsidRPr="001A2F93">
      <w:pPr>
        <w:jc w:val="center"/>
        <w:rPr>
          <w:rFonts w:hAnsi="Times New Roman" w:ascii="Times New Roman"/>
          <w:b w:val="false"/>
          <w:bCs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Pr="00AC062A">
        <w:rPr>
          <w:rFonts w:hAnsi="Times New Roman" w:ascii="Times New Roman"/>
        </w:rPr>
        <w:t>HIDROKOM d.o.o. Udbina, Trg Sv. Lucije 9</w:t>
      </w:r>
      <w:r w:rsidR="00BD10EB" w:rsidRPr="00BD10EB">
        <w:rPr>
          <w:rFonts w:hAnsi="Times New Roman" w:ascii="Times New Roman"/>
          <w:b w:val="false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12</w:t>
      </w:r>
      <w:r w:rsidR="00300B33">
        <w:rPr>
          <w:rFonts w:hAnsi="Times New Roman" w:ascii="Times New Roman"/>
          <w:bCs/>
        </w:rPr>
        <w:t xml:space="preserve">. </w:t>
      </w:r>
      <w:r w:rsidR="006B1B2A">
        <w:rPr>
          <w:rFonts w:hAnsi="Times New Roman" w:ascii="Times New Roman"/>
          <w:bCs/>
        </w:rPr>
        <w:t>svibnja</w:t>
      </w:r>
      <w:r w:rsidR="00907252">
        <w:rPr>
          <w:rFonts w:hAnsi="Times New Roman" w:ascii="Times New Roman"/>
          <w:bCs/>
        </w:rPr>
        <w:t xml:space="preserve"> </w:t>
      </w:r>
      <w:r w:rsidR="00300B33">
        <w:rPr>
          <w:rFonts w:hAnsi="Times New Roman" w:ascii="Times New Roman"/>
          <w:bCs/>
        </w:rPr>
        <w:t>201</w:t>
      </w:r>
      <w:r w:rsidR="006B1B2A">
        <w:rPr>
          <w:rFonts w:hAnsi="Times New Roman" w:ascii="Times New Roman"/>
          <w:bCs/>
        </w:rPr>
        <w:t>6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 w:rsidR="008D4A73">
        <w:rPr>
          <w:rFonts w:hAnsi="Times New Roman" w:ascii="Times New Roman"/>
          <w:bCs/>
        </w:rPr>
        <w:t>1</w:t>
      </w:r>
      <w:r w:rsidR="00300B33"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AC24F6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>Trgovački sud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8D4A7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 xml:space="preserve">Izviješće stečajnog upravitelja o tijeku stečajnog postupka i stanju stečajne mase i </w:t>
      </w:r>
    </w:p>
    <w:p w:rsidRDefault="00F7171E" w:rsidP="008D4A73" w:rsidR="00F7171E" w:rsidRPr="008D4A7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</w:t>
      </w:r>
      <w:r w:rsidR="00AC062A">
        <w:rPr>
          <w:rFonts w:hAnsi="Times New Roman" w:ascii="Times New Roman"/>
          <w:b w:val="false"/>
        </w:rPr>
        <w:t xml:space="preserve">načinu i uvjetima prodaje pokretne imovine </w:t>
      </w:r>
      <w:r w:rsidR="006B1B2A">
        <w:rPr>
          <w:rFonts w:hAnsi="Times New Roman" w:ascii="Times New Roman"/>
          <w:b w:val="false"/>
        </w:rPr>
        <w:t xml:space="preserve"> </w:t>
      </w:r>
      <w:r w:rsidR="0036669B">
        <w:rPr>
          <w:rFonts w:hAnsi="Times New Roman" w:ascii="Times New Roman"/>
          <w:b w:val="false"/>
        </w:rPr>
        <w:t xml:space="preserve">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103044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04</w:t>
      </w:r>
      <w:r w:rsidR="006B1B2A">
        <w:rPr>
          <w:rFonts w:hAnsi="Times New Roman" w:ascii="Times New Roman"/>
          <w:b w:val="false"/>
        </w:rPr>
        <w:t>. travnja</w:t>
      </w:r>
      <w:r w:rsidR="00907252">
        <w:rPr>
          <w:rFonts w:hAnsi="Times New Roman" w:ascii="Times New Roman"/>
          <w:b w:val="false"/>
        </w:rPr>
        <w:t xml:space="preserve"> </w:t>
      </w:r>
      <w:r w:rsidR="006B1B2A">
        <w:rPr>
          <w:rFonts w:hAnsi="Times New Roman" w:ascii="Times New Roman"/>
          <w:b w:val="false"/>
        </w:rPr>
        <w:t>2016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predložio je stečajnom sucu sazivanje skupštine vjerovnika s predloženim dnevnim redom.</w:t>
      </w:r>
      <w:r w:rsidR="00300B33">
        <w:rPr>
          <w:rFonts w:hAnsi="Times New Roman" w:ascii="Times New Roman"/>
          <w:b w:val="false"/>
        </w:rPr>
        <w:t xml:space="preserve"> </w:t>
      </w:r>
      <w:r w:rsidR="008D4A73">
        <w:rPr>
          <w:rFonts w:hAnsi="Times New Roman" w:ascii="Times New Roman"/>
          <w:b w:val="false"/>
        </w:rPr>
        <w:t xml:space="preserve">Naime, </w:t>
      </w:r>
      <w:r w:rsidR="00AC062A">
        <w:rPr>
          <w:rFonts w:hAnsi="Times New Roman" w:ascii="Times New Roman"/>
          <w:b w:val="false"/>
        </w:rPr>
        <w:t>imovina dužnika nije se uspjela unovčiti u skladu s odlukom skupštine vjerovnika donesene na izvještajnom ročištu niti</w:t>
      </w:r>
      <w:r w:rsidR="0036669B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nakon tri pokušaja prodaje.</w:t>
      </w:r>
    </w:p>
    <w:p w:rsidRDefault="0036669B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čl.38.b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(NN 44/96, 29/99, 129/00, 123/03, 197/03, 187/04, 82/06, 116/10, 25/12 i 133/12)</w:t>
      </w:r>
      <w:r w:rsidR="005B2B50" w:rsidRPr="005B2B50">
        <w:rPr>
          <w:rFonts w:hAnsi="Times New Roman" w:ascii="Times New Roman"/>
          <w:b w:val="false"/>
        </w:rPr>
        <w:t xml:space="preserve">,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22</w:t>
      </w:r>
      <w:r w:rsidR="0036669B">
        <w:rPr>
          <w:rFonts w:hAnsi="Times New Roman" w:ascii="Times New Roman"/>
          <w:b w:val="false"/>
        </w:rPr>
        <w:t>. travnja</w:t>
      </w:r>
      <w:r w:rsidR="00907252">
        <w:rPr>
          <w:rFonts w:hAnsi="Times New Roman" w:ascii="Times New Roman"/>
          <w:b w:val="false"/>
        </w:rPr>
        <w:t xml:space="preserve"> </w:t>
      </w:r>
      <w:r w:rsidR="00D35C92" w:rsidRPr="001A2F93">
        <w:rPr>
          <w:rFonts w:hAnsi="Times New Roman" w:ascii="Times New Roman"/>
          <w:b w:val="false"/>
        </w:rPr>
        <w:t>201</w:t>
      </w:r>
      <w:r w:rsidR="0036669B">
        <w:rPr>
          <w:rFonts w:hAnsi="Times New Roman" w:ascii="Times New Roman"/>
          <w:b w:val="false"/>
        </w:rPr>
        <w:t>6</w:t>
      </w:r>
      <w:r w:rsidRPr="001A2F93">
        <w:rPr>
          <w:rFonts w:hAnsi="Times New Roman" w:ascii="Times New Roman"/>
          <w:b w:val="false"/>
        </w:rPr>
        <w:t>. godine</w:t>
      </w:r>
    </w:p>
    <w:p w:rsidRDefault="008E2F63" w:rsidP="00F7171E" w:rsidR="00C54D82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                                                                        </w:t>
      </w:r>
      <w:r w:rsidRPr="001A2F93">
        <w:rPr>
          <w:rFonts w:hAnsi="Times New Roman" w:ascii="Times New Roman"/>
        </w:rPr>
        <w:t xml:space="preserve">    </w:t>
      </w:r>
      <w:r w:rsidRPr="001A2F93">
        <w:rPr>
          <w:rFonts w:hAnsi="Times New Roman" w:ascii="Times New Roman"/>
          <w:b w:val="false"/>
        </w:rPr>
        <w:t xml:space="preserve">  </w:t>
      </w:r>
      <w:r w:rsidR="00907252">
        <w:rPr>
          <w:rFonts w:hAnsi="Times New Roman" w:ascii="Times New Roman"/>
          <w:b w:val="false"/>
        </w:rPr>
        <w:t xml:space="preserve">           </w:t>
      </w: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Stečajni sudac</w:t>
      </w:r>
    </w:p>
    <w:p w:rsidRDefault="008E2F63" w:rsidP="00C54D82" w:rsidR="009E1AA3" w:rsidRPr="00C54D82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77F9C" w:rsidRPr="001A2F93">
        <w:rPr>
          <w:rFonts w:hAnsi="Times New Roman" w:ascii="Times New Roman"/>
        </w:rPr>
        <w:t xml:space="preserve"> </w:t>
      </w:r>
      <w:r w:rsidR="009E1AA3">
        <w:rPr>
          <w:rFonts w:hAnsi="Times New Roman" w:ascii="Times New Roman"/>
        </w:rPr>
        <w:t xml:space="preserve"> </w:t>
      </w:r>
      <w:r w:rsidRPr="001A2F93">
        <w:rPr>
          <w:rFonts w:hAnsi="Times New Roman" w:ascii="Times New Roman"/>
          <w:b w:val="false"/>
        </w:rPr>
        <w:t>Daniela Korlević</w:t>
      </w:r>
      <w:r w:rsidR="00C54D82">
        <w:rPr>
          <w:rFonts w:hAnsi="Times New Roman" w:ascii="Times New Roman"/>
          <w:b w:val="false"/>
        </w:rPr>
        <w:t xml:space="preserve">  </w:t>
      </w:r>
    </w:p>
    <w:p w:rsidRDefault="00103044" w:rsidP="008E2F63" w:rsidR="00103044" w:rsidRPr="001A2F93">
      <w:pPr>
        <w:rPr>
          <w:rFonts w:hAnsi="Times New Roman" w:ascii="Times New Roman"/>
        </w:rPr>
      </w:pPr>
    </w:p>
    <w:p w:rsidRDefault="008E2F63" w:rsidP="008E2F63" w:rsidR="008E2F63" w:rsidRPr="001A2F93">
      <w:pPr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03044" w:rsidP="00103044" w:rsidR="00103044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Protiv rješenja nezadovoljna stranka može podnijeti žalbu u roku od </w:t>
      </w:r>
      <w:r w:rsidR="00AC062A">
        <w:rPr>
          <w:rFonts w:hAnsi="Times New Roman" w:ascii="Times New Roman"/>
          <w:b w:val="false"/>
        </w:rPr>
        <w:t>osam</w:t>
      </w:r>
      <w:r w:rsidRPr="001A2F93">
        <w:rPr>
          <w:rFonts w:hAnsi="Times New Roman" w:ascii="Times New Roman"/>
          <w:b w:val="false"/>
        </w:rPr>
        <w:t xml:space="preserve"> dana </w:t>
      </w:r>
      <w:r w:rsidR="00AC062A" w:rsidRPr="00AC062A">
        <w:rPr>
          <w:rFonts w:hAnsi="Times New Roman" w:ascii="Times New Roman"/>
          <w:b w:val="false"/>
        </w:rPr>
        <w:t>istekom osmoga dana od dana objave pismena na mrežnoj stranici e-Oglasne ploče sudova</w:t>
      </w:r>
      <w:r w:rsidRPr="001A2F93">
        <w:rPr>
          <w:rFonts w:hAnsi="Times New Roman" w:ascii="Times New Roman"/>
          <w:b w:val="false"/>
        </w:rPr>
        <w:t>. Žalba se podnosi putem ovog suda u dva istovjetna primjerka, a o žalbi odlučuje Visoki trgovački sud Republike Hrvatske.</w:t>
      </w:r>
    </w:p>
    <w:p w:rsidRDefault="00103044" w:rsidP="00103044" w:rsidR="00103044" w:rsidRPr="001A2F93">
      <w:pPr>
        <w:jc w:val="both"/>
        <w:rPr>
          <w:rFonts w:hAnsi="Times New Roman" w:ascii="Times New Roman"/>
        </w:rPr>
      </w:pPr>
    </w:p>
    <w:p w:rsidRDefault="00AC062A" w:rsidP="00D73FD8" w:rsidR="00AC062A" w:rsidRPr="00AC062A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03044" w:rsidP="008E2F63" w:rsidR="00103044" w:rsidRPr="001A2F93">
      <w:pPr>
        <w:rPr>
          <w:rFonts w:hAnsi="Times New Roman" w:ascii="Times New Roman"/>
          <w:b w:val="false"/>
        </w:rPr>
      </w:pPr>
    </w:p>
    <w:p w:rsidRDefault="00477F9C" w:rsidP="008E2F63" w:rsidR="00477F9C" w:rsidRPr="001A2F93">
      <w:pPr>
        <w:rPr>
          <w:rFonts w:hAnsi="Times New Roman" w:ascii="Times New Roman"/>
          <w:b w:val="false"/>
        </w:rPr>
      </w:pPr>
    </w:p>
    <w:p w:rsidRDefault="008E2F63" w:rsidP="008E2F63" w:rsidR="008E2F63" w:rsidRPr="00300B33">
      <w:pPr>
        <w:rPr>
          <w:rFonts w:hAnsi="Times New Roman" w:ascii="Times New Roman"/>
          <w:sz w:val="20"/>
          <w:szCs w:val="20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AC062A">
        <w:rPr>
          <w:rFonts w:hAnsi="Times New Roman" w:ascii="Times New Roman"/>
          <w:b w:val="false"/>
          <w:sz w:val="20"/>
          <w:szCs w:val="20"/>
        </w:rPr>
        <w:t>22</w:t>
      </w:r>
      <w:r w:rsidR="0036669B">
        <w:rPr>
          <w:rFonts w:hAnsi="Times New Roman" w:ascii="Times New Roman"/>
          <w:b w:val="false"/>
          <w:sz w:val="20"/>
          <w:szCs w:val="20"/>
        </w:rPr>
        <w:t>.4.2016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E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AC062A">
      <w:rPr>
        <w:rFonts w:hAnsi="Times New Roman" w:ascii="Times New Roman"/>
        <w:b w:val="false"/>
      </w:rPr>
      <w:t>50</w:t>
    </w:r>
    <w:r w:rsidR="006B1B2A">
      <w:rPr>
        <w:rFonts w:hAnsi="Times New Roman" w:ascii="Times New Roman"/>
        <w:b w:val="false"/>
      </w:rPr>
      <w:t>/2015-</w:t>
    </w:r>
    <w:r w:rsidR="00AC062A">
      <w:rPr>
        <w:rFonts w:hAnsi="Times New Roman" w:ascii="Times New Roman"/>
        <w:b w:val="false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37B57"/>
    <w:rsid w:val="001A2F93"/>
    <w:rsid w:val="001F52C4"/>
    <w:rsid w:val="002556E4"/>
    <w:rsid w:val="002F2908"/>
    <w:rsid w:val="00300B33"/>
    <w:rsid w:val="00337885"/>
    <w:rsid w:val="0036669B"/>
    <w:rsid w:val="003863D8"/>
    <w:rsid w:val="00477F9C"/>
    <w:rsid w:val="00485073"/>
    <w:rsid w:val="004A16D2"/>
    <w:rsid w:val="005B2B50"/>
    <w:rsid w:val="005F3AC2"/>
    <w:rsid w:val="00631E64"/>
    <w:rsid w:val="006B1B2A"/>
    <w:rsid w:val="006D1BF7"/>
    <w:rsid w:val="007462DF"/>
    <w:rsid w:val="008D4A73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C062A"/>
    <w:rsid w:val="00AC24F6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4D82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E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31E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1E6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E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31E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1E6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55BB6-6CB0-4287-BB71-E4159583D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1408</properties:Characters>
  <properties:Lines>62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2016-04-22T13:15:00Z</dcterms:created>
  <dc:creator>dcmelik</dc:creator>
  <cp:lastModifiedBy>Jasna Radulović</cp:lastModifiedBy>
  <cp:lastPrinted>2016-04-22T13:18:00Z</cp:lastPrinted>
  <dcterms:modified xmlns:xsi="http://www.w3.org/2001/XMLSchema-instance" xsi:type="dcterms:W3CDTF">2016-04-22T13:19:00Z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