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15707" w:rsidRDefault="00F15707" w14:paraId="73dc4b2" w14:textId="73dc4b2">
      <w:pPr>
        <w15:collapsed w:val="false"/>
      </w:pPr>
      <w:bookmarkStart w:name="_GoBack" w:id="0"/>
      <w:bookmarkEnd w:id="0"/>
    </w:p>
    <w:p w:rsidR="00894CD9" w:rsidRDefault="00894CD9"/>
    <w:p w:rsidR="00F15707" w:rsidRDefault="00F15707">
      <w:r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19455" cy="963295"/>
            <wp:effectExtent l="0" t="0" r="4445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="00F15707" w:rsidRDefault="00F15707"/>
    <w:p w:rsidR="00F15707" w:rsidRDefault="00F15707"/>
    <w:p w:rsidR="00F15707" w:rsidRDefault="00F15707"/>
    <w:p w:rsidR="006871A3" w:rsidP="00F15707" w:rsidRDefault="006871A3"/>
    <w:p w:rsidR="0082222B" w:rsidP="00F15707" w:rsidRDefault="0082222B"/>
    <w:p w:rsidR="00F15707" w:rsidP="00F15707" w:rsidRDefault="00F15707">
      <w:r>
        <w:t>REPUBLIKA HRVATSKA</w:t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Pr="0082222B" w:rsidR="0082222B">
        <w:t>3 St-</w:t>
      </w:r>
      <w:r w:rsidR="00600384">
        <w:t>4150/2016-67</w:t>
      </w:r>
    </w:p>
    <w:p w:rsidR="00F15707" w:rsidP="00F15707" w:rsidRDefault="00F15707">
      <w:r>
        <w:t>TRGOVAČKI SUD U ZAGREBU</w:t>
      </w:r>
    </w:p>
    <w:p w:rsidR="00F15707" w:rsidP="00F15707" w:rsidRDefault="00F15707">
      <w:r>
        <w:t xml:space="preserve">STALNA SLUŽBA </w:t>
      </w:r>
      <w:r w:rsidR="00614381">
        <w:t>U KARLOVCU</w:t>
      </w:r>
    </w:p>
    <w:p w:rsidR="00F15707" w:rsidP="00F15707" w:rsidRDefault="00F15707">
      <w:r>
        <w:t xml:space="preserve">Karlovac, </w:t>
      </w:r>
      <w:r w:rsidR="0091671B">
        <w:t>Trg hrvatskih branitelja 1/II</w:t>
      </w:r>
    </w:p>
    <w:p w:rsidR="00F15707" w:rsidRDefault="00F15707"/>
    <w:p w:rsidR="00F15707" w:rsidP="00F15707" w:rsidRDefault="00F15707">
      <w:pPr>
        <w:jc w:val="center"/>
      </w:pPr>
      <w:r>
        <w:t>REPUBLIKA HRVATSKA</w:t>
      </w:r>
    </w:p>
    <w:p w:rsidR="00F15707" w:rsidP="009759A1" w:rsidRDefault="00F15707">
      <w:pPr>
        <w:jc w:val="center"/>
      </w:pPr>
      <w:r>
        <w:t>R J E Š E N J E</w:t>
      </w:r>
    </w:p>
    <w:p w:rsidR="00F15707" w:rsidP="00F15707" w:rsidRDefault="00F15707"/>
    <w:p w:rsidR="00F15707" w:rsidP="003A1FCD" w:rsidRDefault="00600384">
      <w:pPr>
        <w:ind w:firstLine="708"/>
        <w:jc w:val="both"/>
      </w:pPr>
      <w:r w:rsidRPr="00600384">
        <w:t xml:space="preserve">Trgovački sud u Zagrebu, Stalna služba u Karlovcu, po sucu Vesni </w:t>
      </w:r>
      <w:proofErr w:type="spellStart"/>
      <w:r w:rsidRPr="00600384">
        <w:t>Fundurulić</w:t>
      </w:r>
      <w:proofErr w:type="spellEnd"/>
      <w:r w:rsidRPr="00600384">
        <w:t xml:space="preserve"> Perišin, u stečajnom postupku nad dužnikom DED VILMA d.o.o. u stečaju, Zagreb, Ilica 302, OIB: 06838218097, </w:t>
      </w:r>
      <w:r>
        <w:t>10. rujna</w:t>
      </w:r>
      <w:r w:rsidRPr="00600384">
        <w:t xml:space="preserve"> 2019.,</w:t>
      </w:r>
    </w:p>
    <w:p w:rsidR="003A1FCD" w:rsidP="00F15707" w:rsidRDefault="003A1FCD"/>
    <w:p w:rsidR="00F15707" w:rsidP="00F15707" w:rsidRDefault="00F15707">
      <w:pPr>
        <w:jc w:val="center"/>
      </w:pPr>
      <w:r>
        <w:t>r i j e š i o   j e</w:t>
      </w:r>
    </w:p>
    <w:p w:rsidR="0044706C" w:rsidP="00F15707" w:rsidRDefault="0044706C">
      <w:pPr>
        <w:jc w:val="center"/>
      </w:pPr>
    </w:p>
    <w:p w:rsidR="0044706C" w:rsidP="0044706C" w:rsidRDefault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600384">
        <w:rPr>
          <w:b/>
        </w:rPr>
        <w:t>11. listopada</w:t>
      </w:r>
      <w:r w:rsidR="0082222B">
        <w:rPr>
          <w:b/>
        </w:rPr>
        <w:t xml:space="preserve"> </w:t>
      </w:r>
      <w:r w:rsidRPr="00E8743F" w:rsidR="003A1FCD">
        <w:rPr>
          <w:b/>
        </w:rPr>
        <w:t>201</w:t>
      </w:r>
      <w:r w:rsidRPr="00E8743F" w:rsidR="006D12AF">
        <w:rPr>
          <w:b/>
        </w:rPr>
        <w:t xml:space="preserve">9. u </w:t>
      </w:r>
      <w:r w:rsidR="00600384">
        <w:rPr>
          <w:b/>
        </w:rPr>
        <w:t>10,00</w:t>
      </w:r>
      <w:r w:rsidR="0082222B">
        <w:rPr>
          <w:b/>
        </w:rPr>
        <w:t xml:space="preserve"> </w:t>
      </w:r>
      <w:r w:rsidRPr="00E8743F">
        <w:rPr>
          <w:b/>
        </w:rPr>
        <w:t>sati</w:t>
      </w:r>
      <w:r>
        <w:t xml:space="preserve"> </w:t>
      </w:r>
      <w:r w:rsidRPr="0060057E" w:rsidR="0060057E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="00A117EB" w:rsidP="0044706C" w:rsidRDefault="00A117EB">
      <w:pPr>
        <w:jc w:val="both"/>
      </w:pPr>
    </w:p>
    <w:p w:rsidR="00600384" w:rsidP="00600384" w:rsidRDefault="00600384">
      <w:pPr>
        <w:pStyle w:val="Odlomakpopisa"/>
        <w:numPr>
          <w:ilvl w:val="0"/>
          <w:numId w:val="1"/>
        </w:numPr>
        <w:jc w:val="both"/>
      </w:pPr>
      <w:r>
        <w:t>Donošenje odluke o izradi stečajnog plana</w:t>
      </w:r>
    </w:p>
    <w:p w:rsidR="00A117EB" w:rsidP="00A117EB" w:rsidRDefault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="00F15707" w:rsidP="00F15707" w:rsidRDefault="00F15707"/>
    <w:p w:rsidR="00F15707" w:rsidP="00F15707" w:rsidRDefault="00F15707">
      <w:pPr>
        <w:jc w:val="center"/>
      </w:pPr>
      <w:r>
        <w:t>Obrazloženje</w:t>
      </w:r>
    </w:p>
    <w:p w:rsidR="00F15707" w:rsidP="00F15707" w:rsidRDefault="00F15707"/>
    <w:p w:rsidR="00A97695" w:rsidP="00600384" w:rsidRDefault="00A117EB">
      <w:pPr>
        <w:ind w:firstLine="708"/>
        <w:jc w:val="both"/>
      </w:pPr>
      <w:r>
        <w:t xml:space="preserve">Stečajni upravitelj je </w:t>
      </w:r>
      <w:r w:rsidR="00600384">
        <w:t xml:space="preserve">6. rujna 2019. stavio prijedlog </w:t>
      </w:r>
      <w:r w:rsidR="0060057E">
        <w:t>za</w:t>
      </w:r>
      <w:r>
        <w:t xml:space="preserve"> sazivanje Skupštine v</w:t>
      </w:r>
      <w:r w:rsidR="0060057E">
        <w:t xml:space="preserve">jerovnika radi </w:t>
      </w:r>
      <w:r w:rsidR="00600384">
        <w:t xml:space="preserve">donošenja odluke o izradi stečajnog plana, a koje je objavljeno na </w:t>
      </w:r>
      <w:r w:rsidR="00E8743F">
        <w:t>e-Oglasnoj ploči</w:t>
      </w:r>
      <w:r w:rsidR="0082222B">
        <w:t xml:space="preserve"> </w:t>
      </w:r>
      <w:r w:rsidR="00600384">
        <w:t>9. rujna</w:t>
      </w:r>
      <w:r w:rsidR="0082222B">
        <w:t xml:space="preserve"> 2019</w:t>
      </w:r>
      <w:r w:rsidR="00E8743F">
        <w:t>.</w:t>
      </w:r>
      <w:r w:rsidR="003839C3">
        <w:t xml:space="preserve"> </w:t>
      </w:r>
    </w:p>
    <w:p w:rsidR="0031271B" w:rsidP="00E8743F" w:rsidRDefault="0031271B">
      <w:pPr>
        <w:jc w:val="both"/>
      </w:pPr>
    </w:p>
    <w:p w:rsidR="0031271B" w:rsidP="00F15707" w:rsidRDefault="0031271B">
      <w:pPr>
        <w:ind w:firstLine="708"/>
        <w:jc w:val="both"/>
      </w:pPr>
      <w:r>
        <w:t>Temeljem odredbe čl. 104. Stečajnog zakona ("Narodne novine" broj 71/15</w:t>
      </w:r>
      <w:r w:rsidR="0053128A">
        <w:t>, 104/17</w:t>
      </w:r>
      <w:r>
        <w:t xml:space="preserve">) odlučeno je kao u izreci. </w:t>
      </w:r>
    </w:p>
    <w:p w:rsidR="00F15707" w:rsidP="00F15707" w:rsidRDefault="00F15707">
      <w:r>
        <w:t xml:space="preserve">         </w:t>
      </w:r>
    </w:p>
    <w:p w:rsidR="00F15707" w:rsidP="00F15707" w:rsidRDefault="00F15707">
      <w:pPr>
        <w:jc w:val="center"/>
      </w:pPr>
      <w:r>
        <w:t xml:space="preserve">U Karlovcu </w:t>
      </w:r>
      <w:r w:rsidR="00600384">
        <w:t>10. rujna</w:t>
      </w:r>
      <w:r w:rsidR="00E8743F">
        <w:t xml:space="preserve"> 2019</w:t>
      </w:r>
      <w:r w:rsidR="00614381">
        <w:t>.</w:t>
      </w:r>
    </w:p>
    <w:p w:rsidR="00F15707" w:rsidP="00F15707" w:rsidRDefault="00F15707"/>
    <w:p w:rsidR="00F15707" w:rsidP="00F15707" w:rsidRDefault="00F15707">
      <w:pPr>
        <w:jc w:val="right"/>
      </w:pPr>
      <w:r>
        <w:t xml:space="preserve">   Stečajni sudac:</w:t>
      </w:r>
    </w:p>
    <w:p w:rsidR="00F15707" w:rsidP="00034390" w:rsidRDefault="00F15707">
      <w:pPr>
        <w:jc w:val="right"/>
      </w:pPr>
      <w:r>
        <w:t xml:space="preserve">                                                                                    Vesna </w:t>
      </w:r>
      <w:proofErr w:type="spellStart"/>
      <w:r>
        <w:t>Fundurulić</w:t>
      </w:r>
      <w:proofErr w:type="spellEnd"/>
      <w:r>
        <w:t xml:space="preserve"> Perišin</w:t>
      </w:r>
      <w:r w:rsidR="002B5730">
        <w:t>, v.r.</w:t>
      </w:r>
    </w:p>
    <w:p w:rsidR="002B5730" w:rsidP="00034390" w:rsidRDefault="002B5730">
      <w:pPr>
        <w:jc w:val="right"/>
      </w:pPr>
    </w:p>
    <w:p w:rsidR="002B5730" w:rsidP="00C339BE" w:rsidRDefault="002B5730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="002B5730" w:rsidP="00034390" w:rsidRDefault="002B5730">
      <w:pPr>
        <w:jc w:val="right"/>
      </w:pPr>
      <w:r w:rsidRPr="00C339BE">
        <w:t>Gordana Cvitković</w:t>
      </w:r>
    </w:p>
    <w:p w:rsidR="000407F9" w:rsidP="00F15707" w:rsidRDefault="000407F9">
      <w:pPr>
        <w:jc w:val="right"/>
      </w:pPr>
    </w:p>
    <w:p w:rsidR="0031271B" w:rsidP="002B5730" w:rsidRDefault="0031271B"/>
    <w:sectPr w:rsidR="0031271B" w:rsidSect="006871A3">
      <w:headerReference w:type="default" r:id="rId11"/>
      <w:pgSz w:w="11906" w:h="16838"/>
      <w:pgMar w:top="426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5707" w:rsidP="00F15707" w:rsidRDefault="00F15707">
      <w:r>
        <w:separator/>
      </w:r>
    </w:p>
  </w:endnote>
  <w:endnote w:type="continuationSeparator" w:id="0">
    <w:p w:rsidR="00F15707" w:rsidP="00F15707" w:rsidRDefault="00F1570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5707" w:rsidP="00F15707" w:rsidRDefault="00F15707">
      <w:r>
        <w:separator/>
      </w:r>
    </w:p>
  </w:footnote>
  <w:footnote w:type="continuationSeparator" w:id="0">
    <w:p w:rsidR="00F15707" w:rsidP="00F15707" w:rsidRDefault="00F1570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="00F15707" w:rsidRDefault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1A3">
          <w:rPr>
            <w:noProof/>
          </w:rPr>
          <w:t>2</w:t>
        </w:r>
        <w:r>
          <w:fldChar w:fldCharType="end"/>
        </w:r>
      </w:p>
      <w:p w:rsidR="00F15707" w:rsidP="00F15707" w:rsidRDefault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St-1/17</w:t>
        </w:r>
      </w:p>
    </w:sdtContent>
  </w:sdt>
  <w:p w:rsidR="00F15707" w:rsidRDefault="00F1570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ilvl="0" w:tplc="B5C26E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A57544"/>
    <w:multiLevelType w:val="hybridMultilevel"/>
    <w:tmpl w:val="385EDE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spidmax="36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533"/>
    <w:rsid w:val="0000510E"/>
    <w:rsid w:val="00034390"/>
    <w:rsid w:val="000407F9"/>
    <w:rsid w:val="00065E02"/>
    <w:rsid w:val="000721CA"/>
    <w:rsid w:val="000D4EFC"/>
    <w:rsid w:val="000E0C38"/>
    <w:rsid w:val="001A7735"/>
    <w:rsid w:val="00234A78"/>
    <w:rsid w:val="002B5730"/>
    <w:rsid w:val="002B57DA"/>
    <w:rsid w:val="0031271B"/>
    <w:rsid w:val="003839C3"/>
    <w:rsid w:val="003A1FCD"/>
    <w:rsid w:val="0044706C"/>
    <w:rsid w:val="00507862"/>
    <w:rsid w:val="0053128A"/>
    <w:rsid w:val="00553A17"/>
    <w:rsid w:val="005D79C4"/>
    <w:rsid w:val="00600384"/>
    <w:rsid w:val="0060057E"/>
    <w:rsid w:val="00614381"/>
    <w:rsid w:val="0063125A"/>
    <w:rsid w:val="00636F4D"/>
    <w:rsid w:val="00663D26"/>
    <w:rsid w:val="00667FC9"/>
    <w:rsid w:val="006871A3"/>
    <w:rsid w:val="006B59EB"/>
    <w:rsid w:val="006D12AF"/>
    <w:rsid w:val="006F190C"/>
    <w:rsid w:val="007747F1"/>
    <w:rsid w:val="007D1A3F"/>
    <w:rsid w:val="007E7811"/>
    <w:rsid w:val="0082222B"/>
    <w:rsid w:val="00894CD9"/>
    <w:rsid w:val="008E3084"/>
    <w:rsid w:val="0090422C"/>
    <w:rsid w:val="0091671B"/>
    <w:rsid w:val="00951355"/>
    <w:rsid w:val="0096799F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CA1BA6"/>
    <w:rsid w:val="00D52897"/>
    <w:rsid w:val="00DD2E52"/>
    <w:rsid w:val="00E44A09"/>
    <w:rsid w:val="00E57698"/>
    <w:rsid w:val="00E8743F"/>
    <w:rsid w:val="00EA3E3C"/>
    <w:rsid w:val="00EA6146"/>
    <w:rsid w:val="00F10549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68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1570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1570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1570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15707"/>
  </w:style>
  <w:style w:type="paragraph" w:styleId="Podnoje">
    <w:name w:val="footer"/>
    <w:basedOn w:val="Normal"/>
    <w:link w:val="PodnojeChar"/>
    <w:uiPriority w:val="99"/>
    <w:unhideWhenUsed/>
    <w:rsid w:val="00F1570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15707"/>
  </w:style>
  <w:style w:type="paragraph" w:styleId="Odlomakpopisa">
    <w:name w:val="List Paragraph"/>
    <w:basedOn w:val="Normal"/>
    <w:uiPriority w:val="34"/>
    <w:qFormat/>
    <w:rsid w:val="00A117E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B57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573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573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573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573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7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7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7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7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4150</izvorni_sadrzaj>
    <derivirana_varijabla naziv="DomainObject.Predmet.Broj_1">4150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St-4150/2016</izvorni_sadrzaj>
    <derivirana_varijabla naziv="DomainObject.Predmet.OznakaBroj_1">St-4150/2016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DED VILMA d.o.o. zastupanog po punomoćniku Ded Ljekaj; Vilma Lekaj; Dubravko Čunko</izvorni_sadrzaj>
    <derivirana_varijabla naziv="DomainObject.Predmet.ProtustrankaFormated_1">  DED VILMA d.o.o. zastupanog po punomoćniku Ded Ljekaj; Vilma Lekaj; Dubravko Čunko</derivirana_varijabla>
  </DomainObject.Predmet.ProtustrankaFormated>
  <DomainObject.Predmet.ProtustrankaFormatedOIB>
    <izvorni_sadrzaj>  DED VILMA d.o.o., OIB 06838218097 zastupanog po punomoćniku Ded Ljekaj; Vilma Lekaj; Dubravko Čunko</izvorni_sadrzaj>
    <derivirana_varijabla naziv="DomainObject.Predmet.ProtustrankaFormatedOIB_1">  DED VILMA d.o.o., OIB 06838218097 zastupanog po punomoćniku Ded Ljekaj; Vilma Lekaj; Dubravko Čunko</derivirana_varijabla>
  </DomainObject.Predmet.ProtustrankaFormatedOIB>
  <DomainObject.Predmet.ProtustrankaFormatedWithAdress>
    <izvorni_sadrzaj> DED VILMA d.o.o., Ilica 302, 10000 Zagreb zastupanog po punomoćniku Ded Ljekaj; Vilma Lekaj; Dubravko Čunko</izvorni_sadrzaj>
    <derivirana_varijabla naziv="DomainObject.Predmet.ProtustrankaFormatedWithAdress_1"> DED VILMA d.o.o., Ilica 302, 10000 Zagreb zastupanog po punomoćniku Ded Ljekaj; Vilma Lekaj; Dubravko Čunko</derivirana_varijabla>
  </DomainObject.Predmet.ProtustrankaFormatedWithAdress>
  <DomainObject.Predmet.ProtustrankaFormatedWithAdressOIB>
    <izvorni_sadrzaj> DED VILMA d.o.o., OIB 06838218097, Ilica 302, 10000 Zagreb zastupanog po punomoćniku Ded Ljekaj; Vilma Lekaj; Dubravko Čunko</izvorni_sadrzaj>
    <derivirana_varijabla naziv="DomainObject.Predmet.ProtustrankaFormatedWithAdressOIB_1"> DED VILMA d.o.o., OIB 06838218097, Ilica 302, 10000 Zagreb zastupanog po punomoćniku Ded Ljekaj; Vilma Lekaj; Dubravko Čunko</derivirana_varijabla>
  </DomainObject.Predmet.ProtustrankaFormatedWithAdressOIB>
  <DomainObject.Predmet.ProtustrankaWithAdress>
    <izvorni_sadrzaj>DED VILMA d.o.o. Ilica 302, 10000 Zagreb</izvorni_sadrzaj>
    <derivirana_varijabla naziv="DomainObject.Predmet.ProtustrankaWithAdress_1">DED VILMA d.o.o. Ilica 302, 10000 Zagreb</derivirana_varijabla>
  </DomainObject.Predmet.ProtustrankaWithAdress>
  <DomainObject.Predmet.ProtustrankaWithAdressOIB>
    <izvorni_sadrzaj>DED VILMA d.o.o., OIB 06838218097, Ilica 302, 10000 Zagreb</izvorni_sadrzaj>
    <derivirana_varijabla naziv="DomainObject.Predmet.ProtustrankaWithAdressOIB_1">DED VILMA d.o.o., OIB 06838218097, Ilica 302, 10000 Zagreb</derivirana_varijabla>
  </DomainObject.Predmet.ProtustrankaWithAdressOIB>
  <DomainObject.Predmet.ProtustrankaNazivFormated>
    <izvorni_sadrzaj>DED VILMA d.o.o.</izvorni_sadrzaj>
    <derivirana_varijabla naziv="DomainObject.Predmet.ProtustrankaNazivFormated_1">DED VILMA d.o.o.</derivirana_varijabla>
  </DomainObject.Predmet.ProtustrankaNazivFormated>
  <DomainObject.Predmet.ProtustrankaNazivFormatedOIB>
    <izvorni_sadrzaj>DED VILMA d.o.o., OIB 06838218097</izvorni_sadrzaj>
    <derivirana_varijabla naziv="DomainObject.Predmet.ProtustrankaNazivFormatedOIB_1">DED VILMA d.o.o., OIB 06838218097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Ded Ljekaj</izvorni_sadrzaj>
    <derivirana_varijabla naziv="DomainObject.Predmet.StrankaFormated_1">  FINA Regionalni centar Zagreb; Ded Ljekaj</derivirana_varijabla>
  </DomainObject.Predmet.StrankaFormated>
  <DomainObject.Predmet.StrankaFormatedOIB>
    <izvorni_sadrzaj>  FINA Regionalni centar Zagreb, OIB 85821130368; Ded Ljekaj, OIB 58161620706</izvorni_sadrzaj>
    <derivirana_varijabla naziv="DomainObject.Predmet.StrankaFormatedOIB_1">  FINA Regionalni centar Zagreb, OIB 85821130368; Ded Ljekaj, OIB 58161620706</derivirana_varijabla>
  </DomainObject.Predmet.StrankaFormatedOIB>
  <DomainObject.Predmet.StrankaFormatedWithAdress>
    <izvorni_sadrzaj> FINA Regionalni centar Zagreb, Trg svibanjskih žrtava 1995. 1, 10000 Zagreb; Ded Ljekaj, Ulica Eugena Kumičića 11, 52210 Rovinj</izvorni_sadrzaj>
    <derivirana_varijabla naziv="DomainObject.Predmet.StrankaFormatedWithAdress_1"> FINA Regionalni centar Zagreb, Trg svibanjskih žrtava 1995. 1, 10000 Zagreb; Ded Ljekaj, Ulica Eugena Kumičića 11, 52210 Rovinj</derivirana_varijabla>
  </DomainObject.Predmet.StrankaFormatedWithAdress>
  <DomainObject.Predmet.StrankaFormatedWithAdressOIB>
    <izvorni_sadrzaj> FINA Regionalni centar Zagreb, OIB 85821130368, Trg svibanjskih žrtava 1995. 1, 10000 Zagreb; Ded Ljekaj, OIB 58161620706, Ulica Eugena Kumičića 11, 52210 Rovinj</izvorni_sadrzaj>
    <derivirana_varijabla naziv="DomainObject.Predmet.StrankaFormatedWithAdressOIB_1"> FINA Regionalni centar Zagreb, OIB 85821130368, Trg svibanjskih žrtava 1995. 1, 10000 Zagreb; Ded Ljekaj, OIB 58161620706, Ulica Eugena Kumičića 11, 52210 Rovinj</derivirana_varijabla>
  </DomainObject.Predmet.StrankaFormatedWithAdressOIB>
  <DomainObject.Predmet.StrankaWithAdress>
    <izvorni_sadrzaj>FINA Regionalni centar Zagreb Trg svibanjskih žrtava 1995. 1,10000 Zagreb,Ded Ljekaj Ulica Eugena Kumičića 11,52210 Rovinj</izvorni_sadrzaj>
    <derivirana_varijabla naziv="DomainObject.Predmet.StrankaWithAdress_1">FINA Regionalni centar Zagreb Trg svibanjskih žrtava 1995. 1,10000 Zagreb,Ded Ljekaj Ulica Eugena Kumičića 11,52210 Rovinj</derivirana_varijabla>
  </DomainObject.Predmet.StrankaWithAdress>
  <DomainObject.Predmet.StrankaWithAdressOIB>
    <izvorni_sadrzaj>FINA Regionalni centar Zagreb, OIB 85821130368, Trg svibanjskih žrtava 1995. 1,10000 Zagreb,Ded Ljekaj, OIB 58161620706, Ulica Eugena Kumičića 11,52210 Rovinj</izvorni_sadrzaj>
    <derivirana_varijabla naziv="DomainObject.Predmet.StrankaWithAdressOIB_1">FINA Regionalni centar Zagreb, OIB 85821130368, Trg svibanjskih žrtava 1995. 1,10000 Zagreb,Ded Ljekaj, OIB 58161620706, Ulica Eugena Kumičića 11,52210 Rovinj</derivirana_varijabla>
  </DomainObject.Predmet.StrankaWithAdressOIB>
  <DomainObject.Predmet.StrankaNazivFormated>
    <izvorni_sadrzaj>FINA Regionalni centar Zagreb,Ded Ljekaj</izvorni_sadrzaj>
    <derivirana_varijabla naziv="DomainObject.Predmet.StrankaNazivFormated_1">FINA Regionalni centar Zagreb,Ded Ljekaj</derivirana_varijabla>
  </DomainObject.Predmet.StrankaNazivFormated>
  <DomainObject.Predmet.StrankaNazivFormatedOIB>
    <izvorni_sadrzaj>FINA Regionalni centar Zagreb, OIB 85821130368,Ded Ljekaj, OIB 58161620706</izvorni_sadrzaj>
    <derivirana_varijabla naziv="DomainObject.Predmet.StrankaNazivFormatedOIB_1">FINA Regionalni centar Zagreb, OIB 85821130368,Ded Ljekaj, OIB 58161620706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Ded Ljekaj</item>
    </izvorni_sadrzaj>
    <derivirana_varijabla naziv="DomainObject.Predmet.StrankaListFormated_1">
      <item>FINA Regionalni centar Zagreb</item>
      <item>Ded Ljekaj</item>
    </derivirana_varijabla>
  </DomainObject.Predmet.StrankaListFormated>
  <DomainObject.Predmet.StrankaListFormatedOIB>
    <izvorni_sadrzaj>
      <item>FINA Regionalni centar Zagreb, OIB 85821130368</item>
      <item>Ded Ljekaj, OIB 58161620706</item>
    </izvorni_sadrzaj>
    <derivirana_varijabla naziv="DomainObject.Predmet.StrankaListFormatedOIB_1">
      <item>FINA Regionalni centar Zagreb, OIB 85821130368</item>
      <item>Ded Ljekaj, OIB 58161620706</item>
    </derivirana_varijabla>
  </DomainObject.Predmet.StrankaListFormatedOIB>
  <DomainObject.Predmet.StrankaListFormatedWithAdress>
    <izvorni_sadrzaj>
      <item>FINA Regionalni centar Zagreb, Trg svibanjskih žrtava 1995. 1, 10000 Zagreb</item>
      <item>Ded Ljekaj, Ulica Eugena Kumičića 11, 52210 Rovinj</item>
    </izvorni_sadrzaj>
    <derivirana_varijabla naziv="DomainObject.Predmet.StrankaListFormatedWithAdress_1">
      <item>FINA Regionalni centar Zagreb, Trg svibanjskih žrtava 1995. 1, 10000 Zagreb</item>
      <item>Ded Ljekaj, Ulica Eugena Kumičića 11, 52210 Rovinj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Ded Ljekaj, OIB 58161620706, Ulica Eugena Kumičića 11, 52210 Rovinj</item>
    </izvorni_sadrzaj>
    <derivirana_varijabla naziv="DomainObject.Predmet.StrankaListFormatedWithAdressOIB_1">
      <item>FINA Regionalni centar Zagreb, OIB 85821130368, Trg svibanjskih žrtava 1995. 1, 10000 Zagreb</item>
      <item>Ded Ljekaj, OIB 58161620706, Ulica Eugena Kumičića 11, 52210 Rovinj</item>
    </derivirana_varijabla>
  </DomainObject.Predmet.StrankaListFormatedWithAdressOIB>
  <DomainObject.Predmet.StrankaListNazivFormated>
    <izvorni_sadrzaj>
      <item>FINA Regionalni centar Zagreb</item>
      <item>Ded Ljekaj</item>
    </izvorni_sadrzaj>
    <derivirana_varijabla naziv="DomainObject.Predmet.StrankaListNazivFormated_1">
      <item>FINA Regionalni centar Zagreb</item>
      <item>Ded Ljekaj</item>
    </derivirana_varijabla>
  </DomainObject.Predmet.StrankaListNazivFormated>
  <DomainObject.Predmet.StrankaListNazivFormatedOIB>
    <izvorni_sadrzaj>
      <item>FINA Regionalni centar Zagreb, OIB 85821130368</item>
      <item>Ded Ljekaj, OIB 58161620706</item>
    </izvorni_sadrzaj>
    <derivirana_varijabla naziv="DomainObject.Predmet.StrankaListNazivFormatedOIB_1">
      <item>FINA Regionalni centar Zagreb, OIB 85821130368</item>
      <item>Ded Ljekaj, OIB 58161620706</item>
    </derivirana_varijabla>
  </DomainObject.Predmet.StrankaListNazivFormatedOIB>
  <DomainObject.Predmet.ProtuStrankaListFormated>
    <izvorni_sadrzaj>
      <item>DED VILMA d.o.o. zastupanog po punomoćniku Ded Ljekaj; Vilma Lekaj; Dubravko Čunko</item>
    </izvorni_sadrzaj>
    <derivirana_varijabla naziv="DomainObject.Predmet.ProtuStrankaListFormated_1">
      <item>DED VILMA d.o.o. zastupanog po punomoćniku Ded Ljekaj; Vilma Lekaj; Dubravko Čunko</item>
    </derivirana_varijabla>
  </DomainObject.Predmet.ProtuStrankaListFormated>
  <DomainObject.Predmet.ProtuStrankaListFormatedOIB>
    <izvorni_sadrzaj>
      <item>DED VILMA d.o.o., OIB 06838218097 zastupanog po punomoćniku Ded Ljekaj; Vilma Lekaj; Dubravko Čunko</item>
    </izvorni_sadrzaj>
    <derivirana_varijabla naziv="DomainObject.Predmet.ProtuStrankaListFormatedOIB_1">
      <item>DED VILMA d.o.o., OIB 06838218097 zastupanog po punomoćniku Ded Ljekaj; Vilma Lekaj; Dubravko Čunko</item>
    </derivirana_varijabla>
  </DomainObject.Predmet.ProtuStrankaListFormatedOIB>
  <DomainObject.Predmet.ProtuStrankaListFormatedWithAdress>
    <izvorni_sadrzaj>
      <item>DED VILMA d.o.o., Ilica 302, 10000 Zagreb zastupanog po punomoćniku Ded Ljekaj; Vilma Lekaj; Dubravko Čunko</item>
    </izvorni_sadrzaj>
    <derivirana_varijabla naziv="DomainObject.Predmet.ProtuStrankaListFormatedWithAdress_1">
      <item>DED VILMA d.o.o., Ilica 302, 10000 Zagreb zastupanog po punomoćniku Ded Ljekaj; Vilma Lekaj; Dubravko Čunko</item>
    </derivirana_varijabla>
  </DomainObject.Predmet.ProtuStrankaListFormatedWithAdress>
  <DomainObject.Predmet.ProtuStrankaListFormatedWithAdressOIB>
    <izvorni_sadrzaj>
      <item>DED VILMA d.o.o., OIB 06838218097, Ilica 302, 10000 Zagreb zastupanog po punomoćniku Ded Ljekaj; Vilma Lekaj; Dubravko Čunko</item>
    </izvorni_sadrzaj>
    <derivirana_varijabla naziv="DomainObject.Predmet.ProtuStrankaListFormatedWithAdressOIB_1">
      <item>DED VILMA d.o.o., OIB 06838218097, Ilica 302, 10000 Zagreb zastupanog po punomoćniku Ded Ljekaj; Vilma Lekaj; Dubravko Čunko</item>
    </derivirana_varijabla>
  </DomainObject.Predmet.ProtuStrankaListFormatedWithAdressOIB>
  <DomainObject.Predmet.ProtuStrankaListNazivFormated>
    <izvorni_sadrzaj>
      <item>DED VILMA d.o.o.</item>
    </izvorni_sadrzaj>
    <derivirana_varijabla naziv="DomainObject.Predmet.ProtuStrankaListNazivFormated_1">
      <item>DED VILMA d.o.o.</item>
    </derivirana_varijabla>
  </DomainObject.Predmet.ProtuStrankaListNazivFormated>
  <DomainObject.Predmet.ProtuStrankaListNazivFormatedOIB>
    <izvorni_sadrzaj>
      <item>DED VILMA d.o.o., OIB 06838218097</item>
    </izvorni_sadrzaj>
    <derivirana_varijabla naziv="DomainObject.Predmet.ProtuStrankaListNazivFormatedOIB_1">
      <item>DED VILMA d.o.o., OIB 06838218097</item>
    </derivirana_varijabla>
  </DomainObject.Predmet.ProtuStrankaListNazivFormatedOIB>
  <DomainObject.Predmet.OstaliListFormated>
    <izvorni_sadrzaj>
      <item>Ded Ljekaj punomoćnik sudionika u postupku DED VILMA d.o.o.</item>
      <item>Vilma Lekaj punomoćnica sudionika u postupku DED VILMA d.o.o.</item>
      <item>Dubravko Čunko punomoćnik sudionika u postupku DED VILMA d.o.o.</item>
    </izvorni_sadrzaj>
    <derivirana_varijabla naziv="DomainObject.Predmet.OstaliListFormated_1">
      <item>Ded Ljekaj punomoćnik sudionika u postupku DED VILMA d.o.o.</item>
      <item>Vilma Lekaj punomoćnica sudionika u postupku DED VILMA d.o.o.</item>
      <item>Dubravko Čunko punomoćnik sudionika u postupku DED VILMA d.o.o.</item>
    </derivirana_varijabla>
  </DomainObject.Predmet.OstaliListFormated>
  <DomainObject.Predmet.OstaliListFormatedOIB>
    <izvorni_sadrzaj>
      <item>Ded Ljekaj, OIB 58161620706 punomoćnik sudionika u postupku DED VILMA d.o.o.</item>
      <item>Vilma Lekaj, OIB 46997526912 punomoćnica sudionika u postupku DED VILMA d.o.o.</item>
      <item>Dubravko Čunko, OIB 80866608006 punomoćnik sudionika u postupku DED VILMA d.o.o.</item>
    </izvorni_sadrzaj>
    <derivirana_varijabla naziv="DomainObject.Predmet.OstaliListFormatedOIB_1">
      <item>Ded Ljekaj, OIB 58161620706 punomoćnik sudionika u postupku DED VILMA d.o.o.</item>
      <item>Vilma Lekaj, OIB 46997526912 punomoćnica sudionika u postupku DED VILMA d.o.o.</item>
      <item>Dubravko Čunko, OIB 80866608006 punomoćnik sudionika u postupku DED VILMA d.o.o.</item>
    </derivirana_varijabla>
  </DomainObject.Predmet.OstaliListFormatedOIB>
  <DomainObject.Predmet.OstaliListFormatedWithAdress>
    <izvorni_sadrzaj>
      <item>Ded Ljekaj, E.kumičića 11, 52210 Rovinj punomoćnik sudionika u postupku DED VILMA d.o.o.</item>
      <item>Vilma Lekaj, Bajski Put 66, Subotica punomoćnica sudionika u postupku DED VILMA d.o.o.</item>
      <item>Dubravko Čunko, Vladimira Nazora 3, 47000 Karlovac punomoćnik sudionika u postupku DED VILMA d.o.o.</item>
    </izvorni_sadrzaj>
    <derivirana_varijabla naziv="DomainObject.Predmet.OstaliListFormatedWithAdress_1">
      <item>Ded Ljekaj, E.kumičića 11, 52210 Rovinj punomoćnik sudionika u postupku DED VILMA d.o.o.</item>
      <item>Vilma Lekaj, Bajski Put 66, Subotica punomoćnica sudionika u postupku DED VILMA d.o.o.</item>
      <item>Dubravko Čunko, Vladimira Nazora 3, 47000 Karlovac punomoćnik sudionika u postupku DED VILMA d.o.o.</item>
    </derivirana_varijabla>
  </DomainObject.Predmet.OstaliListFormatedWithAdress>
  <DomainObject.Predmet.OstaliListFormatedWithAdressOIB>
    <izvorni_sadrzaj>
      <item>Ded Ljekaj, OIB 58161620706, E.kumičića 11, 52210 Rovinj punomoćnik sudionika u postupku DED VILMA d.o.o.</item>
      <item>Vilma Lekaj, OIB 46997526912, Bajski Put 66, Subotica punomoćnica sudionika u postupku DED VILMA d.o.o.</item>
      <item>Dubravko Čunko, OIB 80866608006, Vladimira Nazora 3, 47000 Karlovac punomoćnik sudionika u postupku DED VILMA d.o.o.</item>
    </izvorni_sadrzaj>
    <derivirana_varijabla naziv="DomainObject.Predmet.OstaliListFormatedWithAdressOIB_1">
      <item>Ded Ljekaj, OIB 58161620706, E.kumičića 11, 52210 Rovinj punomoćnik sudionika u postupku DED VILMA d.o.o.</item>
      <item>Vilma Lekaj, OIB 46997526912, Bajski Put 66, Subotica punomoćnica sudionika u postupku DED VILMA d.o.o.</item>
      <item>Dubravko Čunko, OIB 80866608006, Vladimira Nazora 3, 47000 Karlovac punomoćnik sudionika u postupku DED VILMA d.o.o.</item>
    </derivirana_varijabla>
  </DomainObject.Predmet.OstaliListFormatedWithAdressOIB>
  <DomainObject.Predmet.OstaliListNazivFormated>
    <izvorni_sadrzaj>
      <item>Ded Ljekaj</item>
      <item>Vilma Lekaj</item>
      <item>Dubravko Čunko</item>
    </izvorni_sadrzaj>
    <derivirana_varijabla naziv="DomainObject.Predmet.OstaliListNazivFormated_1">
      <item>Ded Ljekaj</item>
      <item>Vilma Lekaj</item>
      <item>Dubravko Čunko</item>
    </derivirana_varijabla>
  </DomainObject.Predmet.OstaliListNazivFormated>
  <DomainObject.Predmet.OstaliListNazivFormatedOIB>
    <izvorni_sadrzaj>
      <item>Ded Ljekaj, OIB 58161620706</item>
      <item>Vilma Lekaj, OIB 46997526912</item>
      <item>Dubravko Čunko, OIB 80866608006</item>
    </izvorni_sadrzaj>
    <derivirana_varijabla naziv="DomainObject.Predmet.OstaliListNazivFormatedOIB_1">
      <item>Ded Ljekaj, OIB 58161620706</item>
      <item>Vilma Lekaj, OIB 46997526912</item>
      <item>Dubravko Čunko, OIB 80866608006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DED VILMA d.o.o.</izvorni_sadrzaj>
    <derivirana_varijabla naziv="DomainObject.Predmet.ProtustrankaIDrugi_1">DED VILMA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DED VILMA d.o.o., OIB 06838218097, Ilica 302, 10000 Zagreb</izvorni_sadrzaj>
    <derivirana_varijabla naziv="DomainObject.Predmet.ProtustrankaIDrugiAdressOIB_1">DED VILMA d.o.o., OIB 06838218097, Ilica 302,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 VILMA d.o.o.</item>
      <item>Ded Ljekaj</item>
      <item>Vilma Lekaj</item>
      <item>Dubravko Čunko</item>
      <item>Ded Ljekaj</item>
    </izvorni_sadrzaj>
    <derivirana_varijabla naziv="DomainObject.Predmet.SudioniciListNaziv_1">
      <item>FINA Regionalni centar Zagreb</item>
      <item>DED VILMA d.o.o.</item>
      <item>Ded Ljekaj</item>
      <item>Vilma Lekaj</item>
      <item>Dubravko Čunko</item>
      <item>Ded Ljekaj</item>
    </derivirana_varijabla>
  </DomainObject.Predmet.SudioniciListNaziv>
  <DomainObject.Predmet.SudioniciListAdressOIB>
    <izvorni_sadrzaj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  <item>Ded Ljekaj, OIB 58161620706, Ulica Eugena Kumičića 11,52210 Rovinj</item>
    </izvorni_sadrzaj>
    <derivirana_varijabla naziv="DomainObject.Predmet.SudioniciListAdressOIB_1"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  <item>Ded Ljekaj, OIB 58161620706, Ulica Eugena Kumičića 11,52210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06838218097</item>
      <item>, OIB 58161620706</item>
      <item>, OIB 46997526912</item>
      <item>, OIB 80866608006</item>
      <item>, OIB 58161620706</item>
    </izvorni_sadrzaj>
    <derivirana_varijabla naziv="DomainObject.Predmet.SudioniciListNazivOIB_1">
      <item>, OIB 85821130368</item>
      <item>, OIB 06838218097</item>
      <item>, OIB 58161620706</item>
      <item>, OIB 46997526912</item>
      <item>, OIB 80866608006</item>
      <item>, OIB 58161620706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St-4150/2016-60</izvorni_sadrzaj>
    <derivirana_varijabla naziv="DomainObject.PredzadnjaOdlukaIzPredmeta.Oznaka_1">St-4150/2016-60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A8044-E856-4374-96E1-0C9388B31AE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171</properties:Words>
  <properties:Characters>916</properties:Characters>
  <properties:Lines>46</properties:Lines>
  <properties:Paragraphs>19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2019-09-10T12:24:00Z</dcterms:created>
  <dc:creator>Žana Livaja</dc:creator>
  <cp:lastModifiedBy>Gordana Cvitković</cp:lastModifiedBy>
  <cp:lastPrinted>2019-09-10T12:32:00Z</cp:lastPrinted>
  <dcterms:modified xmlns:xsi="http://www.w3.org/2001/XMLSchema-instance" xsi:type="dcterms:W3CDTF">2019-09-10T12:32:00Z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sazivanje skupštine vjerovnika (St-4150-2016 rješenje skupština na prijedlog st. upravitelja - DED VILMA.docx)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