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71eb3" w14:paraId="be71eb3" w:rsidRDefault="00191AB6" w:rsidP="005140BE" w:rsidR="00191AB6" w:rsidRPr="00A253A8">
      <w:pPr>
        <w15:collapsed w:val="false"/>
        <w:rPr>
          <w:noProof/>
          <w:sz w:val="24"/>
          <w:szCs w:val="24"/>
        </w:rPr>
      </w:pPr>
      <w:bookmarkStart w:name="_GoBack" w:id="0"/>
      <w:bookmarkEnd w:id="0"/>
    </w:p>
    <w:p w:rsidRDefault="00B46408" w:rsidP="005140BE" w:rsidR="00573F89" w:rsidRPr="00A253A8">
      <w:pPr>
        <w:rPr>
          <w:sz w:val="24"/>
          <w:szCs w:val="24"/>
        </w:rPr>
      </w:pPr>
      <w:r w:rsidRPr="00A253A8">
        <w:rPr>
          <w:noProof/>
          <w:sz w:val="24"/>
          <w:szCs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573F89" w:rsidRPr="00A253A8">
        <w:rPr>
          <w:b/>
          <w:sz w:val="24"/>
          <w:szCs w:val="24"/>
        </w:rPr>
        <w:tab/>
      </w:r>
      <w:r w:rsidR="00573F89" w:rsidRPr="00A253A8">
        <w:rPr>
          <w:b/>
          <w:sz w:val="24"/>
          <w:szCs w:val="24"/>
        </w:rPr>
        <w:tab/>
      </w:r>
      <w:r w:rsidR="00573F89" w:rsidRPr="00A253A8">
        <w:rPr>
          <w:b/>
          <w:sz w:val="24"/>
          <w:szCs w:val="24"/>
        </w:rPr>
        <w:tab/>
      </w:r>
      <w:r w:rsidR="00573F89" w:rsidRPr="00A253A8">
        <w:rPr>
          <w:b/>
          <w:sz w:val="24"/>
          <w:szCs w:val="24"/>
        </w:rPr>
        <w:tab/>
      </w:r>
      <w:r w:rsidR="00573F89" w:rsidRPr="00A253A8">
        <w:rPr>
          <w:b/>
          <w:sz w:val="24"/>
          <w:szCs w:val="24"/>
        </w:rPr>
        <w:tab/>
      </w:r>
    </w:p>
    <w:p w:rsidRDefault="00C47F26" w:rsidP="00C47F26" w:rsidR="00C47F26" w:rsidRPr="00A253A8">
      <w:pPr>
        <w:pStyle w:val="Naslov2"/>
        <w:rPr>
          <w:b w:val="false"/>
          <w:bCs/>
          <w:sz w:val="24"/>
          <w:szCs w:val="24"/>
        </w:rPr>
      </w:pPr>
      <w:r w:rsidRPr="00A253A8">
        <w:rPr>
          <w:b w:val="false"/>
          <w:bCs/>
          <w:sz w:val="24"/>
          <w:szCs w:val="24"/>
        </w:rPr>
        <w:t>REPUBLIKA HRVATSKA</w:t>
      </w:r>
    </w:p>
    <w:p w:rsidRDefault="00C47F26" w:rsidP="00C47F26" w:rsidR="00C47F26" w:rsidRPr="00A253A8">
      <w:pPr>
        <w:jc w:val="both"/>
        <w:rPr>
          <w:sz w:val="24"/>
          <w:szCs w:val="24"/>
        </w:rPr>
      </w:pPr>
      <w:r w:rsidRPr="00A253A8">
        <w:rPr>
          <w:sz w:val="24"/>
          <w:szCs w:val="24"/>
        </w:rPr>
        <w:t>Trgovački sud u Zagrebu</w:t>
      </w:r>
    </w:p>
    <w:p w:rsidRDefault="00C47F26" w:rsidP="00C47F26" w:rsidR="00C47F26" w:rsidRPr="00A253A8">
      <w:pPr>
        <w:jc w:val="both"/>
        <w:rPr>
          <w:sz w:val="24"/>
          <w:szCs w:val="24"/>
        </w:rPr>
      </w:pPr>
      <w:r w:rsidRPr="00A253A8">
        <w:rPr>
          <w:sz w:val="24"/>
          <w:szCs w:val="24"/>
        </w:rPr>
        <w:t>Zagreb, Amruševa 2/II</w:t>
      </w:r>
    </w:p>
    <w:p w:rsidRDefault="00D47EDE" w:rsidP="00D47EDE" w:rsidR="005140BE" w:rsidRPr="00A253A8">
      <w:pPr>
        <w:jc w:val="right"/>
        <w:rPr>
          <w:sz w:val="24"/>
          <w:szCs w:val="24"/>
          <w:lang w:val="pt-BR"/>
        </w:rPr>
      </w:pPr>
      <w:r w:rsidRPr="00A253A8">
        <w:rPr>
          <w:sz w:val="24"/>
          <w:szCs w:val="24"/>
          <w:lang w:val="pt-BR"/>
        </w:rPr>
        <w:t xml:space="preserve">         </w:t>
      </w:r>
      <w:r w:rsidR="004A2F0E" w:rsidRPr="00A253A8">
        <w:rPr>
          <w:sz w:val="24"/>
          <w:szCs w:val="24"/>
          <w:lang w:val="pt-BR"/>
        </w:rPr>
        <w:t xml:space="preserve">                              </w:t>
      </w:r>
    </w:p>
    <w:p w:rsidRDefault="005140BE" w:rsidP="00D47EDE" w:rsidR="005140BE" w:rsidRPr="00A253A8">
      <w:pPr>
        <w:jc w:val="right"/>
        <w:rPr>
          <w:sz w:val="24"/>
          <w:szCs w:val="24"/>
          <w:lang w:val="pt-BR"/>
        </w:rPr>
      </w:pPr>
    </w:p>
    <w:p w:rsidRDefault="005140BE" w:rsidP="003B2EE0" w:rsidR="003B2EE0" w:rsidRPr="00A253A8">
      <w:pPr>
        <w:jc w:val="center"/>
        <w:rPr>
          <w:sz w:val="24"/>
          <w:szCs w:val="24"/>
          <w:lang w:val="pt-BR"/>
        </w:rPr>
      </w:pPr>
      <w:r w:rsidRPr="00A253A8">
        <w:rPr>
          <w:sz w:val="24"/>
          <w:szCs w:val="24"/>
          <w:lang w:val="pt-BR"/>
        </w:rPr>
        <w:t>R E P U B L I K A  H R V A T S K A</w:t>
      </w:r>
    </w:p>
    <w:p w:rsidRDefault="003B2EE0" w:rsidP="00D47EDE" w:rsidR="003B2EE0" w:rsidRPr="00A253A8">
      <w:pPr>
        <w:jc w:val="center"/>
        <w:rPr>
          <w:sz w:val="24"/>
          <w:szCs w:val="24"/>
          <w:lang w:val="pt-BR"/>
        </w:rPr>
      </w:pPr>
    </w:p>
    <w:p w:rsidRDefault="00D47EDE" w:rsidP="00A253A8" w:rsidR="00D47EDE" w:rsidRPr="00A253A8">
      <w:pPr>
        <w:jc w:val="center"/>
        <w:rPr>
          <w:sz w:val="24"/>
          <w:szCs w:val="24"/>
          <w:lang w:val="pt-BR"/>
        </w:rPr>
      </w:pPr>
      <w:r w:rsidRPr="00A253A8">
        <w:rPr>
          <w:sz w:val="24"/>
          <w:szCs w:val="24"/>
          <w:lang w:val="pt-BR"/>
        </w:rPr>
        <w:t>R J E Š E NJ E</w:t>
      </w:r>
    </w:p>
    <w:p w:rsidRDefault="003E0F84" w:rsidP="003E0F84" w:rsidR="003E0F84" w:rsidRPr="00A253A8">
      <w:pPr>
        <w:jc w:val="center"/>
        <w:rPr>
          <w:b/>
          <w:sz w:val="24"/>
          <w:szCs w:val="24"/>
        </w:rPr>
      </w:pPr>
    </w:p>
    <w:p w:rsidRDefault="003E0F84" w:rsidP="003E0F84" w:rsidR="003E0F84" w:rsidRPr="00A253A8">
      <w:pPr>
        <w:jc w:val="both"/>
        <w:rPr>
          <w:sz w:val="24"/>
          <w:szCs w:val="24"/>
        </w:rPr>
      </w:pPr>
      <w:r w:rsidRPr="00A253A8">
        <w:rPr>
          <w:sz w:val="24"/>
          <w:szCs w:val="24"/>
        </w:rPr>
        <w:t>Trgovački sud u Zagrebu, po sucu Nikoli Ribariću, u stečajnom predmetu nad stečajnim dužnikom VENICIA d.o.o. u stečaju, Vrginmost, Karlovačka 62, OIB: 22505279410, dana 14. lipnja 2019.,</w:t>
      </w:r>
    </w:p>
    <w:p w:rsidRDefault="003B2EE0" w:rsidP="003B2EE0" w:rsidR="003B2EE0" w:rsidRPr="00A253A8">
      <w:pPr>
        <w:ind w:firstLine="680"/>
        <w:jc w:val="both"/>
        <w:rPr>
          <w:sz w:val="24"/>
          <w:szCs w:val="24"/>
        </w:rPr>
      </w:pPr>
    </w:p>
    <w:p w:rsidRDefault="00573F89" w:rsidR="00573F89" w:rsidRPr="00A253A8">
      <w:pPr>
        <w:jc w:val="center"/>
        <w:rPr>
          <w:sz w:val="24"/>
          <w:szCs w:val="24"/>
        </w:rPr>
      </w:pPr>
      <w:r w:rsidRPr="00A253A8">
        <w:rPr>
          <w:sz w:val="24"/>
          <w:szCs w:val="24"/>
        </w:rPr>
        <w:t>r i j e š i o    j e</w:t>
      </w:r>
    </w:p>
    <w:p w:rsidRDefault="00573F89" w:rsidR="00573F89" w:rsidRPr="00A253A8">
      <w:pPr>
        <w:jc w:val="center"/>
        <w:rPr>
          <w:b/>
          <w:sz w:val="24"/>
          <w:szCs w:val="24"/>
        </w:rPr>
      </w:pPr>
    </w:p>
    <w:p w:rsidRDefault="00573F89" w:rsidP="00C679FC" w:rsidR="00A83E0E" w:rsidRPr="00A253A8">
      <w:pPr>
        <w:jc w:val="both"/>
        <w:rPr>
          <w:sz w:val="24"/>
          <w:szCs w:val="24"/>
        </w:rPr>
      </w:pPr>
      <w:r w:rsidRPr="00A253A8">
        <w:rPr>
          <w:sz w:val="24"/>
          <w:szCs w:val="24"/>
        </w:rPr>
        <w:t>I</w:t>
      </w:r>
      <w:r w:rsidR="00F05FF6" w:rsidRPr="00A253A8">
        <w:rPr>
          <w:sz w:val="24"/>
          <w:szCs w:val="24"/>
        </w:rPr>
        <w:t>.</w:t>
      </w:r>
      <w:r w:rsidRPr="00A253A8">
        <w:rPr>
          <w:b/>
          <w:sz w:val="24"/>
          <w:szCs w:val="24"/>
        </w:rPr>
        <w:t xml:space="preserve">  </w:t>
      </w:r>
      <w:r w:rsidRPr="00A253A8">
        <w:rPr>
          <w:sz w:val="24"/>
          <w:szCs w:val="24"/>
        </w:rPr>
        <w:t xml:space="preserve">Određuje se prodaja u stečajnom postupku </w:t>
      </w:r>
      <w:r w:rsidR="002051FF" w:rsidRPr="00A253A8">
        <w:rPr>
          <w:sz w:val="24"/>
          <w:szCs w:val="24"/>
        </w:rPr>
        <w:t xml:space="preserve">nekretnine stečajnog dužnika </w:t>
      </w:r>
      <w:r w:rsidR="003E0F84" w:rsidRPr="00A253A8">
        <w:rPr>
          <w:sz w:val="24"/>
          <w:szCs w:val="24"/>
        </w:rPr>
        <w:t>VENICIA d.o.o. u stečaju, Vrginmost, Karlovačka 62, OIB: 22505279410</w:t>
      </w:r>
      <w:r w:rsidR="00D8769D" w:rsidRPr="00A253A8">
        <w:rPr>
          <w:sz w:val="24"/>
          <w:szCs w:val="24"/>
        </w:rPr>
        <w:t>,</w:t>
      </w:r>
      <w:r w:rsidR="009549C7" w:rsidRPr="00A253A8">
        <w:rPr>
          <w:sz w:val="24"/>
          <w:szCs w:val="24"/>
        </w:rPr>
        <w:t xml:space="preserve"> uz</w:t>
      </w:r>
      <w:r w:rsidR="003B2EE0" w:rsidRPr="00A253A8">
        <w:rPr>
          <w:sz w:val="24"/>
          <w:szCs w:val="24"/>
        </w:rPr>
        <w:t xml:space="preserve"> odgovarajuću primjenu pravila o</w:t>
      </w:r>
      <w:r w:rsidR="009549C7" w:rsidRPr="00A253A8">
        <w:rPr>
          <w:sz w:val="24"/>
          <w:szCs w:val="24"/>
        </w:rPr>
        <w:t xml:space="preserve">vršnog postupka </w:t>
      </w:r>
      <w:r w:rsidR="003B2EE0" w:rsidRPr="00A253A8">
        <w:rPr>
          <w:sz w:val="24"/>
          <w:szCs w:val="24"/>
        </w:rPr>
        <w:t xml:space="preserve">o ovrsi na nekretnini, upisane u </w:t>
      </w:r>
      <w:r w:rsidR="00C679FC" w:rsidRPr="00A253A8">
        <w:rPr>
          <w:sz w:val="24"/>
          <w:szCs w:val="24"/>
        </w:rPr>
        <w:t>zemljišnim knjigama Općinskog suda u Sisku, Zemljišnoknjižni odjel Gvozd, zk. ul. 765, k.o. Podgorje, kat.čest. 129/1 UPRAVNA ZGRADA, RESTORAN, PILANA ZA PRIMARNU PRERADU, PREDSUŠARA, DORADNA PILANA, DORADNA PILANA, SUŠARA, SUŠARA, NADSTREŠNICA, KOTLOVNICA, KOMPRESORSKA STANICA, PARIONICA, PARIONICA, RADIONICE, SKLADIŠTE, PUMPNA STANICA, TRAFOSTANICA, INDUSTRIJSKO DVORIŠTE, ukupne površine 46603 m2,</w:t>
      </w:r>
    </w:p>
    <w:p w:rsidRDefault="00C679FC" w:rsidP="00C679FC" w:rsidR="00C679FC" w:rsidRPr="00A253A8">
      <w:pPr>
        <w:jc w:val="both"/>
        <w:rPr>
          <w:sz w:val="24"/>
          <w:szCs w:val="24"/>
        </w:rPr>
      </w:pPr>
    </w:p>
    <w:p w:rsidRDefault="00FA03D2" w:rsidP="00A83E0E" w:rsidR="00BF73E1">
      <w:pPr>
        <w:jc w:val="both"/>
        <w:rPr>
          <w:sz w:val="24"/>
          <w:szCs w:val="24"/>
        </w:rPr>
      </w:pPr>
      <w:r w:rsidRPr="00A253A8">
        <w:rPr>
          <w:sz w:val="24"/>
          <w:szCs w:val="24"/>
        </w:rPr>
        <w:t>II</w:t>
      </w:r>
      <w:r w:rsidR="00F05FF6" w:rsidRPr="00A253A8">
        <w:rPr>
          <w:sz w:val="24"/>
          <w:szCs w:val="24"/>
        </w:rPr>
        <w:t>.</w:t>
      </w:r>
      <w:r w:rsidRPr="00A253A8">
        <w:rPr>
          <w:sz w:val="24"/>
          <w:szCs w:val="24"/>
        </w:rPr>
        <w:t xml:space="preserve">  Na nekretnini</w:t>
      </w:r>
      <w:r w:rsidR="00573F89" w:rsidRPr="00A253A8">
        <w:rPr>
          <w:sz w:val="24"/>
          <w:szCs w:val="24"/>
        </w:rPr>
        <w:t xml:space="preserve"> iz točke </w:t>
      </w:r>
      <w:r w:rsidR="0038747F" w:rsidRPr="00A253A8">
        <w:rPr>
          <w:sz w:val="24"/>
          <w:szCs w:val="24"/>
        </w:rPr>
        <w:t xml:space="preserve">I. </w:t>
      </w:r>
      <w:r w:rsidR="00F05FF6" w:rsidRPr="00A253A8">
        <w:rPr>
          <w:sz w:val="24"/>
          <w:szCs w:val="24"/>
        </w:rPr>
        <w:t xml:space="preserve">izreke </w:t>
      </w:r>
      <w:r w:rsidR="00573F89" w:rsidRPr="00A253A8">
        <w:rPr>
          <w:sz w:val="24"/>
          <w:szCs w:val="24"/>
        </w:rPr>
        <w:t>upisan</w:t>
      </w:r>
      <w:r w:rsidR="00D8769D" w:rsidRPr="00A253A8">
        <w:rPr>
          <w:sz w:val="24"/>
          <w:szCs w:val="24"/>
        </w:rPr>
        <w:t>o je</w:t>
      </w:r>
      <w:r w:rsidR="0038747F" w:rsidRPr="00A253A8">
        <w:rPr>
          <w:sz w:val="24"/>
          <w:szCs w:val="24"/>
        </w:rPr>
        <w:t xml:space="preserve"> razlučn</w:t>
      </w:r>
      <w:r w:rsidR="00D8769D" w:rsidRPr="00A253A8">
        <w:rPr>
          <w:sz w:val="24"/>
          <w:szCs w:val="24"/>
        </w:rPr>
        <w:t>o pravo</w:t>
      </w:r>
      <w:r w:rsidR="0038747F" w:rsidRPr="00A253A8">
        <w:rPr>
          <w:sz w:val="24"/>
          <w:szCs w:val="24"/>
        </w:rPr>
        <w:t xml:space="preserve"> za korist</w:t>
      </w:r>
      <w:r w:rsidR="00F05FF6" w:rsidRPr="00A253A8">
        <w:rPr>
          <w:sz w:val="24"/>
          <w:szCs w:val="24"/>
        </w:rPr>
        <w:t xml:space="preserve"> vjerovnika</w:t>
      </w:r>
      <w:r w:rsidR="00BF73E1" w:rsidRPr="00A253A8">
        <w:rPr>
          <w:sz w:val="24"/>
          <w:szCs w:val="24"/>
        </w:rPr>
        <w:t>:</w:t>
      </w:r>
    </w:p>
    <w:p w:rsidRDefault="00A253A8" w:rsidP="00A83E0E" w:rsidR="00A253A8" w:rsidRPr="00A253A8">
      <w:pPr>
        <w:jc w:val="both"/>
        <w:rPr>
          <w:sz w:val="24"/>
          <w:szCs w:val="24"/>
        </w:rPr>
      </w:pPr>
    </w:p>
    <w:p w:rsidRDefault="00290CC7" w:rsidP="00A253A8" w:rsidR="00A83E0E" w:rsidRPr="00A253A8">
      <w:pPr>
        <w:jc w:val="both"/>
        <w:rPr>
          <w:sz w:val="24"/>
          <w:szCs w:val="24"/>
        </w:rPr>
      </w:pPr>
      <w:r w:rsidRPr="00A253A8">
        <w:rPr>
          <w:sz w:val="24"/>
          <w:szCs w:val="24"/>
        </w:rPr>
        <w:t>A.D. GAJ D.O.O., OIB: 53865380985, SAVSKA 131, BOŠNJACI 32270 ŽUPANJA</w:t>
      </w:r>
    </w:p>
    <w:p w:rsidRDefault="00290CC7" w:rsidP="00BF73E1" w:rsidR="00290CC7" w:rsidRPr="00A253A8">
      <w:pPr>
        <w:pStyle w:val="Odlomakpopisa"/>
        <w:ind w:left="1640"/>
        <w:jc w:val="both"/>
        <w:rPr>
          <w:sz w:val="24"/>
          <w:szCs w:val="24"/>
        </w:rPr>
      </w:pPr>
    </w:p>
    <w:p w:rsidRDefault="002051FF" w:rsidP="007E2F47" w:rsidR="00573F89" w:rsidRPr="00A253A8">
      <w:pPr>
        <w:jc w:val="both"/>
        <w:rPr>
          <w:sz w:val="24"/>
          <w:szCs w:val="24"/>
        </w:rPr>
      </w:pPr>
      <w:r w:rsidRPr="00A253A8">
        <w:rPr>
          <w:sz w:val="24"/>
          <w:szCs w:val="24"/>
        </w:rPr>
        <w:t xml:space="preserve">III. </w:t>
      </w:r>
      <w:r w:rsidR="007E2F47" w:rsidRPr="00A253A8">
        <w:rPr>
          <w:sz w:val="24"/>
          <w:szCs w:val="24"/>
        </w:rPr>
        <w:t xml:space="preserve"> </w:t>
      </w:r>
      <w:r w:rsidR="00573F89" w:rsidRPr="00A253A8">
        <w:rPr>
          <w:sz w:val="24"/>
          <w:szCs w:val="24"/>
        </w:rPr>
        <w:t>Zaključkom o prodaji utvrditi će se vrijednost nekretnine</w:t>
      </w:r>
      <w:r w:rsidR="00F05FF6" w:rsidRPr="00A253A8">
        <w:rPr>
          <w:sz w:val="24"/>
          <w:szCs w:val="24"/>
        </w:rPr>
        <w:t xml:space="preserve"> opisane točkom I. izreke ovog rješenja</w:t>
      </w:r>
      <w:r w:rsidR="00573F89" w:rsidRPr="00A253A8">
        <w:rPr>
          <w:sz w:val="24"/>
          <w:szCs w:val="24"/>
        </w:rPr>
        <w:t xml:space="preserve"> te način i uvjeti prodaje. </w:t>
      </w:r>
    </w:p>
    <w:p w:rsidRDefault="00290CC7" w:rsidP="00290CC7" w:rsidR="00290CC7" w:rsidRPr="00A253A8">
      <w:pPr>
        <w:jc w:val="both"/>
        <w:rPr>
          <w:sz w:val="24"/>
          <w:szCs w:val="24"/>
        </w:rPr>
      </w:pPr>
    </w:p>
    <w:p w:rsidRDefault="002051FF" w:rsidP="00290CC7" w:rsidR="00573F89" w:rsidRPr="00A253A8">
      <w:pPr>
        <w:jc w:val="both"/>
        <w:rPr>
          <w:sz w:val="24"/>
          <w:szCs w:val="24"/>
        </w:rPr>
      </w:pPr>
      <w:r w:rsidRPr="00A253A8">
        <w:rPr>
          <w:sz w:val="24"/>
          <w:szCs w:val="24"/>
        </w:rPr>
        <w:t>I</w:t>
      </w:r>
      <w:r w:rsidR="007E2F47" w:rsidRPr="00A253A8">
        <w:rPr>
          <w:sz w:val="24"/>
          <w:szCs w:val="24"/>
        </w:rPr>
        <w:t>V.</w:t>
      </w:r>
      <w:r w:rsidR="00573F89" w:rsidRPr="00A253A8">
        <w:rPr>
          <w:sz w:val="24"/>
          <w:szCs w:val="24"/>
        </w:rPr>
        <w:t xml:space="preserve">  Određuje se upis zabilježbe ovog rješenja o proda</w:t>
      </w:r>
      <w:r w:rsidR="00D61FB1" w:rsidRPr="00A253A8">
        <w:rPr>
          <w:sz w:val="24"/>
          <w:szCs w:val="24"/>
        </w:rPr>
        <w:t>ji</w:t>
      </w:r>
      <w:r w:rsidR="00F05FF6" w:rsidRPr="00A253A8">
        <w:rPr>
          <w:sz w:val="24"/>
          <w:szCs w:val="24"/>
        </w:rPr>
        <w:t xml:space="preserve"> kod </w:t>
      </w:r>
      <w:r w:rsidR="00DD3198" w:rsidRPr="00A253A8">
        <w:rPr>
          <w:sz w:val="24"/>
          <w:szCs w:val="24"/>
        </w:rPr>
        <w:t>Z</w:t>
      </w:r>
      <w:r w:rsidR="00F05FF6" w:rsidRPr="00A253A8">
        <w:rPr>
          <w:sz w:val="24"/>
          <w:szCs w:val="24"/>
        </w:rPr>
        <w:t>emljišno</w:t>
      </w:r>
      <w:r w:rsidR="00C5150F" w:rsidRPr="00A253A8">
        <w:rPr>
          <w:sz w:val="24"/>
          <w:szCs w:val="24"/>
        </w:rPr>
        <w:t xml:space="preserve">knjižnog odjela </w:t>
      </w:r>
      <w:r w:rsidR="00DD3198" w:rsidRPr="00A253A8">
        <w:rPr>
          <w:sz w:val="24"/>
          <w:szCs w:val="24"/>
        </w:rPr>
        <w:t>Bjelovar</w:t>
      </w:r>
      <w:r w:rsidR="00BF73E1" w:rsidRPr="00A253A8">
        <w:rPr>
          <w:sz w:val="24"/>
          <w:szCs w:val="24"/>
        </w:rPr>
        <w:t xml:space="preserve">, </w:t>
      </w:r>
      <w:r w:rsidR="00C5150F" w:rsidRPr="00A253A8">
        <w:rPr>
          <w:sz w:val="24"/>
          <w:szCs w:val="24"/>
        </w:rPr>
        <w:t xml:space="preserve">Općinskog </w:t>
      </w:r>
      <w:r w:rsidR="00D61FB1" w:rsidRPr="00A253A8">
        <w:rPr>
          <w:sz w:val="24"/>
          <w:szCs w:val="24"/>
        </w:rPr>
        <w:t>sud</w:t>
      </w:r>
      <w:r w:rsidR="00C5150F" w:rsidRPr="00A253A8">
        <w:rPr>
          <w:sz w:val="24"/>
          <w:szCs w:val="24"/>
        </w:rPr>
        <w:t>a</w:t>
      </w:r>
      <w:r w:rsidR="00D61FB1" w:rsidRPr="00A253A8">
        <w:rPr>
          <w:sz w:val="24"/>
          <w:szCs w:val="24"/>
        </w:rPr>
        <w:t xml:space="preserve"> u </w:t>
      </w:r>
      <w:r w:rsidR="00DD3198" w:rsidRPr="00A253A8">
        <w:rPr>
          <w:sz w:val="24"/>
          <w:szCs w:val="24"/>
        </w:rPr>
        <w:t>Bjelovaru</w:t>
      </w:r>
      <w:r w:rsidR="00D8769D" w:rsidRPr="00A253A8">
        <w:rPr>
          <w:sz w:val="24"/>
          <w:szCs w:val="24"/>
        </w:rPr>
        <w:t>.</w:t>
      </w:r>
    </w:p>
    <w:p w:rsidRDefault="002051FF" w:rsidP="00F05FF6" w:rsidR="002051FF" w:rsidRPr="00A253A8">
      <w:pPr>
        <w:rPr>
          <w:sz w:val="24"/>
          <w:szCs w:val="24"/>
        </w:rPr>
      </w:pPr>
    </w:p>
    <w:p w:rsidRDefault="00F25DF7" w:rsidP="00F05FF6" w:rsidR="00F25DF7" w:rsidRPr="00A253A8">
      <w:pPr>
        <w:rPr>
          <w:sz w:val="24"/>
          <w:szCs w:val="24"/>
        </w:rPr>
      </w:pPr>
    </w:p>
    <w:p w:rsidRDefault="00573F89" w:rsidR="00573F89" w:rsidRPr="00A253A8">
      <w:pPr>
        <w:jc w:val="center"/>
        <w:rPr>
          <w:sz w:val="24"/>
          <w:szCs w:val="24"/>
        </w:rPr>
      </w:pPr>
      <w:r w:rsidRPr="00A253A8">
        <w:rPr>
          <w:sz w:val="24"/>
          <w:szCs w:val="24"/>
        </w:rPr>
        <w:t>Obrazloženje</w:t>
      </w:r>
    </w:p>
    <w:p w:rsidRDefault="00573F89" w:rsidR="00573F89" w:rsidRPr="00A253A8">
      <w:pPr>
        <w:jc w:val="both"/>
        <w:rPr>
          <w:sz w:val="24"/>
          <w:szCs w:val="24"/>
        </w:rPr>
      </w:pPr>
    </w:p>
    <w:p w:rsidRDefault="00573F89" w:rsidP="00C44E71" w:rsidR="00D8769D" w:rsidRPr="00A253A8">
      <w:pPr>
        <w:ind w:firstLine="680"/>
        <w:jc w:val="both"/>
        <w:rPr>
          <w:sz w:val="24"/>
          <w:szCs w:val="24"/>
        </w:rPr>
      </w:pPr>
      <w:r w:rsidRPr="00A253A8">
        <w:rPr>
          <w:sz w:val="24"/>
          <w:szCs w:val="24"/>
        </w:rPr>
        <w:t xml:space="preserve">Rješenjem </w:t>
      </w:r>
      <w:r w:rsidR="00605D9C" w:rsidRPr="00A253A8">
        <w:rPr>
          <w:sz w:val="24"/>
          <w:szCs w:val="24"/>
        </w:rPr>
        <w:t>ovog</w:t>
      </w:r>
      <w:r w:rsidR="00F05FF6" w:rsidRPr="00A253A8">
        <w:rPr>
          <w:sz w:val="24"/>
          <w:szCs w:val="24"/>
        </w:rPr>
        <w:t xml:space="preserve"> suda</w:t>
      </w:r>
      <w:r w:rsidR="00605D9C" w:rsidRPr="00A253A8">
        <w:rPr>
          <w:sz w:val="24"/>
          <w:szCs w:val="24"/>
        </w:rPr>
        <w:t xml:space="preserve"> poslovni broj St-</w:t>
      </w:r>
      <w:r w:rsidR="003854C7" w:rsidRPr="00A253A8">
        <w:rPr>
          <w:sz w:val="24"/>
          <w:szCs w:val="24"/>
        </w:rPr>
        <w:t>2866/2018 od</w:t>
      </w:r>
      <w:r w:rsidR="00F05FF6" w:rsidRPr="00A253A8">
        <w:rPr>
          <w:sz w:val="24"/>
          <w:szCs w:val="24"/>
        </w:rPr>
        <w:t xml:space="preserve"> </w:t>
      </w:r>
      <w:r w:rsidR="00DD3198" w:rsidRPr="00A253A8">
        <w:rPr>
          <w:sz w:val="24"/>
          <w:szCs w:val="24"/>
        </w:rPr>
        <w:t xml:space="preserve">18. </w:t>
      </w:r>
      <w:r w:rsidR="003854C7" w:rsidRPr="00A253A8">
        <w:rPr>
          <w:sz w:val="24"/>
          <w:szCs w:val="24"/>
        </w:rPr>
        <w:t>siječnja</w:t>
      </w:r>
      <w:r w:rsidR="000A2583" w:rsidRPr="00A253A8">
        <w:rPr>
          <w:sz w:val="24"/>
          <w:szCs w:val="24"/>
        </w:rPr>
        <w:t xml:space="preserve"> 201</w:t>
      </w:r>
      <w:r w:rsidR="003854C7" w:rsidRPr="00A253A8">
        <w:rPr>
          <w:sz w:val="24"/>
          <w:szCs w:val="24"/>
        </w:rPr>
        <w:t>9</w:t>
      </w:r>
      <w:r w:rsidR="00F05FF6" w:rsidRPr="00A253A8">
        <w:rPr>
          <w:sz w:val="24"/>
          <w:szCs w:val="24"/>
        </w:rPr>
        <w:t xml:space="preserve">. otvoren je nad dužnikom </w:t>
      </w:r>
      <w:r w:rsidRPr="00A253A8">
        <w:rPr>
          <w:sz w:val="24"/>
          <w:szCs w:val="24"/>
        </w:rPr>
        <w:t xml:space="preserve">stečajni postupak. </w:t>
      </w:r>
      <w:r w:rsidR="00605D9C" w:rsidRPr="00A253A8">
        <w:rPr>
          <w:sz w:val="24"/>
          <w:szCs w:val="24"/>
        </w:rPr>
        <w:t>Steča</w:t>
      </w:r>
      <w:r w:rsidR="00F05FF6" w:rsidRPr="00A253A8">
        <w:rPr>
          <w:sz w:val="24"/>
          <w:szCs w:val="24"/>
        </w:rPr>
        <w:t>jnu masu stečajnog dužnika čini</w:t>
      </w:r>
      <w:r w:rsidR="00605D9C" w:rsidRPr="00A253A8">
        <w:rPr>
          <w:sz w:val="24"/>
          <w:szCs w:val="24"/>
        </w:rPr>
        <w:t xml:space="preserve"> u izreci </w:t>
      </w:r>
      <w:r w:rsidR="00F05FF6" w:rsidRPr="00A253A8">
        <w:rPr>
          <w:sz w:val="24"/>
          <w:szCs w:val="24"/>
        </w:rPr>
        <w:t>opisana</w:t>
      </w:r>
      <w:r w:rsidR="00605D9C" w:rsidRPr="00A253A8">
        <w:rPr>
          <w:sz w:val="24"/>
          <w:szCs w:val="24"/>
        </w:rPr>
        <w:t xml:space="preserve"> </w:t>
      </w:r>
      <w:r w:rsidR="00D8769D" w:rsidRPr="00A253A8">
        <w:rPr>
          <w:sz w:val="24"/>
          <w:szCs w:val="24"/>
        </w:rPr>
        <w:t xml:space="preserve">nekretnina. </w:t>
      </w:r>
    </w:p>
    <w:p w:rsidRDefault="00605D9C" w:rsidR="00573F89" w:rsidRPr="00A253A8">
      <w:pPr>
        <w:ind w:firstLine="680"/>
        <w:jc w:val="both"/>
        <w:rPr>
          <w:sz w:val="24"/>
          <w:szCs w:val="24"/>
        </w:rPr>
      </w:pPr>
      <w:r w:rsidRPr="00A253A8">
        <w:rPr>
          <w:sz w:val="24"/>
          <w:szCs w:val="24"/>
        </w:rPr>
        <w:t xml:space="preserve"> </w:t>
      </w:r>
    </w:p>
    <w:p w:rsidRDefault="00573F89" w:rsidR="00D8769D" w:rsidRPr="00A253A8">
      <w:pPr>
        <w:jc w:val="both"/>
        <w:rPr>
          <w:sz w:val="24"/>
          <w:szCs w:val="24"/>
        </w:rPr>
      </w:pPr>
      <w:r w:rsidRPr="00A253A8">
        <w:rPr>
          <w:sz w:val="24"/>
          <w:szCs w:val="24"/>
        </w:rPr>
        <w:lastRenderedPageBreak/>
        <w:tab/>
        <w:t>Stečajni upravitelj podnio je</w:t>
      </w:r>
      <w:r w:rsidR="00C47F26" w:rsidRPr="00A253A8">
        <w:rPr>
          <w:sz w:val="24"/>
          <w:szCs w:val="24"/>
        </w:rPr>
        <w:t xml:space="preserve"> </w:t>
      </w:r>
      <w:r w:rsidR="003854C7" w:rsidRPr="00A253A8">
        <w:rPr>
          <w:sz w:val="24"/>
          <w:szCs w:val="24"/>
        </w:rPr>
        <w:t>13</w:t>
      </w:r>
      <w:r w:rsidR="00F05FF6" w:rsidRPr="00A253A8">
        <w:rPr>
          <w:sz w:val="24"/>
          <w:szCs w:val="24"/>
        </w:rPr>
        <w:t>.</w:t>
      </w:r>
      <w:r w:rsidR="003854C7" w:rsidRPr="00A253A8">
        <w:rPr>
          <w:sz w:val="24"/>
          <w:szCs w:val="24"/>
        </w:rPr>
        <w:t xml:space="preserve"> lipnja</w:t>
      </w:r>
      <w:r w:rsidR="00F05FF6" w:rsidRPr="00A253A8">
        <w:rPr>
          <w:sz w:val="24"/>
          <w:szCs w:val="24"/>
        </w:rPr>
        <w:t xml:space="preserve"> 201</w:t>
      </w:r>
      <w:r w:rsidR="00DD3198" w:rsidRPr="00A253A8">
        <w:rPr>
          <w:sz w:val="24"/>
          <w:szCs w:val="24"/>
        </w:rPr>
        <w:t>9</w:t>
      </w:r>
      <w:r w:rsidR="00C44E71" w:rsidRPr="00A253A8">
        <w:rPr>
          <w:sz w:val="24"/>
          <w:szCs w:val="24"/>
        </w:rPr>
        <w:t>.</w:t>
      </w:r>
      <w:r w:rsidR="00213078" w:rsidRPr="00A253A8">
        <w:rPr>
          <w:sz w:val="24"/>
          <w:szCs w:val="24"/>
        </w:rPr>
        <w:t xml:space="preserve"> </w:t>
      </w:r>
      <w:r w:rsidR="00F05FF6" w:rsidRPr="00A253A8">
        <w:rPr>
          <w:sz w:val="24"/>
          <w:szCs w:val="24"/>
        </w:rPr>
        <w:t>sudu prijedlog</w:t>
      </w:r>
      <w:r w:rsidR="002051FF" w:rsidRPr="00A253A8">
        <w:rPr>
          <w:sz w:val="24"/>
          <w:szCs w:val="24"/>
        </w:rPr>
        <w:t xml:space="preserve"> za prodaju </w:t>
      </w:r>
      <w:r w:rsidR="00F05FF6" w:rsidRPr="00A253A8">
        <w:rPr>
          <w:sz w:val="24"/>
          <w:szCs w:val="24"/>
        </w:rPr>
        <w:t xml:space="preserve">navedene </w:t>
      </w:r>
      <w:r w:rsidRPr="00A253A8">
        <w:rPr>
          <w:sz w:val="24"/>
          <w:szCs w:val="24"/>
        </w:rPr>
        <w:t>nekretnin</w:t>
      </w:r>
      <w:r w:rsidR="0083451A" w:rsidRPr="00A253A8">
        <w:rPr>
          <w:sz w:val="24"/>
          <w:szCs w:val="24"/>
        </w:rPr>
        <w:t>e</w:t>
      </w:r>
      <w:r w:rsidR="00F05FF6" w:rsidRPr="00A253A8">
        <w:rPr>
          <w:sz w:val="24"/>
          <w:szCs w:val="24"/>
        </w:rPr>
        <w:t xml:space="preserve">, </w:t>
      </w:r>
      <w:r w:rsidRPr="00A253A8">
        <w:rPr>
          <w:sz w:val="24"/>
          <w:szCs w:val="24"/>
        </w:rPr>
        <w:t>na koj</w:t>
      </w:r>
      <w:r w:rsidR="00F05FF6" w:rsidRPr="00A253A8">
        <w:rPr>
          <w:sz w:val="24"/>
          <w:szCs w:val="24"/>
        </w:rPr>
        <w:t>oj</w:t>
      </w:r>
      <w:r w:rsidRPr="00A253A8">
        <w:rPr>
          <w:sz w:val="24"/>
          <w:szCs w:val="24"/>
        </w:rPr>
        <w:t xml:space="preserve"> postoji razlučno pravo</w:t>
      </w:r>
      <w:r w:rsidR="00F05FF6" w:rsidRPr="00A253A8">
        <w:rPr>
          <w:sz w:val="24"/>
          <w:szCs w:val="24"/>
        </w:rPr>
        <w:t>,</w:t>
      </w:r>
      <w:r w:rsidRPr="00A253A8">
        <w:rPr>
          <w:sz w:val="24"/>
          <w:szCs w:val="24"/>
        </w:rPr>
        <w:t xml:space="preserve"> u stečajnom postupku uz odgovarajuću primjenu pravila o ovrsi na nekretninama</w:t>
      </w:r>
      <w:r w:rsidR="00D8769D" w:rsidRPr="00A253A8">
        <w:rPr>
          <w:sz w:val="24"/>
          <w:szCs w:val="24"/>
        </w:rPr>
        <w:t>.</w:t>
      </w:r>
    </w:p>
    <w:p w:rsidRDefault="00F05FF6" w:rsidR="00F05FF6" w:rsidRPr="00A253A8">
      <w:pPr>
        <w:jc w:val="both"/>
        <w:rPr>
          <w:sz w:val="24"/>
          <w:szCs w:val="24"/>
        </w:rPr>
      </w:pPr>
    </w:p>
    <w:p w:rsidRDefault="00F05FF6" w:rsidR="00F05FF6" w:rsidRPr="00A253A8">
      <w:pPr>
        <w:jc w:val="both"/>
        <w:rPr>
          <w:sz w:val="24"/>
          <w:szCs w:val="24"/>
        </w:rPr>
      </w:pPr>
      <w:r w:rsidRPr="00A253A8">
        <w:rPr>
          <w:sz w:val="24"/>
          <w:szCs w:val="24"/>
        </w:rPr>
        <w:tab/>
        <w:t>Slijedom  navedenog, sud je na temelju odredbe čl. 247. st. 1. i 2. Stečajnog zakona („Narodne novine“ broj 71/15,</w:t>
      </w:r>
      <w:r w:rsidR="00DD3198" w:rsidRPr="00A253A8">
        <w:rPr>
          <w:sz w:val="24"/>
          <w:szCs w:val="24"/>
        </w:rPr>
        <w:t xml:space="preserve"> 104/17;</w:t>
      </w:r>
      <w:r w:rsidRPr="00A253A8">
        <w:rPr>
          <w:sz w:val="24"/>
          <w:szCs w:val="24"/>
        </w:rPr>
        <w:t xml:space="preserve"> dalje: SZ) riješio kao u izreci.</w:t>
      </w:r>
    </w:p>
    <w:p w:rsidRDefault="00F05FF6" w:rsidR="00F05FF6" w:rsidRPr="00A253A8">
      <w:pPr>
        <w:jc w:val="both"/>
        <w:rPr>
          <w:sz w:val="24"/>
          <w:szCs w:val="24"/>
        </w:rPr>
      </w:pPr>
    </w:p>
    <w:p w:rsidRDefault="00F05FF6" w:rsidR="00F05FF6" w:rsidRPr="00A253A8">
      <w:pPr>
        <w:jc w:val="both"/>
        <w:rPr>
          <w:sz w:val="24"/>
          <w:szCs w:val="24"/>
        </w:rPr>
      </w:pPr>
      <w:r w:rsidRPr="00A253A8">
        <w:rPr>
          <w:sz w:val="24"/>
          <w:szCs w:val="24"/>
        </w:rPr>
        <w:tab/>
      </w:r>
      <w:r w:rsidRPr="00A253A8">
        <w:rPr>
          <w:sz w:val="24"/>
          <w:szCs w:val="24"/>
          <w:lang w:val="en-GB"/>
        </w:rPr>
        <w:t>Zaključkom o prodaji odredit će se vrijednost nekretnina, način i uvjeti  prodaje sukladno čl. 247. st. 3. SZ.</w:t>
      </w:r>
    </w:p>
    <w:p w:rsidRDefault="00FB2CE4" w:rsidR="00FB2CE4" w:rsidRPr="00A253A8">
      <w:pPr>
        <w:jc w:val="both"/>
        <w:rPr>
          <w:sz w:val="24"/>
          <w:szCs w:val="24"/>
        </w:rPr>
      </w:pPr>
    </w:p>
    <w:p w:rsidRDefault="004B7068" w:rsidR="004B7068">
      <w:pPr>
        <w:jc w:val="center"/>
        <w:rPr>
          <w:sz w:val="24"/>
          <w:szCs w:val="24"/>
        </w:rPr>
      </w:pPr>
    </w:p>
    <w:p w:rsidRDefault="00F05FF6" w:rsidR="00573F89" w:rsidRPr="00A253A8">
      <w:pPr>
        <w:jc w:val="center"/>
        <w:rPr>
          <w:sz w:val="24"/>
          <w:szCs w:val="24"/>
        </w:rPr>
      </w:pPr>
      <w:r w:rsidRPr="00A253A8">
        <w:rPr>
          <w:sz w:val="24"/>
          <w:szCs w:val="24"/>
        </w:rPr>
        <w:t>U Zagrebu</w:t>
      </w:r>
      <w:r w:rsidR="00514ADC" w:rsidRPr="00A253A8">
        <w:rPr>
          <w:sz w:val="24"/>
          <w:szCs w:val="24"/>
        </w:rPr>
        <w:t xml:space="preserve"> </w:t>
      </w:r>
      <w:r w:rsidR="003854C7" w:rsidRPr="00A253A8">
        <w:rPr>
          <w:sz w:val="24"/>
          <w:szCs w:val="24"/>
        </w:rPr>
        <w:t>14</w:t>
      </w:r>
      <w:r w:rsidRPr="00A253A8">
        <w:rPr>
          <w:sz w:val="24"/>
          <w:szCs w:val="24"/>
        </w:rPr>
        <w:t>.</w:t>
      </w:r>
      <w:r w:rsidR="003854C7" w:rsidRPr="00A253A8">
        <w:rPr>
          <w:sz w:val="24"/>
          <w:szCs w:val="24"/>
        </w:rPr>
        <w:t xml:space="preserve"> lipnja</w:t>
      </w:r>
      <w:r w:rsidR="004538C2" w:rsidRPr="00A253A8">
        <w:rPr>
          <w:sz w:val="24"/>
          <w:szCs w:val="24"/>
        </w:rPr>
        <w:t xml:space="preserve"> 201</w:t>
      </w:r>
      <w:r w:rsidR="00DD3198" w:rsidRPr="00A253A8">
        <w:rPr>
          <w:sz w:val="24"/>
          <w:szCs w:val="24"/>
        </w:rPr>
        <w:t>9</w:t>
      </w:r>
      <w:r w:rsidR="00213078" w:rsidRPr="00A253A8">
        <w:rPr>
          <w:sz w:val="24"/>
          <w:szCs w:val="24"/>
        </w:rPr>
        <w:t>.</w:t>
      </w:r>
    </w:p>
    <w:p w:rsidRDefault="0058624E" w:rsidP="00E57D3A" w:rsidR="0058624E">
      <w:pPr>
        <w:pStyle w:val="Podnaslov"/>
        <w:ind w:left="6120"/>
        <w:rPr>
          <w:rFonts w:hAnsi="Times New Roman" w:ascii="Times New Roman"/>
          <w:szCs w:val="24"/>
        </w:rPr>
      </w:pPr>
      <w:r>
        <w:rPr>
          <w:rFonts w:hAnsi="Times New Roman" w:ascii="Times New Roman"/>
          <w:szCs w:val="24"/>
        </w:rPr>
        <w:t xml:space="preserve">    </w:t>
      </w:r>
    </w:p>
    <w:p w:rsidRDefault="0058624E" w:rsidP="00E57D3A" w:rsidR="00C9332C" w:rsidRPr="00A253A8">
      <w:pPr>
        <w:pStyle w:val="Podnaslov"/>
        <w:ind w:left="6120"/>
        <w:rPr>
          <w:rFonts w:hAnsi="Times New Roman" w:ascii="Times New Roman"/>
          <w:b w:val="false"/>
          <w:color w:val="auto"/>
          <w:szCs w:val="24"/>
        </w:rPr>
      </w:pPr>
      <w:r>
        <w:rPr>
          <w:rFonts w:hAnsi="Times New Roman" w:ascii="Times New Roman"/>
          <w:szCs w:val="24"/>
        </w:rPr>
        <w:t xml:space="preserve">   </w:t>
      </w:r>
      <w:r w:rsidR="00C9332C" w:rsidRPr="00A253A8">
        <w:rPr>
          <w:rFonts w:hAnsi="Times New Roman" w:ascii="Times New Roman"/>
          <w:b w:val="false"/>
          <w:color w:val="auto"/>
          <w:szCs w:val="24"/>
        </w:rPr>
        <w:t>Stečajni sudac:</w:t>
      </w:r>
    </w:p>
    <w:p w:rsidRDefault="0058624E" w:rsidP="0058624E" w:rsidR="0042601A" w:rsidRPr="00A253A8">
      <w:pPr>
        <w:pStyle w:val="Podnaslov"/>
        <w:ind w:left="6092"/>
        <w:rPr>
          <w:rFonts w:hAnsi="Times New Roman" w:ascii="Times New Roman"/>
          <w:szCs w:val="24"/>
        </w:rPr>
      </w:pPr>
      <w:r>
        <w:rPr>
          <w:rFonts w:hAnsi="Times New Roman" w:ascii="Times New Roman"/>
          <w:b w:val="false"/>
          <w:color w:val="auto"/>
          <w:szCs w:val="24"/>
        </w:rPr>
        <w:t xml:space="preserve">    </w:t>
      </w:r>
      <w:r w:rsidR="00C9332C" w:rsidRPr="00A253A8">
        <w:rPr>
          <w:rFonts w:hAnsi="Times New Roman" w:ascii="Times New Roman"/>
          <w:b w:val="false"/>
          <w:color w:val="auto"/>
          <w:szCs w:val="24"/>
        </w:rPr>
        <w:t>Nikola Ribarić</w:t>
      </w:r>
      <w:r>
        <w:rPr>
          <w:rFonts w:hAnsi="Times New Roman" w:ascii="Times New Roman"/>
          <w:b w:val="false"/>
          <w:color w:val="auto"/>
          <w:szCs w:val="24"/>
        </w:rPr>
        <w:t>, v.r.</w:t>
      </w:r>
      <w:r w:rsidR="00C9332C" w:rsidRPr="00A253A8">
        <w:rPr>
          <w:rFonts w:hAnsi="Times New Roman" w:ascii="Times New Roman"/>
          <w:b w:val="false"/>
          <w:color w:val="auto"/>
          <w:szCs w:val="24"/>
        </w:rPr>
        <w:t xml:space="preserve"> </w:t>
      </w:r>
    </w:p>
    <w:p w:rsidRDefault="0058624E" w:rsidR="0058624E">
      <w:pPr>
        <w:jc w:val="both"/>
        <w:rPr>
          <w:sz w:val="24"/>
          <w:szCs w:val="24"/>
        </w:rPr>
      </w:pPr>
    </w:p>
    <w:p w:rsidRDefault="0058624E" w:rsidP="0058624E" w:rsidR="00C9332C">
      <w:pPr>
        <w:ind w:firstLine="680" w:left="3400"/>
        <w:jc w:val="both"/>
        <w:rPr>
          <w:sz w:val="24"/>
          <w:szCs w:val="24"/>
        </w:rPr>
      </w:pPr>
      <w:r>
        <w:rPr>
          <w:sz w:val="24"/>
          <w:szCs w:val="24"/>
        </w:rPr>
        <w:t xml:space="preserve">   Za točnost podataka – ovlašteni službenik</w:t>
      </w:r>
    </w:p>
    <w:p w:rsidRDefault="0058624E" w:rsidP="0058624E" w:rsidR="0058624E" w:rsidRPr="00A253A8">
      <w:pPr>
        <w:ind w:left="6120"/>
        <w:jc w:val="both"/>
        <w:rPr>
          <w:sz w:val="24"/>
          <w:szCs w:val="24"/>
        </w:rPr>
      </w:pPr>
      <w:r>
        <w:rPr>
          <w:sz w:val="24"/>
          <w:szCs w:val="24"/>
        </w:rPr>
        <w:t xml:space="preserve">    Maja Hajtek</w:t>
      </w:r>
    </w:p>
    <w:p w:rsidRDefault="00E57D3A" w:rsidR="00E57D3A" w:rsidRPr="00A253A8">
      <w:pPr>
        <w:jc w:val="both"/>
        <w:rPr>
          <w:sz w:val="24"/>
          <w:szCs w:val="24"/>
        </w:rPr>
      </w:pPr>
    </w:p>
    <w:p w:rsidRDefault="00E57D3A" w:rsidR="00E57D3A" w:rsidRPr="00A253A8">
      <w:pPr>
        <w:jc w:val="both"/>
        <w:rPr>
          <w:sz w:val="24"/>
          <w:szCs w:val="24"/>
        </w:rPr>
      </w:pPr>
    </w:p>
    <w:p w:rsidRDefault="0058624E" w:rsidR="0058624E">
      <w:pPr>
        <w:jc w:val="both"/>
        <w:rPr>
          <w:sz w:val="24"/>
          <w:szCs w:val="24"/>
        </w:rPr>
      </w:pPr>
    </w:p>
    <w:p w:rsidRDefault="00C47F26" w:rsidR="00573F89" w:rsidRPr="00A253A8">
      <w:pPr>
        <w:jc w:val="both"/>
        <w:rPr>
          <w:sz w:val="24"/>
          <w:szCs w:val="24"/>
        </w:rPr>
      </w:pPr>
      <w:r w:rsidRPr="00A253A8">
        <w:rPr>
          <w:sz w:val="24"/>
          <w:szCs w:val="24"/>
        </w:rPr>
        <w:t>Uputa o pravnom lijeku</w:t>
      </w:r>
      <w:r w:rsidR="00573F89" w:rsidRPr="00A253A8">
        <w:rPr>
          <w:sz w:val="24"/>
          <w:szCs w:val="24"/>
        </w:rPr>
        <w:t>:</w:t>
      </w:r>
    </w:p>
    <w:p w:rsidRDefault="00573F89" w:rsidP="00E0305F" w:rsidR="00B669B6" w:rsidRPr="00A253A8">
      <w:pPr>
        <w:jc w:val="both"/>
        <w:rPr>
          <w:sz w:val="24"/>
          <w:szCs w:val="24"/>
        </w:rPr>
      </w:pPr>
      <w:r w:rsidRPr="00A253A8">
        <w:rPr>
          <w:sz w:val="24"/>
          <w:szCs w:val="24"/>
        </w:rPr>
        <w:t>Protiv ovog rješenja može se  uložiti žalba Visokom trgovačkom sudu Republike Hrvatske u roku od 8 dana</w:t>
      </w:r>
      <w:r w:rsidR="00E0305F" w:rsidRPr="00A253A8">
        <w:rPr>
          <w:sz w:val="24"/>
          <w:szCs w:val="24"/>
        </w:rPr>
        <w:t xml:space="preserve"> od dostave</w:t>
      </w:r>
      <w:r w:rsidRPr="00A253A8">
        <w:rPr>
          <w:sz w:val="24"/>
          <w:szCs w:val="24"/>
        </w:rPr>
        <w:t xml:space="preserve">. </w:t>
      </w:r>
      <w:r w:rsidR="00E0305F" w:rsidRPr="00A253A8">
        <w:rPr>
          <w:sz w:val="24"/>
          <w:szCs w:val="24"/>
        </w:rPr>
        <w:t xml:space="preserve">Dostava se smatra obavljenom istekom osmoga dana od dana objave pismena na mrežnoj stranici e-Oglasna ploča sudova. </w:t>
      </w:r>
      <w:r w:rsidRPr="00A253A8">
        <w:rPr>
          <w:sz w:val="24"/>
          <w:szCs w:val="24"/>
        </w:rPr>
        <w:t xml:space="preserve">Žalba se ulaže putem ovog suda u 2 primjerka. </w:t>
      </w:r>
    </w:p>
    <w:p w:rsidRDefault="00573F89" w:rsidR="00573F89" w:rsidRPr="00A253A8">
      <w:pPr>
        <w:jc w:val="both"/>
        <w:rPr>
          <w:sz w:val="24"/>
          <w:szCs w:val="24"/>
        </w:rPr>
      </w:pPr>
    </w:p>
    <w:p w:rsidRDefault="00E57D3A" w:rsidR="00E57D3A" w:rsidRPr="00A253A8">
      <w:pPr>
        <w:jc w:val="both"/>
        <w:rPr>
          <w:sz w:val="24"/>
          <w:szCs w:val="24"/>
        </w:rPr>
      </w:pPr>
    </w:p>
    <w:p w:rsidRDefault="00B424AA" w:rsidP="0058624E" w:rsidR="00B424AA" w:rsidRPr="00A253A8">
      <w:pPr>
        <w:ind w:left="720"/>
        <w:jc w:val="both"/>
        <w:rPr>
          <w:sz w:val="24"/>
          <w:szCs w:val="24"/>
        </w:rPr>
      </w:pPr>
    </w:p>
    <w:sectPr w:rsidSect="003E0F84" w:rsidR="00B424AA" w:rsidRPr="00A253A8">
      <w:headerReference w:type="default" r:id="rId11"/>
      <w:headerReference w:type="first" r:id="rId12"/>
      <w:pgSz w:h="16838" w:w="11906"/>
      <w:pgMar w:gutter="0" w:footer="720" w:header="720" w:left="1800" w:bottom="1134" w:right="1800" w:top="1440"/>
      <w:cols w:space="720"/>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51B0" w:rsidR="008051B0">
      <w:r>
        <w:separator/>
      </w:r>
    </w:p>
  </w:endnote>
  <w:endnote w:id="0" w:type="continuationSeparator">
    <w:p w:rsidRDefault="008051B0" w:rsidR="008051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51B0" w:rsidR="008051B0">
      <w:r>
        <w:separator/>
      </w:r>
    </w:p>
  </w:footnote>
  <w:footnote w:id="0" w:type="continuationSeparator">
    <w:p w:rsidRDefault="008051B0" w:rsidR="008051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EDE" w:rsidR="00D47EDE"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497CE7">
      <w:rPr>
        <w:rStyle w:val="Brojstranice"/>
        <w:noProof/>
        <w:sz w:val="24"/>
        <w:szCs w:val="24"/>
      </w:rPr>
      <w:t>1</w:t>
    </w:r>
    <w:r w:rsidRPr="00FB2CE4">
      <w:rPr>
        <w:rStyle w:val="Brojstranice"/>
        <w:sz w:val="24"/>
        <w:szCs w:val="24"/>
      </w:rPr>
      <w:fldChar w:fldCharType="end"/>
    </w:r>
  </w:p>
  <w:p w:rsidRDefault="00470287" w:rsidR="00470287">
    <w:pPr>
      <w:pStyle w:val="Zaglavlje"/>
      <w:jc w:val="right"/>
      <w:rPr>
        <w:sz w:val="24"/>
        <w:lang w:val="pt-BR"/>
      </w:rPr>
    </w:pPr>
  </w:p>
  <w:p w:rsidRDefault="00470287" w:rsidP="00E57D3A" w:rsidR="00E57D3A">
    <w:pPr>
      <w:pStyle w:val="Zaglavlje"/>
    </w:pPr>
    <w:r>
      <w:rPr>
        <w:sz w:val="24"/>
        <w:lang w:val="pt-BR"/>
      </w:rPr>
      <w:tab/>
    </w:r>
    <w:r>
      <w:rPr>
        <w:sz w:val="24"/>
        <w:lang w:val="pt-BR"/>
      </w:rPr>
      <w:tab/>
    </w:r>
    <w:r w:rsidR="00A253A8">
      <w:rPr>
        <w:sz w:val="24"/>
        <w:lang w:val="pt-BR"/>
      </w:rPr>
      <w:t>72</w:t>
    </w:r>
    <w:r w:rsidR="00A253A8" w:rsidRPr="00264673">
      <w:rPr>
        <w:sz w:val="24"/>
        <w:lang w:val="pt-BR"/>
      </w:rPr>
      <w:t>.</w:t>
    </w:r>
    <w:r w:rsidR="00A253A8">
      <w:rPr>
        <w:sz w:val="24"/>
        <w:lang w:val="pt-BR"/>
      </w:rPr>
      <w:t xml:space="preserve"> </w:t>
    </w:r>
    <w:r w:rsidR="00A253A8" w:rsidRPr="00264673">
      <w:rPr>
        <w:sz w:val="24"/>
        <w:lang w:val="pt-BR"/>
      </w:rPr>
      <w:t>St-</w:t>
    </w:r>
    <w:r w:rsidR="00A253A8">
      <w:rPr>
        <w:sz w:val="24"/>
        <w:lang w:val="pt-BR"/>
      </w:rPr>
      <w:t>2866/2018-37</w:t>
    </w:r>
  </w:p>
  <w:p w:rsidRDefault="00D47EDE" w:rsidR="00D47EDE">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D3A" w:rsidP="00E57D3A" w:rsidR="00E57D3A">
    <w:pPr>
      <w:pStyle w:val="Zaglavlje"/>
      <w:jc w:val="right"/>
    </w:pPr>
    <w:r>
      <w:rPr>
        <w:sz w:val="24"/>
        <w:lang w:val="pt-BR"/>
      </w:rPr>
      <w:t>72</w:t>
    </w:r>
    <w:r w:rsidRPr="00264673">
      <w:rPr>
        <w:sz w:val="24"/>
        <w:lang w:val="pt-BR"/>
      </w:rPr>
      <w:t>.</w:t>
    </w:r>
    <w:r>
      <w:rPr>
        <w:sz w:val="24"/>
        <w:lang w:val="pt-BR"/>
      </w:rPr>
      <w:t xml:space="preserve"> </w:t>
    </w:r>
    <w:r w:rsidRPr="00264673">
      <w:rPr>
        <w:sz w:val="24"/>
        <w:lang w:val="pt-BR"/>
      </w:rPr>
      <w:t>St-</w:t>
    </w:r>
    <w:r w:rsidR="003E0F84">
      <w:rPr>
        <w:sz w:val="24"/>
        <w:lang w:val="pt-BR"/>
      </w:rPr>
      <w:t>2866/2018</w:t>
    </w:r>
    <w:r w:rsidRPr="00264673">
      <w:rPr>
        <w:sz w:val="24"/>
        <w:lang w:val="pt-BR"/>
      </w:rPr>
      <w:t xml:space="preserve"> </w:t>
    </w:r>
  </w:p>
  <w:p w:rsidRDefault="00E57D3A" w:rsidR="00E57D3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52CD4158"/>
    <w:multiLevelType w:val="hybridMultilevel"/>
    <w:tmpl w:val="8F94AAA0"/>
    <w:lvl w:tplc="64EA058E" w:ilvl="0">
      <w:start w:val="1"/>
      <w:numFmt w:val="decimal"/>
      <w:lvlText w:val="%1."/>
      <w:lvlJc w:val="left"/>
      <w:pPr>
        <w:ind w:hanging="960" w:left="16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02105"/>
    <w:rsid w:val="0001248E"/>
    <w:rsid w:val="000254BE"/>
    <w:rsid w:val="00070E39"/>
    <w:rsid w:val="00090436"/>
    <w:rsid w:val="000959E1"/>
    <w:rsid w:val="000A2583"/>
    <w:rsid w:val="001042FF"/>
    <w:rsid w:val="001150F8"/>
    <w:rsid w:val="001453AD"/>
    <w:rsid w:val="00191AB6"/>
    <w:rsid w:val="001D72AB"/>
    <w:rsid w:val="001D7B4C"/>
    <w:rsid w:val="00200347"/>
    <w:rsid w:val="002051FF"/>
    <w:rsid w:val="00213078"/>
    <w:rsid w:val="00226206"/>
    <w:rsid w:val="00236FBE"/>
    <w:rsid w:val="0024160B"/>
    <w:rsid w:val="0027172E"/>
    <w:rsid w:val="002800FA"/>
    <w:rsid w:val="00290CC7"/>
    <w:rsid w:val="002D380A"/>
    <w:rsid w:val="002F4B21"/>
    <w:rsid w:val="002F7FDD"/>
    <w:rsid w:val="00323E87"/>
    <w:rsid w:val="003835D9"/>
    <w:rsid w:val="003854C7"/>
    <w:rsid w:val="0038747F"/>
    <w:rsid w:val="003B2EE0"/>
    <w:rsid w:val="003C2088"/>
    <w:rsid w:val="003E0F84"/>
    <w:rsid w:val="00406479"/>
    <w:rsid w:val="0041069A"/>
    <w:rsid w:val="0042601A"/>
    <w:rsid w:val="004538C2"/>
    <w:rsid w:val="0045448C"/>
    <w:rsid w:val="004701AC"/>
    <w:rsid w:val="00470287"/>
    <w:rsid w:val="00497CE7"/>
    <w:rsid w:val="004A2F0E"/>
    <w:rsid w:val="004A74E5"/>
    <w:rsid w:val="004B4857"/>
    <w:rsid w:val="004B7068"/>
    <w:rsid w:val="004E56A2"/>
    <w:rsid w:val="005140BE"/>
    <w:rsid w:val="00514ADC"/>
    <w:rsid w:val="00514DEA"/>
    <w:rsid w:val="00571C40"/>
    <w:rsid w:val="00573F89"/>
    <w:rsid w:val="0058624E"/>
    <w:rsid w:val="00590DD8"/>
    <w:rsid w:val="0059448A"/>
    <w:rsid w:val="005B27F5"/>
    <w:rsid w:val="005E74BC"/>
    <w:rsid w:val="00605D9C"/>
    <w:rsid w:val="00617ED7"/>
    <w:rsid w:val="00672596"/>
    <w:rsid w:val="006B0E7F"/>
    <w:rsid w:val="006B58E5"/>
    <w:rsid w:val="00766D9D"/>
    <w:rsid w:val="007A5C30"/>
    <w:rsid w:val="007E2F47"/>
    <w:rsid w:val="008051B0"/>
    <w:rsid w:val="0082194B"/>
    <w:rsid w:val="0083451A"/>
    <w:rsid w:val="008747F2"/>
    <w:rsid w:val="008A2E30"/>
    <w:rsid w:val="008A79BB"/>
    <w:rsid w:val="008D2264"/>
    <w:rsid w:val="008F7177"/>
    <w:rsid w:val="00906D18"/>
    <w:rsid w:val="009501DA"/>
    <w:rsid w:val="009549C7"/>
    <w:rsid w:val="009A1145"/>
    <w:rsid w:val="009A7414"/>
    <w:rsid w:val="009B38D1"/>
    <w:rsid w:val="00A10516"/>
    <w:rsid w:val="00A253A8"/>
    <w:rsid w:val="00A56DD1"/>
    <w:rsid w:val="00A76038"/>
    <w:rsid w:val="00A83E0E"/>
    <w:rsid w:val="00AD216A"/>
    <w:rsid w:val="00AD4289"/>
    <w:rsid w:val="00B26334"/>
    <w:rsid w:val="00B32EFD"/>
    <w:rsid w:val="00B424AA"/>
    <w:rsid w:val="00B46408"/>
    <w:rsid w:val="00B669B6"/>
    <w:rsid w:val="00B86764"/>
    <w:rsid w:val="00BB60E8"/>
    <w:rsid w:val="00BF73E1"/>
    <w:rsid w:val="00C17D75"/>
    <w:rsid w:val="00C33203"/>
    <w:rsid w:val="00C44E71"/>
    <w:rsid w:val="00C47F26"/>
    <w:rsid w:val="00C5150F"/>
    <w:rsid w:val="00C6242C"/>
    <w:rsid w:val="00C679FC"/>
    <w:rsid w:val="00C9332C"/>
    <w:rsid w:val="00CD18A4"/>
    <w:rsid w:val="00CF232C"/>
    <w:rsid w:val="00D13308"/>
    <w:rsid w:val="00D154B1"/>
    <w:rsid w:val="00D47EDE"/>
    <w:rsid w:val="00D5360E"/>
    <w:rsid w:val="00D61FB1"/>
    <w:rsid w:val="00D76D56"/>
    <w:rsid w:val="00D8769D"/>
    <w:rsid w:val="00DC1D9E"/>
    <w:rsid w:val="00DD3198"/>
    <w:rsid w:val="00E0305F"/>
    <w:rsid w:val="00E06D11"/>
    <w:rsid w:val="00E350E4"/>
    <w:rsid w:val="00E36D44"/>
    <w:rsid w:val="00E57D3A"/>
    <w:rsid w:val="00E66833"/>
    <w:rsid w:val="00E74D36"/>
    <w:rsid w:val="00E95EDE"/>
    <w:rsid w:val="00E969EC"/>
    <w:rsid w:val="00EB6E62"/>
    <w:rsid w:val="00F05FF6"/>
    <w:rsid w:val="00F10690"/>
    <w:rsid w:val="00F25DF7"/>
    <w:rsid w:val="00F34CC4"/>
    <w:rsid w:val="00F42190"/>
    <w:rsid w:val="00F47922"/>
    <w:rsid w:val="00FA03D2"/>
    <w:rsid w:val="00FA4D01"/>
    <w:rsid w:val="00FB2CE4"/>
    <w:rsid w:val="00FC58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Tekstbalonia1" w:type="paragraph">
    <w:name w:val="Tekst balončića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Tekstrezerviranogmjesta" w:type="character">
    <w:name w:val="Placeholder Text"/>
    <w:basedOn w:val="Zadanifontodlomka"/>
    <w:uiPriority w:val="99"/>
    <w:semiHidden/>
    <w:rsid w:val="002F7FDD"/>
    <w:rPr>
      <w:color w:val="808080"/>
      <w:bdr w:space="0" w:sz="0" w:color="auto" w:val="none"/>
      <w:shd w:fill="auto" w:color="auto" w:val="clear"/>
    </w:rPr>
  </w:style>
  <w:style w:customStyle="true" w:styleId="eSPISCCParagraphDefaultFont" w:type="character">
    <w:name w:val="eSPIS_CC_Paragraph Default Font"/>
    <w:basedOn w:val="Zadanifontodlomka"/>
    <w:rsid w:val="002F7F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F7FDD"/>
    <w:rPr>
      <w:noProof/>
      <w:bdr w:space="0" w:sz="0" w:color="auto" w:val="none"/>
      <w:shd w:fill="FFFFCC" w:color="auto" w:val="clear"/>
      <w:lang w:val="hr-HR"/>
    </w:rPr>
  </w:style>
  <w:style w:customStyle="true" w:styleId="PozadinaSvijetloCrvena" w:type="character">
    <w:name w:val="Pozadina_SvijetloCrvena"/>
    <w:basedOn w:val="eSPISCCParagraphDefaultFont"/>
    <w:rsid w:val="002F7F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F7FDD"/>
    <w:rPr>
      <w:rFonts w:cs="Times New Roman" w:hAnsi="Times New Roman" w:ascii="Times New Roman"/>
      <w:noProof/>
      <w:sz w:val="24"/>
      <w:bdr w:space="0" w:sz="0" w:color="auto" w:val="none"/>
      <w:shd w:fill="CCFFCC" w:color="auto" w:val="clear"/>
      <w:lang w:val="hr-HR"/>
    </w:rPr>
  </w:style>
  <w:style w:styleId="Podnaslov" w:type="paragraph">
    <w:name w:val="Subtitle"/>
    <w:basedOn w:val="Normal"/>
    <w:link w:val="PodnaslovChar"/>
    <w:qFormat/>
    <w:rsid w:val="004A2F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A2F0E"/>
    <w:rPr>
      <w:rFonts w:hAnsi="Tahoma" w:ascii="Tahoma"/>
      <w:b/>
      <w:color w:val="0000FF"/>
      <w:sz w:val="24"/>
    </w:rPr>
  </w:style>
  <w:style w:styleId="Odlomakpopisa" w:type="paragraph">
    <w:name w:val="List Paragraph"/>
    <w:basedOn w:val="Normal"/>
    <w:uiPriority w:val="34"/>
    <w:qFormat/>
    <w:rsid w:val="008D2264"/>
    <w:pPr>
      <w:ind w:left="720"/>
      <w:contextualSpacing/>
    </w:pPr>
  </w:style>
  <w:style w:customStyle="true" w:styleId="ZaglavljeChar" w:type="character">
    <w:name w:val="Zaglavlje Char"/>
    <w:basedOn w:val="Zadanifontodlomka"/>
    <w:link w:val="Zaglavlje"/>
    <w:uiPriority w:val="99"/>
    <w:rsid w:val="00E57D3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Tekstbalonia1" w:type="paragraph">
    <w:name w:val="Tekst balončića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Tekstrezerviranogmjesta" w:type="character">
    <w:name w:val="Placeholder Text"/>
    <w:basedOn w:val="Zadanifontodlomka"/>
    <w:uiPriority w:val="99"/>
    <w:semiHidden/>
    <w:rsid w:val="002F7FDD"/>
    <w:rPr>
      <w:color w:val="808080"/>
      <w:bdr w:color="auto" w:space="0" w:sz="0" w:val="none"/>
      <w:shd w:color="auto" w:fill="auto" w:val="clear"/>
    </w:rPr>
  </w:style>
  <w:style w:customStyle="1" w:styleId="eSPISCCParagraphDefaultFont" w:type="character">
    <w:name w:val="eSPIS_CC_Paragraph Default Font"/>
    <w:basedOn w:val="Zadanifontodlomka"/>
    <w:rsid w:val="002F7F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F7FDD"/>
    <w:rPr>
      <w:noProof/>
      <w:bdr w:color="auto" w:space="0" w:sz="0" w:val="none"/>
      <w:shd w:color="auto" w:fill="FFFFCC" w:val="clear"/>
      <w:lang w:val="hr-HR"/>
    </w:rPr>
  </w:style>
  <w:style w:customStyle="1" w:styleId="PozadinaSvijetloCrvena" w:type="character">
    <w:name w:val="Pozadina_SvijetloCrvena"/>
    <w:basedOn w:val="eSPISCCParagraphDefaultFont"/>
    <w:rsid w:val="002F7F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F7FDD"/>
    <w:rPr>
      <w:rFonts w:ascii="Times New Roman" w:cs="Times New Roman" w:hAnsi="Times New Roman"/>
      <w:noProof/>
      <w:sz w:val="24"/>
      <w:bdr w:color="auto" w:space="0" w:sz="0" w:val="none"/>
      <w:shd w:color="auto" w:fill="CCFFCC" w:val="clear"/>
      <w:lang w:val="hr-HR"/>
    </w:rPr>
  </w:style>
  <w:style w:styleId="Podnaslov" w:type="paragraph">
    <w:name w:val="Subtitle"/>
    <w:basedOn w:val="Normal"/>
    <w:link w:val="PodnaslovChar"/>
    <w:qFormat/>
    <w:rsid w:val="004A2F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A2F0E"/>
    <w:rPr>
      <w:rFonts w:ascii="Tahoma" w:hAnsi="Tahoma"/>
      <w:b/>
      <w:color w:val="0000FF"/>
      <w:sz w:val="24"/>
    </w:rPr>
  </w:style>
  <w:style w:styleId="Odlomakpopisa" w:type="paragraph">
    <w:name w:val="List Paragraph"/>
    <w:basedOn w:val="Normal"/>
    <w:uiPriority w:val="34"/>
    <w:qFormat/>
    <w:rsid w:val="008D2264"/>
    <w:pPr>
      <w:ind w:left="720"/>
      <w:contextualSpacing/>
    </w:pPr>
  </w:style>
  <w:style w:customStyle="1" w:styleId="ZaglavljeChar" w:type="character">
    <w:name w:val="Zaglavlje Char"/>
    <w:basedOn w:val="Zadanifontodlomka"/>
    <w:link w:val="Zaglavlje"/>
    <w:uiPriority w:val="99"/>
    <w:rsid w:val="00E57D3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8872527">
      <w:bodyDiv w:val="true"/>
      <w:marLeft w:val="0"/>
      <w:marRight w:val="0"/>
      <w:marTop w:val="0"/>
      <w:marBottom w:val="0"/>
      <w:divBdr>
        <w:top w:space="0" w:sz="0" w:color="auto" w:val="none"/>
        <w:left w:space="0" w:sz="0" w:color="auto" w:val="none"/>
        <w:bottom w:space="0" w:sz="0" w:color="auto" w:val="none"/>
        <w:right w:space="0" w:sz="0" w:color="auto" w:val="none"/>
      </w:divBdr>
      <w:divsChild>
        <w:div w:id="1762795328">
          <w:marLeft w:val="0"/>
          <w:marRight w:val="0"/>
          <w:marTop w:val="0"/>
          <w:marBottom w:val="0"/>
          <w:divBdr>
            <w:top w:space="0" w:sz="0" w:color="auto" w:val="none"/>
            <w:left w:space="0" w:sz="0" w:color="auto" w:val="none"/>
            <w:bottom w:space="0" w:sz="0" w:color="auto" w:val="none"/>
            <w:right w:space="0" w:sz="0" w:color="auto" w:val="none"/>
          </w:divBdr>
          <w:divsChild>
            <w:div w:id="327825618">
              <w:marLeft w:val="0"/>
              <w:marRight w:val="0"/>
              <w:marTop w:val="0"/>
              <w:marBottom w:val="0"/>
              <w:divBdr>
                <w:top w:space="0" w:sz="6" w:color="DDDDDD" w:val="single"/>
                <w:left w:space="0" w:sz="6" w:color="DDDDDD" w:val="single"/>
                <w:bottom w:space="0" w:sz="6" w:color="DDDDDD" w:val="single"/>
                <w:right w:space="0" w:sz="6" w:color="DDDDDD" w:val="single"/>
              </w:divBdr>
              <w:divsChild>
                <w:div w:id="1497719662">
                  <w:marLeft w:val="150"/>
                  <w:marRight w:val="150"/>
                  <w:marTop w:val="0"/>
                  <w:marBottom w:val="150"/>
                  <w:divBdr>
                    <w:top w:space="0" w:sz="0" w:color="auto" w:val="none"/>
                    <w:left w:space="0" w:sz="0" w:color="auto" w:val="none"/>
                    <w:bottom w:space="0" w:sz="0" w:color="auto" w:val="none"/>
                    <w:right w:space="0" w:sz="0" w:color="auto" w:val="none"/>
                  </w:divBdr>
                  <w:divsChild>
                    <w:div w:id="260718982">
                      <w:marLeft w:val="0"/>
                      <w:marRight w:val="0"/>
                      <w:marTop w:val="0"/>
                      <w:marBottom w:val="0"/>
                      <w:divBdr>
                        <w:top w:space="0" w:sz="0" w:color="auto" w:val="none"/>
                        <w:left w:space="0" w:sz="0" w:color="auto" w:val="none"/>
                        <w:bottom w:space="0" w:sz="0" w:color="auto" w:val="none"/>
                        <w:right w:space="0" w:sz="0" w:color="auto" w:val="none"/>
                      </w:divBdr>
                      <w:divsChild>
                        <w:div w:id="1963728391">
                          <w:marLeft w:val="0"/>
                          <w:marRight w:val="0"/>
                          <w:marTop w:val="0"/>
                          <w:marBottom w:val="0"/>
                          <w:divBdr>
                            <w:top w:space="0" w:sz="0" w:color="auto" w:val="none"/>
                            <w:left w:space="0" w:sz="0" w:color="auto" w:val="none"/>
                            <w:bottom w:space="0" w:sz="0" w:color="auto" w:val="none"/>
                            <w:right w:space="0" w:sz="0" w:color="auto" w:val="none"/>
                          </w:divBdr>
                          <w:divsChild>
                            <w:div w:id="524370852">
                              <w:marLeft w:val="0"/>
                              <w:marRight w:val="0"/>
                              <w:marTop w:val="0"/>
                              <w:marBottom w:val="0"/>
                              <w:divBdr>
                                <w:top w:space="0" w:sz="0" w:color="auto" w:val="none"/>
                                <w:left w:space="0" w:sz="0" w:color="auto" w:val="none"/>
                                <w:bottom w:space="0" w:sz="0" w:color="auto" w:val="none"/>
                                <w:right w:space="0" w:sz="0" w:color="auto" w:val="none"/>
                              </w:divBdr>
                              <w:divsChild>
                                <w:div w:id="1207450689">
                                  <w:marLeft w:val="0"/>
                                  <w:marRight w:val="0"/>
                                  <w:marTop w:val="0"/>
                                  <w:marBottom w:val="0"/>
                                  <w:divBdr>
                                    <w:top w:space="0" w:sz="0" w:color="auto" w:val="none"/>
                                    <w:left w:space="0" w:sz="0" w:color="auto" w:val="none"/>
                                    <w:bottom w:space="0" w:sz="0" w:color="auto" w:val="none"/>
                                    <w:right w:space="0" w:sz="0" w:color="auto" w:val="none"/>
                                  </w:divBdr>
                                  <w:divsChild>
                                    <w:div w:id="1836454768">
                                      <w:marLeft w:val="0"/>
                                      <w:marRight w:val="0"/>
                                      <w:marTop w:val="0"/>
                                      <w:marBottom w:val="0"/>
                                      <w:divBdr>
                                        <w:top w:space="0" w:sz="0" w:color="auto" w:val="none"/>
                                        <w:left w:space="0" w:sz="0" w:color="auto" w:val="none"/>
                                        <w:bottom w:space="0" w:sz="0" w:color="auto" w:val="none"/>
                                        <w:right w:space="0" w:sz="0" w:color="auto" w:val="none"/>
                                      </w:divBdr>
                                      <w:divsChild>
                                        <w:div w:id="9200647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2019.</izvorni_sadrzaj>
    <derivirana_varijabla naziv="DomainObject.DatumDonosenjaOdluke_1">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2866</izvorni_sadrzaj>
    <derivirana_varijabla naziv="DomainObject.Predmet.Broj_1">2866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St-2866/2018</izvorni_sadrzaj>
    <derivirana_varijabla naziv="DomainObject.Predmet.OznakaBroj_1">St-2866/2018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VENICIA d.o.o.</izvorni_sadrzaj>
    <derivirana_varijabla naziv="DomainObject.Predmet.ProtustrankaFormated_1">  VENICIA d.o.o.</derivirana_varijabla>
  </DomainObject.Predmet.ProtustrankaFormated>
  <DomainObject.Predmet.ProtustrankaFormatedOIB>
    <izvorni_sadrzaj>  VENICIA d.o.o., OIB 22505279410</izvorni_sadrzaj>
    <derivirana_varijabla naziv="DomainObject.Predmet.ProtustrankaFormatedOIB_1">  VENICIA d.o.o., OIB 22505279410</derivirana_varijabla>
  </DomainObject.Predmet.ProtustrankaFormatedOIB>
  <DomainObject.Predmet.ProtustrankaFormatedWithAdress>
    <izvorni_sadrzaj> VENICIA d.o.o., Karlovačka 62, 44410 Blatuša</izvorni_sadrzaj>
    <derivirana_varijabla naziv="DomainObject.Predmet.ProtustrankaFormatedWithAdress_1"> VENICIA d.o.o., Karlovačka 62, 44410 Blatuša</derivirana_varijabla>
  </DomainObject.Predmet.ProtustrankaFormatedWithAdress>
  <DomainObject.Predmet.ProtustrankaFormatedWithAdressOIB>
    <izvorni_sadrzaj> VENICIA d.o.o., OIB 22505279410, Karlovačka 62, 44410 Blatuša</izvorni_sadrzaj>
    <derivirana_varijabla naziv="DomainObject.Predmet.ProtustrankaFormatedWithAdressOIB_1"> VENICIA d.o.o., OIB 22505279410, Karlovačka 62, 44410 Blatuša</derivirana_varijabla>
  </DomainObject.Predmet.ProtustrankaFormatedWithAdressOIB>
  <DomainObject.Predmet.ProtustrankaWithAdress>
    <izvorni_sadrzaj>VENICIA d.o.o. Karlovačka 62, 44410 Blatuša</izvorni_sadrzaj>
    <derivirana_varijabla naziv="DomainObject.Predmet.ProtustrankaWithAdress_1">VENICIA d.o.o. Karlovačka 62, 44410 Blatuša</derivirana_varijabla>
  </DomainObject.Predmet.ProtustrankaWithAdress>
  <DomainObject.Predmet.ProtustrankaWithAdressOIB>
    <izvorni_sadrzaj>VENICIA d.o.o., OIB 22505279410, Karlovačka 62, 44410 Blatuša</izvorni_sadrzaj>
    <derivirana_varijabla naziv="DomainObject.Predmet.ProtustrankaWithAdressOIB_1">VENICIA d.o.o., OIB 22505279410, Karlovačka 62, 44410 Blatuša</derivirana_varijabla>
  </DomainObject.Predmet.ProtustrankaWithAdressOIB>
  <DomainObject.Predmet.ProtustrankaNazivFormated>
    <izvorni_sadrzaj>VENICIA d.o.o.</izvorni_sadrzaj>
    <derivirana_varijabla naziv="DomainObject.Predmet.ProtustrankaNazivFormated_1">VENICIA d.o.o.</derivirana_varijabla>
  </DomainObject.Predmet.ProtustrankaNazivFormated>
  <DomainObject.Predmet.ProtustrankaNazivFormatedOIB>
    <izvorni_sadrzaj>VENICIA d.o.o., OIB 22505279410</izvorni_sadrzaj>
    <derivirana_varijabla naziv="DomainObject.Predmet.ProtustrankaNazivFormatedOIB_1">VENICIA d.o.o., OIB 22505279410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finacija, Porezna uprava,Područni ured Sisak</izvorni_sadrzaj>
    <derivirana_varijabla naziv="DomainObject.Predmet.StrankaFormated_1">  FINA Regionalni centar Zagreb; Ministarstvo finacija, Porezna uprava,Područni ured Sisak</derivirana_varijabla>
  </DomainObject.Predmet.StrankaFormated>
  <DomainObject.Predmet.StrankaFormatedOIB>
    <izvorni_sadrzaj>  FINA Regionalni centar Zagreb, OIB 85821130368; Ministarstvo finacija, Porezna uprava,Područni ured Sisak, OIB 18683136487</izvorni_sadrzaj>
    <derivirana_varijabla naziv="DomainObject.Predmet.StrankaFormatedOIB_1">  FINA Regionalni centar Zagreb, OIB 85821130368; Ministarstvo finacija, Porezna uprava,Područni ured Sisak, OIB 18683136487</derivirana_varijabla>
  </DomainObject.Predmet.StrankaFormatedOIB>
  <DomainObject.Predmet.StrankaFormatedWithAdress>
    <izvorni_sadrzaj> FINA Regionalni centar Zagreb, Trg svibanjskih žrtava 1995. br. 1, 10000 Zagreb; Ministarstvo finacija, Porezna uprava,Područni ured Sisak, S.i A. Radića 30, 44000 Sisak</izvorni_sadrzaj>
    <derivirana_varijabla naziv="DomainObject.Predmet.StrankaFormatedWithAdress_1"> FINA Regionalni centar Zagreb, Trg svibanjskih žrtava 1995. br. 1, 10000 Zagreb; Ministarstvo finacija, Porezna uprava,Područni ured Sisak, S.i A. Radića 30, 44000 Sisak</derivirana_varijabla>
  </DomainObject.Predmet.StrankaFormatedWithAdress>
  <DomainObject.Predmet.StrankaFormatedWithAdressOIB>
    <izvorni_sadrzaj> FINA Regionalni centar Zagreb, OIB 85821130368, Trg svibanjskih žrtava 1995. br. 1, 10000 Zagreb; Ministarstvo finacija, Porezna uprava,Područni ured Sisak, OIB 18683136487, S.i A. Radića 30, 44000 Sisak</izvorni_sadrzaj>
    <derivirana_varijabla naziv="DomainObject.Predmet.StrankaFormatedWithAdressOIB_1"> FINA Regionalni centar Zagreb, OIB 85821130368, Trg svibanjskih žrtava 1995. br. 1, 10000 Zagreb; Ministarstvo finacija, Porezna uprava,Područni ured Sisak, OIB 18683136487, S.i A. Radića 30, 44000 Sisak</derivirana_varijabla>
  </DomainObject.Predmet.StrankaFormatedWithAdressOIB>
  <DomainObject.Predmet.StrankaWithAdress>
    <izvorni_sadrzaj>FINA Regionalni centar Zagreb Trg svibanjskih žrtava 1995. br. 1,10000 Zagreb,Ministarstvo finacija, Porezna uprava,Područni ured Sisak S.i A. Radića 30,44000 Sisak</izvorni_sadrzaj>
    <derivirana_varijabla naziv="DomainObject.Predmet.StrankaWithAdress_1">FINA Regionalni centar Zagreb Trg svibanjskih žrtava 1995. br. 1,10000 Zagreb,Ministarstvo finacija, Porezna uprava,Područni ured Sisak S.i A. Radića 30,44000 Sisak</derivirana_varijabla>
  </DomainObject.Predmet.StrankaWithAdress>
  <DomainObject.Predmet.StrankaWithAdressOIB>
    <izvorni_sadrzaj>FINA Regionalni centar Zagreb, OIB 85821130368, Trg svibanjskih žrtava 1995. br. 1,10000 Zagreb,Ministarstvo finacija, Porezna uprava,Područni ured Sisak, OIB 18683136487, S.i A. Radića 30,44000 Sisak</izvorni_sadrzaj>
    <derivirana_varijabla naziv="DomainObject.Predmet.StrankaWithAdressOIB_1">FINA Regionalni centar Zagreb, OIB 85821130368, Trg svibanjskih žrtava 1995. br. 1,10000 Zagreb,Ministarstvo finacija, Porezna uprava,Područni ured Sisak, OIB 18683136487, S.i A. Radića 30,44000 Sisak</derivirana_varijabla>
  </DomainObject.Predmet.StrankaWithAdressOIB>
  <DomainObject.Predmet.StrankaNazivFormated>
    <izvorni_sadrzaj>FINA Regionalni centar Zagreb,Ministarstvo finacija, Porezna uprava,Područni ured Sisak</izvorni_sadrzaj>
    <derivirana_varijabla naziv="DomainObject.Predmet.StrankaNazivFormated_1">FINA Regionalni centar Zagreb,Ministarstvo finacija, Porezna uprava,Područni ured Sisak</derivirana_varijabla>
  </DomainObject.Predmet.StrankaNazivFormated>
  <DomainObject.Predmet.StrankaNazivFormatedOIB>
    <izvorni_sadrzaj>FINA Regionalni centar Zagreb, OIB 85821130368,Ministarstvo finacija, Porezna uprava,Područni ured Sisak, OIB 18683136487</izvorni_sadrzaj>
    <derivirana_varijabla naziv="DomainObject.Predmet.StrankaNazivFormatedOIB_1">FINA Regionalni centar Zagreb, OIB 85821130368,Ministarstvo finacija, Porezna uprava,Područni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Ministarstvo finacija, Porezna uprava,Područni ured Sisak</item>
    </izvorni_sadrzaj>
    <derivirana_varijabla naziv="DomainObject.Predmet.StrankaListFormated_1">
      <item>FINA Regionalni centar Zagreb</item>
      <item>Ministarstvo finacija, Porezna uprava,Područni ured Sisak</item>
    </derivirana_varijabla>
  </DomainObject.Predmet.StrankaListFormated>
  <DomainObject.Predmet.StrankaListFormatedOIB>
    <izvorni_sadrzaj>
      <item>FINA Regionalni centar Zagreb, OIB 85821130368</item>
      <item>Ministarstvo finacija, Porezna uprava,Područni ured Sisak, OIB 18683136487</item>
    </izvorni_sadrzaj>
    <derivirana_varijabla naziv="DomainObject.Predmet.StrankaListFormatedOIB_1">
      <item>FINA Regionalni centar Zagreb, OIB 85821130368</item>
      <item>Ministarstvo finacija, Porezna uprava,Područni ured Sisak, OIB 18683136487</item>
    </derivirana_varijabla>
  </DomainObject.Predmet.StrankaListFormatedOIB>
  <DomainObject.Predmet.StrankaListFormatedWithAdress>
    <izvorni_sadrzaj>
      <item>FINA Regionalni centar Zagreb, Trg svibanjskih žrtava 1995. br. 1, 10000 Zagreb</item>
      <item>Ministarstvo finacija, Porezna uprava,Područni ured Sisak, S.i A. Radića 30, 44000 Sisak</item>
    </izvorni_sadrzaj>
    <derivirana_varijabla naziv="DomainObject.Predmet.StrankaListFormatedWithAdress_1">
      <item>FINA Regionalni centar Zagreb, Trg svibanjskih žrtava 1995. br. 1, 10000 Zagreb</item>
      <item>Ministarstvo finacija, Porezna uprava,Područni ured Sisak, S.i A. Radića 30, 44000 Sisak</item>
    </derivirana_varijabla>
  </DomainObject.Predmet.StrankaListFormatedWithAdress>
  <DomainObject.Predmet.StrankaListFormatedWithAdressOIB>
    <izvorni_sadrzaj>
      <item>FINA Regionalni centar Zagreb, OIB 85821130368, Trg svibanjskih žrtava 1995. br. 1, 10000 Zagreb</item>
      <item>Ministarstvo finacija, Porezna uprava,Područni ured Sisak, OIB 18683136487, S.i A. Radića 30, 44000 Sisak</item>
    </izvorni_sadrzaj>
    <derivirana_varijabla naziv="DomainObject.Predmet.StrankaListFormatedWithAdressOIB_1">
      <item>FINA Regionalni centar Zagreb, OIB 85821130368, Trg svibanjskih žrtava 1995. br. 1, 10000 Zagreb</item>
      <item>Ministarstvo finacija, Porezna uprava,Područni ured Sisak, OIB 18683136487, S.i A. Radića 30, 44000 Sisak</item>
    </derivirana_varijabla>
  </DomainObject.Predmet.StrankaListFormatedWithAdressOIB>
  <DomainObject.Predmet.StrankaListNazivFormated>
    <izvorni_sadrzaj>
      <item>FINA Regionalni centar Zagreb</item>
      <item>Ministarstvo finacija, Porezna uprava,Područni ured Sisak</item>
    </izvorni_sadrzaj>
    <derivirana_varijabla naziv="DomainObject.Predmet.StrankaListNazivFormated_1">
      <item>FINA Regionalni centar Zagreb</item>
      <item>Ministarstvo finacija, Porezna uprava,Područni ured Sisak</item>
    </derivirana_varijabla>
  </DomainObject.Predmet.StrankaListNazivFormated>
  <DomainObject.Predmet.StrankaListNazivFormatedOIB>
    <izvorni_sadrzaj>
      <item>FINA Regionalni centar Zagreb, OIB 85821130368</item>
      <item>Ministarstvo finacija, Porezna uprava,Područni ured Sisak, OIB 18683136487</item>
    </izvorni_sadrzaj>
    <derivirana_varijabla naziv="DomainObject.Predmet.StrankaListNazivFormatedOIB_1">
      <item>FINA Regionalni centar Zagreb, OIB 85821130368</item>
      <item>Ministarstvo finacija, Porezna uprava,Područni ured Sisak, OIB 18683136487</item>
    </derivirana_varijabla>
  </DomainObject.Predmet.StrankaListNazivFormatedOIB>
  <DomainObject.Predmet.ProtuStrankaListFormated>
    <izvorni_sadrzaj>
      <item>VENICIA d.o.o.</item>
    </izvorni_sadrzaj>
    <derivirana_varijabla naziv="DomainObject.Predmet.ProtuStrankaListFormated_1">
      <item>VENICIA d.o.o.</item>
    </derivirana_varijabla>
  </DomainObject.Predmet.ProtuStrankaListFormated>
  <DomainObject.Predmet.ProtuStrankaListFormatedOIB>
    <izvorni_sadrzaj>
      <item>VENICIA d.o.o., OIB 22505279410</item>
    </izvorni_sadrzaj>
    <derivirana_varijabla naziv="DomainObject.Predmet.ProtuStrankaListFormatedOIB_1">
      <item>VENICIA d.o.o., OIB 22505279410</item>
    </derivirana_varijabla>
  </DomainObject.Predmet.ProtuStrankaListFormatedOIB>
  <DomainObject.Predmet.ProtuStrankaListFormatedWithAdress>
    <izvorni_sadrzaj>
      <item>VENICIA d.o.o., Karlovačka 62, 44410 Blatuša</item>
    </izvorni_sadrzaj>
    <derivirana_varijabla naziv="DomainObject.Predmet.ProtuStrankaListFormatedWithAdress_1">
      <item>VENICIA d.o.o., Karlovačka 62, 44410 Blatuša</item>
    </derivirana_varijabla>
  </DomainObject.Predmet.ProtuStrankaListFormatedWithAdress>
  <DomainObject.Predmet.ProtuStrankaListFormatedWithAdressOIB>
    <izvorni_sadrzaj>
      <item>VENICIA d.o.o., OIB 22505279410, Karlovačka 62, 44410 Blatuša</item>
    </izvorni_sadrzaj>
    <derivirana_varijabla naziv="DomainObject.Predmet.ProtuStrankaListFormatedWithAdressOIB_1">
      <item>VENICIA d.o.o., OIB 22505279410, Karlovačka 62, 44410 Blatuša</item>
    </derivirana_varijabla>
  </DomainObject.Predmet.ProtuStrankaListFormatedWithAdressOIB>
  <DomainObject.Predmet.ProtuStrankaListNazivFormated>
    <izvorni_sadrzaj>
      <item>VENICIA d.o.o.</item>
    </izvorni_sadrzaj>
    <derivirana_varijabla naziv="DomainObject.Predmet.ProtuStrankaListNazivFormated_1">
      <item>VENICIA d.o.o.</item>
    </derivirana_varijabla>
  </DomainObject.Predmet.ProtuStrankaListNazivFormated>
  <DomainObject.Predmet.ProtuStrankaListNazivFormatedOIB>
    <izvorni_sadrzaj>
      <item>VENICIA d.o.o., OIB 22505279410</item>
    </izvorni_sadrzaj>
    <derivirana_varijabla naziv="DomainObject.Predmet.ProtuStrankaListNazivFormatedOIB_1">
      <item>VENICIA d.o.o., OIB 22505279410</item>
    </derivirana_varijabla>
  </DomainObject.Predmet.ProtuStrankaListNazivFormatedOIB>
  <DomainObject.Predmet.OstaliListFormated>
    <izvorni_sadrzaj>
      <item>Sabina Stepčić</item>
      <item>Županijsko državno odvjetništvo u Sisku</item>
      <item>ZAGREBAČKA BANKA DIONIČKO DRUŠTVO</item>
      <item>KREDITNA BANKA ZAGREB, dioničko društvo</item>
      <item>RH, Min. financija, Porezna uprava Zagreb</item>
      <item>RH, Ministarstvo pravosuđa</item>
      <item>Općinski sud u Sisku, ZK odjel Glina</item>
      <item>PANER trgovina i usluge d. o. o.</item>
    </izvorni_sadrzaj>
    <derivirana_varijabla naziv="DomainObject.Predmet.OstaliListFormated_1">
      <item>Sabina Stepčić</item>
      <item>Županijsko državno odvjetništvo u Sisku</item>
      <item>ZAGREBAČKA BANKA DIONIČKO DRUŠTVO</item>
      <item>KREDITNA BANKA ZAGREB, dioničko društvo</item>
      <item>RH, Min. financija, Porezna uprava Zagreb</item>
      <item>RH, Ministarstvo pravosuđa</item>
      <item>Općinski sud u Sisku, ZK odjel Glina</item>
      <item>PANER trgovina i usluge d. o. o.</item>
    </derivirana_varijabla>
  </DomainObject.Predmet.OstaliListFormated>
  <DomainObject.Predmet.OstaliListFormatedOIB>
    <izvorni_sadrzaj>
      <item>Sabina Stepčić, OIB 18336420352</item>
      <item>Županijsko državno odvjetništvo u Sisku, OIB 05526850490</item>
      <item>ZAGREBAČKA BANKA DIONIČKO DRUŠTVO, OIB 92963223473</item>
      <item>KREDITNA BANKA ZAGREB, dioničko društvo, OIB 70663193635</item>
      <item>RH, Min. financija, Porezna uprava Zagreb, OIB 18683136487</item>
      <item>RH, Ministarstvo pravosuđa, OIB 26635293339</item>
      <item>Općinski sud u Sisku, ZK odjel Glina, OIB 74610670107</item>
      <item>PANER trgovina i usluge d. o. o., OIB 17142959303</item>
    </izvorni_sadrzaj>
    <derivirana_varijabla naziv="DomainObject.Predmet.OstaliListFormatedOIB_1">
      <item>Sabina Stepčić, OIB 18336420352</item>
      <item>Županijsko državno odvjetništvo u Sisku, OIB 05526850490</item>
      <item>ZAGREBAČKA BANKA DIONIČKO DRUŠTVO, OIB 92963223473</item>
      <item>KREDITNA BANKA ZAGREB, dioničko društvo, OIB 70663193635</item>
      <item>RH, Min. financija, Porezna uprava Zagreb, OIB 18683136487</item>
      <item>RH, Ministarstvo pravosuđa, OIB 26635293339</item>
      <item>Općinski sud u Sisku, ZK odjel Glina, OIB 74610670107</item>
      <item>PANER trgovina i usluge d. o. o., OIB 17142959303</item>
    </derivirana_varijabla>
  </DomainObject.Predmet.OstaliListFormatedOIB>
  <DomainObject.Predmet.OstaliListFormatedWithAdress>
    <izvorni_sadrzaj>
      <item>Sabina Stepčić, Baštijanova 9, 51000 Rijeka</item>
      <item>Županijsko državno odvjetništvo u Sisku, Ferde Hefelea 57, 44000 Sisak</item>
      <item>ZAGREBAČKA BANKA DIONIČKO DRUŠTVO, Trg bana Josipa Jelačića 10, 10000 Zagreb</item>
      <item>KREDITNA BANKA ZAGREB, dioničko društvo, Ulica grada Vukovara 74, 10000 Zagreb</item>
      <item>RH, Min. financija, Porezna uprava Zagreb, Av. Dubrovnik 32, 10000 Zagreb</item>
      <item>RH, Ministarstvo pravosuđa, Ul. grada Vukovara 49, 10000 Zagreb</item>
      <item>Općinski sud u Sisku, ZK odjel Glina, Trg bana J. Jelačića 5, 44400 Glina</item>
      <item>PANER trgovina i usluge d. o. o., Pavla Rittera Vitezovića 8, 51000 Rijeka</item>
    </izvorni_sadrzaj>
    <derivirana_varijabla naziv="DomainObject.Predmet.OstaliListFormatedWithAdress_1">
      <item>Sabina Stepčić, Baštijanova 9, 51000 Rijeka</item>
      <item>Županijsko državno odvjetništvo u Sisku, Ferde Hefelea 57, 44000 Sisak</item>
      <item>ZAGREBAČKA BANKA DIONIČKO DRUŠTVO, Trg bana Josipa Jelačića 10, 10000 Zagreb</item>
      <item>KREDITNA BANKA ZAGREB, dioničko društvo, Ulica grada Vukovara 74, 10000 Zagreb</item>
      <item>RH, Min. financija, Porezna uprava Zagreb, Av. Dubrovnik 32, 10000 Zagreb</item>
      <item>RH, Ministarstvo pravosuđa, Ul. grada Vukovara 49, 10000 Zagreb</item>
      <item>Općinski sud u Sisku, ZK odjel Glina, Trg bana J. Jelačića 5, 44400 Glina</item>
      <item>PANER trgovina i usluge d. o. o., Pavla Rittera Vitezovića 8, 51000 Rijeka</item>
    </derivirana_varijabla>
  </DomainObject.Predmet.OstaliListFormatedWithAdress>
  <DomainObject.Predmet.OstaliListFormatedWithAdressOIB>
    <izvorni_sadrzaj>
      <item>Sabina Stepčić, OIB 18336420352, Baštijanova 9, 51000 Rijeka</item>
      <item>Županijsko državno odvjetništvo u Sisku, OIB 05526850490, Ferde Hefelea 57, 44000 Sisak</item>
      <item>ZAGREBAČKA BANKA DIONIČKO DRUŠTVO, OIB 92963223473, Trg bana Josipa Jelačića 10, 10000 Zagreb</item>
      <item>KREDITNA BANKA ZAGREB, dioničko društvo, OIB 70663193635, Ulica grada Vukovara 74, 10000 Zagreb</item>
      <item>RH, Min. financija, Porezna uprava Zagreb, OIB 18683136487, Av. Dubrovnik 32, 10000 Zagreb</item>
      <item>RH, Ministarstvo pravosuđa, OIB 26635293339, Ul. grada Vukovara 49, 10000 Zagreb</item>
      <item>Općinski sud u Sisku, ZK odjel Glina, OIB 74610670107, Trg bana J. Jelačića 5, 44400 Glina</item>
      <item>PANER trgovina i usluge d. o. o., OIB 17142959303, Pavla Rittera Vitezovića 8, 51000 Rijeka</item>
    </izvorni_sadrzaj>
    <derivirana_varijabla naziv="DomainObject.Predmet.OstaliListFormatedWithAdressOIB_1">
      <item>Sabina Stepčić, OIB 18336420352, Baštijanova 9, 51000 Rijeka</item>
      <item>Županijsko državno odvjetništvo u Sisku, OIB 05526850490, Ferde Hefelea 57, 44000 Sisak</item>
      <item>ZAGREBAČKA BANKA DIONIČKO DRUŠTVO, OIB 92963223473, Trg bana Josipa Jelačića 10, 10000 Zagreb</item>
      <item>KREDITNA BANKA ZAGREB, dioničko društvo, OIB 70663193635, Ulica grada Vukovara 74, 10000 Zagreb</item>
      <item>RH, Min. financija, Porezna uprava Zagreb, OIB 18683136487, Av. Dubrovnik 32, 10000 Zagreb</item>
      <item>RH, Ministarstvo pravosuđa, OIB 26635293339, Ul. grada Vukovara 49, 10000 Zagreb</item>
      <item>Općinski sud u Sisku, ZK odjel Glina, OIB 74610670107, Trg bana J. Jelačića 5, 44400 Glina</item>
      <item>PANER trgovina i usluge d. o. o., OIB 17142959303, Pavla Rittera Vitezovića 8, 51000 Rijeka</item>
    </derivirana_varijabla>
  </DomainObject.Predmet.OstaliListFormatedWithAdressOIB>
  <DomainObject.Predmet.OstaliListNazivFormated>
    <izvorni_sadrzaj>
      <item>Sabina Stepčić</item>
      <item>Županijsko državno odvjetništvo u Sisku</item>
      <item>ZAGREBAČKA BANKA DIONIČKO DRUŠTVO</item>
      <item>KREDITNA BANKA ZAGREB, dioničko društvo</item>
      <item>RH, Min. financija, Porezna uprava Zagreb</item>
      <item>RH, Ministarstvo pravosuđa</item>
      <item>Općinski sud u Sisku, ZK odjel Glina</item>
      <item>PANER trgovina i usluge d. o. o.</item>
    </izvorni_sadrzaj>
    <derivirana_varijabla naziv="DomainObject.Predmet.OstaliListNazivFormated_1">
      <item>Sabina Stepčić</item>
      <item>Županijsko državno odvjetništvo u Sisku</item>
      <item>ZAGREBAČKA BANKA DIONIČKO DRUŠTVO</item>
      <item>KREDITNA BANKA ZAGREB, dioničko društvo</item>
      <item>RH, Min. financija, Porezna uprava Zagreb</item>
      <item>RH, Ministarstvo pravosuđa</item>
      <item>Općinski sud u Sisku, ZK odjel Glina</item>
      <item>PANER trgovina i usluge d. o. o.</item>
    </derivirana_varijabla>
  </DomainObject.Predmet.OstaliListNazivFormated>
  <DomainObject.Predmet.OstaliListNazivFormatedOIB>
    <izvorni_sadrzaj>
      <item>Sabina Stepčić, OIB 18336420352</item>
      <item>Županijsko državno odvjetništvo u Sisku, OIB 05526850490</item>
      <item>ZAGREBAČKA BANKA DIONIČKO DRUŠTVO, OIB 92963223473</item>
      <item>KREDITNA BANKA ZAGREB, dioničko društvo, OIB 70663193635</item>
      <item>RH, Min. financija, Porezna uprava Zagreb, OIB 18683136487</item>
      <item>RH, Ministarstvo pravosuđa, OIB 26635293339</item>
      <item>Općinski sud u Sisku, ZK odjel Glina, OIB 74610670107</item>
      <item>PANER trgovina i usluge d. o. o., OIB 17142959303</item>
    </izvorni_sadrzaj>
    <derivirana_varijabla naziv="DomainObject.Predmet.OstaliListNazivFormatedOIB_1">
      <item>Sabina Stepčić, OIB 18336420352</item>
      <item>Županijsko državno odvjetništvo u Sisku, OIB 05526850490</item>
      <item>ZAGREBAČKA BANKA DIONIČKO DRUŠTVO, OIB 92963223473</item>
      <item>KREDITNA BANKA ZAGREB, dioničko društvo, OIB 70663193635</item>
      <item>RH, Min. financija, Porezna uprava Zagreb, OIB 18683136487</item>
      <item>RH, Ministarstvo pravosuđa, OIB 26635293339</item>
      <item>Općinski sud u Sisku, ZK odjel Glina, OIB 74610670107</item>
      <item>PANER trgovina i usluge d. o. o., OIB 17142959303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2019.</izvorni_sadrzaj>
    <derivirana_varijabla naziv="DomainObject.Datum_1">14.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VENICIA d.o.o.</izvorni_sadrzaj>
    <derivirana_varijabla naziv="DomainObject.Predmet.ProtustrankaIDrugi_1">VENICIA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VENICIA d.o.o., OIB 22505279410, Karlovačka 62, 44410 Blatuša</izvorni_sadrzaj>
    <derivirana_varijabla naziv="DomainObject.Predmet.ProtustrankaIDrugiAdressOIB_1">VENICIA d.o.o., OIB 22505279410, Karlovačka 62, 44410 Blatuša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VENICIA d.o.o.</item>
      <item>Sabina Stepčić</item>
      <item>FINA Regionalni centar Zagreb</item>
      <item>Ministarstvo finacija, Porezna uprava,Područni ured Sisak</item>
      <item>Županijsko državno odvjetništvo u Sisku</item>
      <item>ZAGREBAČKA BANKA DIONIČKO DRUŠTVO</item>
      <item>KREDITNA BANKA ZAGREB, dioničko društvo</item>
      <item>RH, Min. financija, Porezna uprava Zagreb</item>
      <item>RH, Ministarstvo pravosuđa</item>
      <item>Općinski sud u Sisku, ZK odjel Glina</item>
      <item>PANER trgovina i usluge d. o. o.</item>
    </izvorni_sadrzaj>
    <derivirana_varijabla naziv="DomainObject.Predmet.SudioniciListNaziv_1">
      <item>VENICIA d.o.o.</item>
      <item>Sabina Stepčić</item>
      <item>FINA Regionalni centar Zagreb</item>
      <item>Ministarstvo finacija, Porezna uprava,Područni ured Sisak</item>
      <item>Županijsko državno odvjetništvo u Sisku</item>
      <item>ZAGREBAČKA BANKA DIONIČKO DRUŠTVO</item>
      <item>KREDITNA BANKA ZAGREB, dioničko društvo</item>
      <item>RH, Min. financija, Porezna uprava Zagreb</item>
      <item>RH, Ministarstvo pravosuđa</item>
      <item>Općinski sud u Sisku, ZK odjel Glina</item>
      <item>PANER trgovina i usluge d. o. o.</item>
    </derivirana_varijabla>
  </DomainObject.Predmet.SudioniciListNaziv>
  <DomainObject.Predmet.SudioniciListAdressOIB>
    <izvorni_sadrzaj>
      <item>VENICIA d.o.o., OIB 22505279410, Karlovačka 62,44410 Blatuša</item>
      <item>Sabina Stepčić, OIB 18336420352, Baštijanova 9,51000 Rijeka</item>
      <item>FINA Regionalni centar Zagreb, OIB 85821130368, Trg svibanjskih žrtava 1995. br. 1,10000 Zagreb</item>
      <item>Ministarstvo finacija, Porezna uprava,Područni ured Sisak, OIB 18683136487, S.i A. Radića 30,44000 Sisak</item>
      <item>Županijsko državno odvjetništvo u Sisku, OIB 05526850490, Ferde Hefelea 57,44000 Sisak</item>
      <item>ZAGREBAČKA BANKA DIONIČKO DRUŠTVO, OIB 92963223473, Trg bana Josipa Jelačića 10,10000 Zagreb</item>
      <item>KREDITNA BANKA ZAGREB, dioničko društvo, OIB 70663193635, Ulica grada Vukovara 74,10000 Zagreb</item>
      <item>RH, Min. financija, Porezna uprava Zagreb, OIB 18683136487, Av. Dubrovnik 32,10000 Zagreb</item>
      <item>RH, Ministarstvo pravosuđa, OIB 26635293339, Ul. grada Vukovara 49,10000 Zagreb</item>
      <item>Općinski sud u Sisku, ZK odjel Glina, OIB 74610670107, Trg bana J. Jelačića 5,44400 Glina</item>
      <item>PANER trgovina i usluge d. o. o., OIB 17142959303, Pavla Rittera Vitezovića 8,51000 Rijeka</item>
    </izvorni_sadrzaj>
    <derivirana_varijabla naziv="DomainObject.Predmet.SudioniciListAdressOIB_1">
      <item>VENICIA d.o.o., OIB 22505279410, Karlovačka 62,44410 Blatuša</item>
      <item>Sabina Stepčić, OIB 18336420352, Baštijanova 9,51000 Rijeka</item>
      <item>FINA Regionalni centar Zagreb, OIB 85821130368, Trg svibanjskih žrtava 1995. br. 1,10000 Zagreb</item>
      <item>Ministarstvo finacija, Porezna uprava,Područni ured Sisak, OIB 18683136487, S.i A. Radića 30,44000 Sisak</item>
      <item>Županijsko državno odvjetništvo u Sisku, OIB 05526850490, Ferde Hefelea 57,44000 Sisak</item>
      <item>ZAGREBAČKA BANKA DIONIČKO DRUŠTVO, OIB 92963223473, Trg bana Josipa Jelačića 10,10000 Zagreb</item>
      <item>KREDITNA BANKA ZAGREB, dioničko društvo, OIB 70663193635, Ulica grada Vukovara 74,10000 Zagreb</item>
      <item>RH, Min. financija, Porezna uprava Zagreb, OIB 18683136487, Av. Dubrovnik 32,10000 Zagreb</item>
      <item>RH, Ministarstvo pravosuđa, OIB 26635293339, Ul. grada Vukovara 49,10000 Zagreb</item>
      <item>Općinski sud u Sisku, ZK odjel Glina, OIB 74610670107, Trg bana J. Jelačića 5,44400 Glina</item>
      <item>PANER trgovina i usluge d. o. o., OIB 17142959303, Pavla Rittera Vitezovića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22505279410</item>
      <item>, OIB 18336420352</item>
      <item>, OIB 18683136487</item>
      <item>, OIB 05526850490</item>
      <item>, OIB 92963223473</item>
      <item>, OIB 70663193635</item>
      <item>, OIB 18683136487</item>
      <item>, OIB 26635293339</item>
      <item>, OIB 74610670107</item>
      <item>, OIB 17142959303</item>
    </izvorni_sadrzaj>
    <derivirana_varijabla naziv="DomainObject.Predmet.SudioniciListNazivOIB_1">
      <item>, OIB 85821130368</item>
      <item>, OIB 22505279410</item>
      <item>, OIB 18336420352</item>
      <item>, OIB 18683136487</item>
      <item>, OIB 05526850490</item>
      <item>, OIB 92963223473</item>
      <item>, OIB 70663193635</item>
      <item>, OIB 18683136487</item>
      <item>, OIB 26635293339</item>
      <item>, OIB 74610670107</item>
      <item>, OIB 17142959303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BB667B-461C-4396-A081-4E342E2E48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2062</properties:Characters>
  <properties:Lines>73</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2019-06-14T09:34:00Z</dcterms:created>
  <dc:creator>user</dc:creator>
  <cp:lastModifiedBy>Maja Hajtek</cp:lastModifiedBy>
  <cp:lastPrinted>2019-06-14T09:45:00Z</cp:lastPrinted>
  <dcterms:modified xmlns:xsi="http://www.w3.org/2001/XMLSchema-instance" xsi:type="dcterms:W3CDTF">2019-06-14T09:45:00Z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prodaja od VENICIA 14.6.2019. -37.docx)</vt:lpwstr>
  </prop:property>
  <prop:property name="CC_coloring" pid="4" fmtid="{D5CDD505-2E9C-101B-9397-08002B2CF9AE}">
    <vt:bool>false</vt:bool>
  </prop:property>
  <prop:property name="BrojStranica" pid="5" fmtid="{D5CDD505-2E9C-101B-9397-08002B2CF9AE}">
    <vt:i4>2</vt:i4>
  </prop:property>
</prop:Properties>
</file>