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8735" w14:paraId="f938735" w:rsidRDefault="009D534A" w:rsidP="005C4196" w:rsidR="005C4196" w:rsidRPr="00071235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071235">
        <w:rPr>
          <w:lang w:val="hr-HR"/>
        </w:rPr>
        <w:t>Poslovni broj: 1 St-</w:t>
      </w:r>
      <w:r w:rsidR="00BC5E34">
        <w:rPr>
          <w:lang w:val="hr-HR"/>
        </w:rPr>
        <w:t>1164</w:t>
      </w:r>
      <w:r w:rsidR="00F522DB" w:rsidRPr="00071235">
        <w:rPr>
          <w:lang w:val="hr-HR"/>
        </w:rPr>
        <w:t>/16-3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noProof/>
          <w:lang w:eastAsia="hr-HR" w:val="hr-HR"/>
        </w:rPr>
        <w:t xml:space="preserve">                    </w:t>
      </w:r>
      <w:r w:rsidRPr="00071235"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        REPUBLIKA HRVATSKA</w:t>
      </w: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 xml:space="preserve"> TRGOVAČKI SUD U VARAŽDINU</w:t>
      </w:r>
    </w:p>
    <w:p w:rsidRDefault="005C4196" w:rsidP="005C4196" w:rsidR="005C4196" w:rsidRPr="00071235">
      <w:pPr>
        <w:ind w:firstLine="720"/>
        <w:rPr>
          <w:lang w:val="hr-HR"/>
        </w:rPr>
      </w:pPr>
      <w:r w:rsidRPr="00071235">
        <w:rPr>
          <w:lang w:val="hr-HR"/>
        </w:rPr>
        <w:t xml:space="preserve">         B. Radić 2</w:t>
      </w: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center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Trgovački sud u Varaždinu, po sudskoj savjetnici toga suda, Janji Topol, </w:t>
      </w:r>
      <w:r w:rsidR="00CB33FE" w:rsidRPr="00071235">
        <w:rPr>
          <w:lang w:val="hr-HR"/>
        </w:rPr>
        <w:t>u</w:t>
      </w:r>
      <w:r w:rsidRPr="00071235">
        <w:rPr>
          <w:lang w:val="hr-HR"/>
        </w:rPr>
        <w:t xml:space="preserve"> stečajnom  predmetu u povodu zahtjeva Financijske agencije, Regionalni centar Zagreb, Podružnica Varaždin, Augusta Cesarca 2, Varaždin, za pokretanje skraćenog stečajnog postupka protiv dužnika </w:t>
      </w:r>
      <w:r w:rsidR="00BC5E34">
        <w:rPr>
          <w:lang w:val="hr-HR"/>
        </w:rPr>
        <w:t>AUTOŠKOLA VARAŽDIN</w:t>
      </w:r>
      <w:r w:rsidR="00413610">
        <w:rPr>
          <w:lang w:val="hr-HR"/>
        </w:rPr>
        <w:t xml:space="preserve"> </w:t>
      </w:r>
      <w:r w:rsidR="005011BC">
        <w:rPr>
          <w:lang w:val="hr-HR"/>
        </w:rPr>
        <w:t>d.o.o.</w:t>
      </w:r>
      <w:r w:rsidRPr="00071235">
        <w:rPr>
          <w:lang w:val="hr-HR"/>
        </w:rPr>
        <w:t xml:space="preserve">, </w:t>
      </w:r>
      <w:r w:rsidR="00BC5E34">
        <w:rPr>
          <w:lang w:val="hr-HR"/>
        </w:rPr>
        <w:t>Varaždin</w:t>
      </w:r>
      <w:r w:rsidR="005011BC">
        <w:rPr>
          <w:lang w:val="hr-HR"/>
        </w:rPr>
        <w:t xml:space="preserve">, </w:t>
      </w:r>
      <w:r w:rsidR="00BC5E34">
        <w:rPr>
          <w:lang w:val="hr-HR"/>
        </w:rPr>
        <w:t>Hallerova aleja 1/II</w:t>
      </w:r>
      <w:r w:rsidR="005011BC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BC5E34" w:rsidRPr="00BC5E34">
        <w:rPr>
          <w:lang w:val="hr-HR"/>
        </w:rPr>
        <w:t>87918949024</w:t>
      </w:r>
      <w:r w:rsidR="009D534A" w:rsidRPr="00071235">
        <w:rPr>
          <w:lang w:val="hr-HR"/>
        </w:rPr>
        <w:t xml:space="preserve">, dana </w:t>
      </w:r>
      <w:r w:rsidR="00BC5E34">
        <w:rPr>
          <w:lang w:val="hr-HR"/>
        </w:rPr>
        <w:t>23</w:t>
      </w:r>
      <w:r w:rsidRPr="00071235">
        <w:rPr>
          <w:lang w:val="hr-HR"/>
        </w:rPr>
        <w:t xml:space="preserve">. </w:t>
      </w:r>
      <w:r w:rsidR="00D466F8">
        <w:rPr>
          <w:lang w:val="hr-HR"/>
        </w:rPr>
        <w:t>prosinca</w:t>
      </w:r>
      <w:r w:rsidRPr="00071235">
        <w:rPr>
          <w:lang w:val="hr-HR"/>
        </w:rPr>
        <w:t xml:space="preserve"> 2016. godine, temeljem čl. 430. Stečajnog zakona ("Narodne novine" 71/15, u daljnjem tekstu SZ) objavljuje slijedeći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center"/>
        <w:rPr>
          <w:sz w:val="28"/>
          <w:szCs w:val="28"/>
          <w:lang w:val="hr-HR"/>
        </w:rPr>
      </w:pPr>
      <w:r w:rsidRPr="00071235">
        <w:rPr>
          <w:sz w:val="28"/>
          <w:szCs w:val="28"/>
          <w:lang w:val="hr-HR"/>
        </w:rPr>
        <w:t xml:space="preserve">O G L A S 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I/ Utvrđuje se da ukupni iznos evidentiranog duga dužnika </w:t>
      </w:r>
      <w:r w:rsidR="00BC5E34" w:rsidRPr="00BC5E34">
        <w:rPr>
          <w:lang w:val="hr-HR"/>
        </w:rPr>
        <w:t>AUTOŠKOLA VARAŽDIN d.o.o., Varaždin, Hallerova aleja 1/II, OIB: 87918949024</w:t>
      </w:r>
      <w:r w:rsidRPr="00071235">
        <w:rPr>
          <w:lang w:val="hr-HR"/>
        </w:rPr>
        <w:t xml:space="preserve">, iznosi </w:t>
      </w:r>
      <w:r w:rsidR="00BC5E34">
        <w:rPr>
          <w:lang w:val="hr-HR"/>
        </w:rPr>
        <w:t>88.074,56</w:t>
      </w:r>
      <w:r w:rsidRPr="00071235">
        <w:rPr>
          <w:lang w:val="hr-HR"/>
        </w:rPr>
        <w:t xml:space="preserve"> kn.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 xml:space="preserve">II/ Poziva se osoba ovlaštena za zastupanje dužnika </w:t>
      </w:r>
      <w:r w:rsidR="00BC5E34">
        <w:rPr>
          <w:lang w:val="hr-HR"/>
        </w:rPr>
        <w:t>Miljenko Šarec</w:t>
      </w:r>
      <w:r w:rsidR="00413610">
        <w:rPr>
          <w:lang w:val="hr-HR"/>
        </w:rPr>
        <w:t xml:space="preserve">, </w:t>
      </w:r>
      <w:r w:rsidR="00BC5E34">
        <w:rPr>
          <w:lang w:val="hr-HR"/>
        </w:rPr>
        <w:t>Varaždin</w:t>
      </w:r>
      <w:r w:rsidR="00413610">
        <w:rPr>
          <w:lang w:val="hr-HR"/>
        </w:rPr>
        <w:t xml:space="preserve">, </w:t>
      </w:r>
      <w:r w:rsidR="00BC5E34">
        <w:rPr>
          <w:lang w:val="hr-HR"/>
        </w:rPr>
        <w:t>Kneza Višeslava 18</w:t>
      </w:r>
      <w:r w:rsidR="009D534A" w:rsidRPr="00071235">
        <w:rPr>
          <w:lang w:val="hr-HR"/>
        </w:rPr>
        <w:t xml:space="preserve">, </w:t>
      </w:r>
      <w:r w:rsidRPr="00071235">
        <w:rPr>
          <w:lang w:val="hr-HR"/>
        </w:rPr>
        <w:t xml:space="preserve">OIB: </w:t>
      </w:r>
      <w:r w:rsidR="00BC5E34">
        <w:rPr>
          <w:lang w:val="hr-HR"/>
        </w:rPr>
        <w:t>80130986401</w:t>
      </w:r>
      <w:r w:rsidR="00F522DB" w:rsidRPr="00071235">
        <w:rPr>
          <w:lang w:val="hr-HR"/>
        </w:rPr>
        <w:t>,</w:t>
      </w:r>
      <w:r w:rsidRPr="00071235">
        <w:rPr>
          <w:lang w:val="hr-HR"/>
        </w:rPr>
        <w:t xml:space="preserve"> da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suda, podnese ovome sudu, pozivom na gornji broj spisa, javnobilježnički ovjerovljeni prokazni popis imovine i obveza dužnika na propisanom obrascu.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ne podnese prokazni popis imovine i obveza dužnika ili ako iz toga popisa proizlazi da dužnik ima imovinu koja ne bi bila dostatna ni za pokriće predvidivih troškova stečajnog postupka.</w:t>
      </w:r>
    </w:p>
    <w:p w:rsidRDefault="005C4196" w:rsidP="005C4196" w:rsidR="005C4196" w:rsidRPr="00071235">
      <w:pPr>
        <w:jc w:val="both"/>
        <w:rPr>
          <w:lang w:val="hr-HR"/>
        </w:rPr>
      </w:pPr>
    </w:p>
    <w:p w:rsidRDefault="005C4196" w:rsidP="005C4196" w:rsidR="005C4196" w:rsidRPr="00071235">
      <w:pPr>
        <w:jc w:val="both"/>
        <w:rPr>
          <w:lang w:val="hr-HR"/>
        </w:rPr>
      </w:pPr>
      <w:r w:rsidRPr="00071235">
        <w:rPr>
          <w:lang w:val="hr-HR"/>
        </w:rPr>
        <w:tab/>
        <w:t>IV/ Temeljem čl. 430. i 431. SZ-a pozivaju se vjerovnici dužnika da najkasnije u roku od 45 dana od dana objave ovog oglasa na e-</w:t>
      </w:r>
      <w:r w:rsidR="00653BB3">
        <w:rPr>
          <w:lang w:val="hr-HR"/>
        </w:rPr>
        <w:t>O</w:t>
      </w:r>
      <w:r w:rsidRPr="00071235">
        <w:rPr>
          <w:lang w:val="hr-HR"/>
        </w:rPr>
        <w:t>glasnoj ploči suda predlože otvaranje stečajnog postupka nad dužnikom, te predujme sredstva za namirenje troškova stečajnog postupka u iznosu od 5.000,00 kuna na žiro račun ovog suda HR4023900011300002754</w:t>
      </w:r>
      <w:r w:rsidR="00653BB3">
        <w:rPr>
          <w:lang w:val="hr-HR"/>
        </w:rPr>
        <w:t>, pozivom na poslovni broj spisa St-</w:t>
      </w:r>
      <w:r w:rsidR="00BC5E34">
        <w:rPr>
          <w:lang w:val="hr-HR"/>
        </w:rPr>
        <w:t>1164</w:t>
      </w:r>
      <w:r w:rsidR="00653BB3">
        <w:rPr>
          <w:lang w:val="hr-HR"/>
        </w:rPr>
        <w:t>/16</w:t>
      </w:r>
      <w:r w:rsidRPr="00071235">
        <w:rPr>
          <w:lang w:val="hr-HR"/>
        </w:rPr>
        <w:t>.</w:t>
      </w:r>
    </w:p>
    <w:p w:rsidRDefault="005C4196" w:rsidP="005C4196" w:rsidR="005C4196" w:rsidRPr="00071235">
      <w:pPr>
        <w:ind w:firstLine="720"/>
        <w:jc w:val="both"/>
        <w:rPr>
          <w:lang w:val="hr-HR"/>
        </w:rPr>
      </w:pPr>
    </w:p>
    <w:p w:rsidRDefault="005C4196" w:rsidP="005C4196" w:rsidR="005C4196" w:rsidRPr="00071235">
      <w:pPr>
        <w:ind w:firstLine="720"/>
        <w:jc w:val="both"/>
        <w:rPr>
          <w:lang w:val="hr-HR"/>
        </w:rPr>
      </w:pPr>
      <w:r w:rsidRPr="00071235">
        <w:rPr>
          <w:lang w:val="hr-HR"/>
        </w:rP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lastRenderedPageBreak/>
        <w:t>Obrazloženje</w:t>
      </w:r>
    </w:p>
    <w:p w:rsidRDefault="005C4196" w:rsidP="005C4196" w:rsidR="005C4196" w:rsidRPr="00071235">
      <w:pPr>
        <w:outlineLvl w:val="0"/>
        <w:rPr>
          <w:lang w:val="hr-HR"/>
        </w:rPr>
      </w:pPr>
    </w:p>
    <w:p w:rsidRDefault="00F522DB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 xml:space="preserve">Dana </w:t>
      </w:r>
      <w:r w:rsidR="00BC5E34">
        <w:rPr>
          <w:lang w:val="hr-HR"/>
        </w:rPr>
        <w:t>22</w:t>
      </w:r>
      <w:r w:rsidR="005C4196" w:rsidRPr="00071235">
        <w:rPr>
          <w:lang w:val="hr-HR"/>
        </w:rPr>
        <w:t xml:space="preserve">. </w:t>
      </w:r>
      <w:r w:rsidR="00D466F8">
        <w:rPr>
          <w:lang w:val="hr-HR"/>
        </w:rPr>
        <w:t>prosinca</w:t>
      </w:r>
      <w:r w:rsidR="005C4196" w:rsidRPr="00071235">
        <w:rPr>
          <w:lang w:val="hr-HR"/>
        </w:rPr>
        <w:t xml:space="preserve"> 2016. godine, predlagatelj Financijska agencija, Regionalni centar Zagreb</w:t>
      </w:r>
      <w:r w:rsidR="00653BB3">
        <w:rPr>
          <w:lang w:val="hr-HR"/>
        </w:rPr>
        <w:t>,</w:t>
      </w:r>
      <w:r w:rsidR="005C4196" w:rsidRPr="00071235">
        <w:rPr>
          <w:lang w:val="hr-HR"/>
        </w:rPr>
        <w:t xml:space="preserve"> Podružnica Varaždin, podnio je prijedlog  za otvaranje stečajnog postupka nad dužnikom </w:t>
      </w:r>
      <w:r w:rsidR="00BC5E34" w:rsidRPr="00BC5E34">
        <w:rPr>
          <w:lang w:val="hr-HR"/>
        </w:rPr>
        <w:t>AUTOŠKOLA VARAŽDIN d.o.o., Varaždin, Hallerova aleja 1/II, OIB: 87918949024</w:t>
      </w:r>
      <w:r w:rsidR="005C4196" w:rsidRPr="00071235">
        <w:rPr>
          <w:lang w:val="hr-HR"/>
        </w:rPr>
        <w:t xml:space="preserve">, navodeći da dužnik na dan </w:t>
      </w:r>
      <w:r w:rsidR="00BC5E34">
        <w:rPr>
          <w:lang w:val="hr-HR"/>
        </w:rPr>
        <w:t>20</w:t>
      </w:r>
      <w:r w:rsidR="009D534A" w:rsidRPr="00071235">
        <w:rPr>
          <w:lang w:val="hr-HR"/>
        </w:rPr>
        <w:t xml:space="preserve">. </w:t>
      </w:r>
      <w:r w:rsidR="00962609">
        <w:rPr>
          <w:lang w:val="hr-HR"/>
        </w:rPr>
        <w:t>prosinca</w:t>
      </w:r>
      <w:r w:rsidR="005C4196" w:rsidRPr="00071235">
        <w:rPr>
          <w:lang w:val="hr-HR"/>
        </w:rPr>
        <w:t xml:space="preserve"> 201</w:t>
      </w:r>
      <w:r w:rsidRPr="00071235">
        <w:rPr>
          <w:lang w:val="hr-HR"/>
        </w:rPr>
        <w:t>6</w:t>
      </w:r>
      <w:r w:rsidR="005C4196" w:rsidRPr="00071235">
        <w:rPr>
          <w:lang w:val="hr-HR"/>
        </w:rPr>
        <w:t>. u Očevidniku redoslijeda osnova za plaćanje ima evidentirane neizvršene osnove za</w:t>
      </w:r>
      <w:r w:rsidRPr="00071235">
        <w:rPr>
          <w:lang w:val="hr-HR"/>
        </w:rPr>
        <w:t xml:space="preserve"> plaća</w:t>
      </w:r>
      <w:r w:rsidR="0066129A" w:rsidRPr="00071235">
        <w:rPr>
          <w:lang w:val="hr-HR"/>
        </w:rPr>
        <w:t xml:space="preserve">nje u ukupnom iznosu od </w:t>
      </w:r>
      <w:r w:rsidR="00BC5E34">
        <w:rPr>
          <w:lang w:val="hr-HR"/>
        </w:rPr>
        <w:t>88.074,56</w:t>
      </w:r>
      <w:r w:rsidR="005C4196" w:rsidRPr="00071235">
        <w:rPr>
          <w:lang w:val="hr-HR"/>
        </w:rPr>
        <w:t xml:space="preserve"> kn te da dužnik nema zaposlenih.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both"/>
        <w:outlineLvl w:val="0"/>
        <w:rPr>
          <w:lang w:val="hr-HR"/>
        </w:rPr>
      </w:pPr>
      <w:r w:rsidRPr="00071235">
        <w:rPr>
          <w:lang w:val="hr-HR"/>
        </w:rPr>
        <w:tab/>
        <w:t>Stoga je sud sukladno čl. 430. i 431. SZ-a, odlučio kao u izreci.</w:t>
      </w:r>
    </w:p>
    <w:p w:rsidRDefault="005C4196" w:rsidP="005C4196" w:rsidR="005C4196" w:rsidRPr="00071235">
      <w:pPr>
        <w:jc w:val="both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9D534A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U Varaždinu, </w:t>
      </w:r>
      <w:r w:rsidR="00BC5E34">
        <w:rPr>
          <w:lang w:val="hr-HR"/>
        </w:rPr>
        <w:t>23</w:t>
      </w:r>
      <w:r w:rsidR="005C4196" w:rsidRPr="00071235">
        <w:rPr>
          <w:lang w:val="hr-HR"/>
        </w:rPr>
        <w:t xml:space="preserve">. </w:t>
      </w:r>
      <w:r w:rsidR="00962609">
        <w:rPr>
          <w:lang w:val="hr-HR"/>
        </w:rPr>
        <w:t>prosinca</w:t>
      </w:r>
      <w:r w:rsidR="005C4196" w:rsidRPr="00071235">
        <w:rPr>
          <w:lang w:val="hr-HR"/>
        </w:rPr>
        <w:t xml:space="preserve"> 2016. godine.</w:t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jc w:val="center"/>
        <w:outlineLvl w:val="0"/>
        <w:rPr>
          <w:lang w:val="hr-HR"/>
        </w:rPr>
      </w:pP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  <w:r w:rsidRPr="00071235">
        <w:rPr>
          <w:lang w:val="hr-HR"/>
        </w:rPr>
        <w:tab/>
      </w:r>
    </w:p>
    <w:p w:rsidRDefault="005C4196" w:rsidP="005C4196" w:rsidR="005C4196" w:rsidRPr="00071235">
      <w:pPr>
        <w:jc w:val="center"/>
        <w:outlineLvl w:val="0"/>
        <w:rPr>
          <w:lang w:val="hr-HR"/>
        </w:rPr>
      </w:pPr>
    </w:p>
    <w:p w:rsidRDefault="00653BB3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</w:t>
      </w:r>
      <w:r w:rsidR="005C4196" w:rsidRPr="00071235">
        <w:rPr>
          <w:lang w:val="hr-HR"/>
        </w:rPr>
        <w:t>Sudska savjetnica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  <w:r w:rsidRPr="00071235">
        <w:rPr>
          <w:lang w:val="hr-HR"/>
        </w:rPr>
        <w:t xml:space="preserve">  Janja Topol</w:t>
      </w:r>
    </w:p>
    <w:p w:rsidRDefault="005C4196" w:rsidP="005C4196" w:rsidR="005C4196" w:rsidRPr="00071235">
      <w:pPr>
        <w:ind w:firstLine="720" w:left="3600"/>
        <w:jc w:val="center"/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</w:p>
    <w:p w:rsidRDefault="005C4196" w:rsidP="005C4196" w:rsidR="005C4196" w:rsidRPr="00071235">
      <w:pPr>
        <w:outlineLvl w:val="0"/>
        <w:rPr>
          <w:lang w:val="hr-HR"/>
        </w:rPr>
      </w:pPr>
      <w:r w:rsidRPr="00071235">
        <w:rPr>
          <w:lang w:val="hr-HR"/>
        </w:rPr>
        <w:t>DNA: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  <w:r w:rsidRPr="00071235">
        <w:rPr>
          <w:lang w:val="hr-HR"/>
        </w:rPr>
        <w:t>- e-Oglasna ploča suda</w:t>
      </w:r>
    </w:p>
    <w:p w:rsidRDefault="005C4196" w:rsidP="005C4196" w:rsidR="005C4196" w:rsidRPr="00071235">
      <w:pPr>
        <w:rPr>
          <w:lang w:val="hr-HR"/>
        </w:rPr>
      </w:pPr>
    </w:p>
    <w:p w:rsidRDefault="005C4196" w:rsidP="005C4196" w:rsidR="005C4196" w:rsidRPr="00071235">
      <w:pPr>
        <w:rPr>
          <w:lang w:val="hr-HR"/>
        </w:rPr>
      </w:pPr>
    </w:p>
    <w:p w:rsidRDefault="00A46BD9" w:rsidR="00A46BD9" w:rsidRPr="00071235">
      <w:pPr>
        <w:rPr>
          <w:lang w:val="hr-HR"/>
        </w:rPr>
      </w:pPr>
    </w:p>
    <w:sectPr w:rsidSect="00F522DB" w:rsidR="00A46BD9" w:rsidRPr="0007123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E5D" w:rsidP="00F522DB" w:rsidR="00022E5D">
      <w:r>
        <w:separator/>
      </w:r>
    </w:p>
  </w:endnote>
  <w:endnote w:id="0" w:type="continuationSeparator">
    <w:p w:rsidRDefault="00022E5D" w:rsidP="00F522DB" w:rsidR="00022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E5D" w:rsidP="00F522DB" w:rsidR="00022E5D">
      <w:r>
        <w:separator/>
      </w:r>
    </w:p>
  </w:footnote>
  <w:footnote w:id="0" w:type="continuationSeparator">
    <w:p w:rsidRDefault="00022E5D" w:rsidP="00F522DB" w:rsidR="00022E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90123860"/>
      <w:docPartObj>
        <w:docPartGallery w:val="Page Numbers (Top of Page)"/>
        <w:docPartUnique/>
      </w:docPartObj>
    </w:sdtPr>
    <w:sdtEndPr/>
    <w:sdtContent>
      <w:p w:rsidRDefault="00F522DB" w:rsidR="00F522D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0C7D" w:rsidRPr="00700C7D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53BB3" w:rsidP="00653BB3" w:rsidR="00653BB3" w:rsidRPr="00071235">
    <w:pPr>
      <w:jc w:val="right"/>
      <w:outlineLvl w:val="0"/>
      <w:rPr>
        <w:lang w:val="hr-HR"/>
      </w:rPr>
    </w:pPr>
    <w:r w:rsidRPr="00071235">
      <w:rPr>
        <w:lang w:val="hr-HR"/>
      </w:rPr>
      <w:t>Poslovni broj: 1 St-</w:t>
    </w:r>
    <w:r w:rsidR="00BC5E34">
      <w:rPr>
        <w:lang w:val="hr-HR"/>
      </w:rPr>
      <w:t>1164</w:t>
    </w:r>
    <w:r w:rsidRPr="00071235">
      <w:rPr>
        <w:lang w:val="hr-HR"/>
      </w:rPr>
      <w:t>/16-3</w:t>
    </w:r>
  </w:p>
  <w:p w:rsidRDefault="00F522DB" w:rsidR="00F522D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4196"/>
    <w:rsid w:val="00022E5D"/>
    <w:rsid w:val="00071235"/>
    <w:rsid w:val="0015045D"/>
    <w:rsid w:val="00413610"/>
    <w:rsid w:val="00494C94"/>
    <w:rsid w:val="004C4C64"/>
    <w:rsid w:val="005011BC"/>
    <w:rsid w:val="005C4196"/>
    <w:rsid w:val="00653BB3"/>
    <w:rsid w:val="0066129A"/>
    <w:rsid w:val="00700C7D"/>
    <w:rsid w:val="007B76BA"/>
    <w:rsid w:val="008229E5"/>
    <w:rsid w:val="008836F2"/>
    <w:rsid w:val="00904184"/>
    <w:rsid w:val="00962609"/>
    <w:rsid w:val="009B38B2"/>
    <w:rsid w:val="009D534A"/>
    <w:rsid w:val="009F561C"/>
    <w:rsid w:val="00A46BD9"/>
    <w:rsid w:val="00AA7F7D"/>
    <w:rsid w:val="00AD6882"/>
    <w:rsid w:val="00BC5E34"/>
    <w:rsid w:val="00C47730"/>
    <w:rsid w:val="00CB33FE"/>
    <w:rsid w:val="00CF0E85"/>
    <w:rsid w:val="00D466F8"/>
    <w:rsid w:val="00D76A64"/>
    <w:rsid w:val="00F5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419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22DB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0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419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C41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4196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F522D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22DB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00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St-1164/2016</izvorni_sadrzaj>
    <derivirana_varijabla naziv="DomainObject.Predmet.OznakaBroj_1">St-1164/2016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AUTOŠKOLA VARAŽDIN društvo za obuku vozača motornih vozila d.o.o.</izvorni_sadrzaj>
    <derivirana_varijabla naziv="DomainObject.Predmet.ProtustrankaFormated_1">  AUTOŠKOLA VARAŽDIN društvo za obuku vozača motornih vozila d.o.o.</derivirana_varijabla>
  </DomainObject.Predmet.ProtustrankaFormated>
  <DomainObject.Predmet.ProtustrankaFormatedOIB>
    <izvorni_sadrzaj>  AUTOŠKOLA VARAŽDIN društvo za obuku vozača motornih vozila d.o.o., OIB 87918949024</izvorni_sadrzaj>
    <derivirana_varijabla naziv="DomainObject.Predmet.ProtustrankaFormatedOIB_1">  AUTOŠKOLA VARAŽDIN društvo za obuku vozača motornih vozila d.o.o., OIB 87918949024</derivirana_varijabla>
  </DomainObject.Predmet.ProtustrankaFormatedOIB>
  <DomainObject.Predmet.ProtustrankaFormatedWithAdress>
    <izvorni_sadrzaj> AUTOŠKOLA VARAŽDIN društvo za obuku vozača motornih vozila d.o.o., Hallerova aleja 1/II, 42000 Varaždin</izvorni_sadrzaj>
    <derivirana_varijabla naziv="DomainObject.Predmet.ProtustrankaFormatedWithAdress_1"> AUTOŠKOLA VARAŽDIN društvo za obuku vozača motornih vozila d.o.o., Hallerova aleja 1/II, 42000 Varaždin</derivirana_varijabla>
  </DomainObject.Predmet.ProtustrankaFormatedWithAdress>
  <DomainObject.Predmet.ProtustrankaFormatedWithAdressOIB>
    <izvorni_sadrzaj> AUTOŠKOLA VARAŽDIN društvo za obuku vozača motornih vozila d.o.o., OIB 87918949024, Hallerova aleja 1/II, 42000 Varaždin</izvorni_sadrzaj>
    <derivirana_varijabla naziv="DomainObject.Predmet.ProtustrankaFormatedWithAdressOIB_1"> AUTOŠKOLA VARAŽDIN društvo za obuku vozača motornih vozila d.o.o., OIB 87918949024, Hallerova aleja 1/II, 42000 Varaždin</derivirana_varijabla>
  </DomainObject.Predmet.ProtustrankaFormatedWithAdressOIB>
  <DomainObject.Predmet.ProtustrankaWithAdress>
    <izvorni_sadrzaj>AUTOŠKOLA VARAŽDIN društvo za obuku vozača motornih vozila d.o.o. Hallerova aleja 1/II, 42000 Varaždin</izvorni_sadrzaj>
    <derivirana_varijabla naziv="DomainObject.Predmet.ProtustrankaWithAdress_1">AUTOŠKOLA VARAŽDIN društvo za obuku vozača motornih vozila d.o.o. Hallerova aleja 1/II, 42000 Varaždin</derivirana_varijabla>
  </DomainObject.Predmet.ProtustrankaWithAdress>
  <DomainObject.Predmet.ProtustrankaWithAdressOIB>
    <izvorni_sadrzaj>AUTOŠKOLA VARAŽDIN društvo za obuku vozača motornih vozila d.o.o., OIB 87918949024, Hallerova aleja 1/II, 42000 Varaždin</izvorni_sadrzaj>
    <derivirana_varijabla naziv="DomainObject.Predmet.ProtustrankaWithAdressOIB_1">AUTOŠKOLA VARAŽDIN društvo za obuku vozača motornih vozila d.o.o., OIB 87918949024, Hallerova aleja 1/II, 42000 Varaždin</derivirana_varijabla>
  </DomainObject.Predmet.ProtustrankaWithAdressOIB>
  <DomainObject.Predmet.ProtustrankaNazivFormated>
    <izvorni_sadrzaj>AUTOŠKOLA VARAŽDIN društvo za obuku vozača motornih vozila d.o.o.</izvorni_sadrzaj>
    <derivirana_varijabla naziv="DomainObject.Predmet.ProtustrankaNazivFormated_1">AUTOŠKOLA VARAŽDIN društvo za obuku vozača motornih vozila d.o.o.</derivirana_varijabla>
  </DomainObject.Predmet.ProtustrankaNazivFormated>
  <DomainObject.Predmet.ProtustrankaNazivFormatedOIB>
    <izvorni_sadrzaj>AUTOŠKOLA VARAŽDIN društvo za obuku vozača motornih vozila d.o.o., OIB 87918949024</izvorni_sadrzaj>
    <derivirana_varijabla naziv="DomainObject.Predmet.ProtustrankaNazivFormatedOIB_1">AUTOŠKOLA VARAŽDIN društvo za obuku vozača motornih vozila d.o.o., OIB 87918949024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88074.56</izvorni_sadrzaj>
    <derivirana_varijabla naziv="DomainObject.Predmet.TrenutnaVrijednost_1">88074.56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AUTOŠKOLA VARAŽDIN društvo za obuku vozača motornih vozila d.o.o.</item>
    </izvorni_sadrzaj>
    <derivirana_varijabla naziv="DomainObject.Predmet.ProtuStrankaListFormated_1">
      <item>AUTOŠKOLA VARAŽDIN društvo za obuku vozača motornih vozila d.o.o.</item>
    </derivirana_varijabla>
  </DomainObject.Predmet.ProtuStrankaListFormated>
  <DomainObject.Predmet.ProtuStrankaListFormatedOIB>
    <izvorni_sadrzaj>
      <item>AUTOŠKOLA VARAŽDIN društvo za obuku vozača motornih vozila d.o.o., OIB 87918949024</item>
    </izvorni_sadrzaj>
    <derivirana_varijabla naziv="DomainObject.Predmet.ProtuStrankaListFormatedOIB_1">
      <item>AUTOŠKOLA VARAŽDIN društvo za obuku vozača motornih vozila d.o.o., OIB 87918949024</item>
    </derivirana_varijabla>
  </DomainObject.Predmet.ProtuStrankaListFormatedOIB>
  <DomainObject.Predmet.ProtuStrankaListFormatedWithAdress>
    <izvorni_sadrzaj>
      <item>AUTOŠKOLA VARAŽDIN društvo za obuku vozača motornih vozila d.o.o., Hallerova aleja 1/II, 42000 Varaždin</item>
    </izvorni_sadrzaj>
    <derivirana_varijabla naziv="DomainObject.Predmet.ProtuStrankaListFormatedWithAdress_1">
      <item>AUTOŠKOLA VARAŽDIN društvo za obuku vozača motornih vozila d.o.o., Hallerova aleja 1/II, 42000 Varaždin</item>
    </derivirana_varijabla>
  </DomainObject.Predmet.ProtuStrankaListFormatedWithAdress>
  <DomainObject.Predmet.ProtuStrankaListFormatedWithAdressOIB>
    <izvorni_sadrzaj>
      <item>AUTOŠKOLA VARAŽDIN društvo za obuku vozača motornih vozila d.o.o., OIB 87918949024, Hallerova aleja 1/II, 42000 Varaždin</item>
    </izvorni_sadrzaj>
    <derivirana_varijabla naziv="DomainObject.Predmet.ProtuStrankaListFormatedWithAdressOIB_1">
      <item>AUTOŠKOLA VARAŽDIN društvo za obuku vozača motornih vozila d.o.o., OIB 87918949024, Hallerova aleja 1/II, 42000 Varaždin</item>
    </derivirana_varijabla>
  </DomainObject.Predmet.ProtuStrankaListFormatedWithAdressOIB>
  <DomainObject.Predmet.ProtuStrankaListNazivFormated>
    <izvorni_sadrzaj>
      <item>AUTOŠKOLA VARAŽDIN društvo za obuku vozača motornih vozila d.o.o.</item>
    </izvorni_sadrzaj>
    <derivirana_varijabla naziv="DomainObject.Predmet.ProtuStrankaListNazivFormated_1">
      <item>AUTOŠKOLA VARAŽDIN društvo za obuku vozača motornih vozila d.o.o.</item>
    </derivirana_varijabla>
  </DomainObject.Predmet.ProtuStrankaListNazivFormated>
  <DomainObject.Predmet.ProtuStrankaListNazivFormatedOIB>
    <izvorni_sadrzaj>
      <item>AUTOŠKOLA VARAŽDIN društvo za obuku vozača motornih vozila d.o.o., OIB 87918949024</item>
    </izvorni_sadrzaj>
    <derivirana_varijabla naziv="DomainObject.Predmet.ProtuStrankaListNazivFormatedOIB_1">
      <item>AUTOŠKOLA VARAŽDIN društvo za obuku vozača motornih vozila d.o.o., OIB 87918949024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AUTOŠKOLA VARAŽDIN društvo za obuku vozača motornih vozila d.o.o.</izvorni_sadrzaj>
    <derivirana_varijabla naziv="DomainObject.Predmet.ProtustrankaIDrugi_1">AUTOŠKOLA VARAŽDIN društvo za obuku vozača motornih vozila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AUTOŠKOLA VARAŽDIN društvo za obuku vozača motornih vozila d.o.o., OIB 87918949024, Hallerova aleja 1/II, 42000 Varaždin</izvorni_sadrzaj>
    <derivirana_varijabla naziv="DomainObject.Predmet.ProtustrankaIDrugiAdressOIB_1">AUTOŠKOLA VARAŽDIN društvo za obuku vozača motornih vozila d.o.o., OIB 87918949024, Hallerova aleja 1/II,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AUTOŠKOLA VARAŽDIN društvo za obuku vozača motornih vozila d.o.o.</item>
      <item>e-Oglasna</item>
      <item>Sudski registar</item>
    </izvorni_sadrzaj>
    <derivirana_varijabla naziv="DomainObject.Predmet.SudioniciListNaziv_1">
      <item>Financijska agencija</item>
      <item>AUTOŠKOLA VARAŽDIN društvo za obuku vozača motornih vozila d.o.o.</item>
      <item>e-Oglasna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AUTOŠKOLA VARAŽDIN društvo za obuku vozača motornih vozila d.o.o., OIB 87918949024, Hallerova aleja 1/II,42000 Varaždin</item>
      <item>e-Oglasna</item>
      <item>Sudski registar</item>
    </izvorni_sadrzaj>
    <derivirana_varijabla naziv="DomainObject.Predmet.SudioniciListAdressOIB_1">
      <item>Financijska agencija, OIB 85821130368, Ulica grada Vukovara 70,10000 Zagreb</item>
      <item>AUTOŠKOLA VARAŽDIN društvo za obuku vozača motornih vozila d.o.o., OIB 87918949024, Hallerova aleja 1/II,42000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87918949024</item>
      <item>, OIB null</item>
      <item>, OIB null</item>
    </izvorni_sadrzaj>
    <derivirana_varijabla naziv="DomainObject.Predmet.SudioniciListNazivOIB_1">
      <item>, OIB 85821130368</item>
      <item>, OIB 87918949024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CBB6E3-E57E-4D77-A313-ECB8CC8BA4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2596</properties:Characters>
  <properties:Lines>75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2016-12-23T09:17:00Z</dcterms:created>
  <dc:creator>Katarina Breški</dc:creator>
  <cp:lastModifiedBy>Nevenka Vuković</cp:lastModifiedBy>
  <cp:lastPrinted>2016-12-23T09:23:00Z</cp:lastPrinted>
  <dcterms:modified xmlns:xsi="http://www.w3.org/2001/XMLSchema-instance" xsi:type="dcterms:W3CDTF">2016-12-23T09:23:00Z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