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51e9" w14:paraId="ed551e9" w:rsidRDefault="009C175F" w:rsidP="00D01C40" w:rsidR="00D01C40" w:rsidRPr="00D01C40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</w:t>
      </w:r>
      <w:r w:rsidR="00D01C40" w:rsidRPr="00D01C40">
        <w:rPr>
          <w:rFonts w:hAnsi="Times New Roman" w:ascii="Times New Roman"/>
        </w:rPr>
        <w:t>Republika Hrvatska</w:t>
      </w:r>
    </w:p>
    <w:p w:rsidRDefault="00D01C40" w:rsidP="00D01C40" w:rsidR="00D01C40" w:rsidRPr="00D01C40">
      <w:pPr>
        <w:rPr>
          <w:rFonts w:hAnsi="Times New Roman" w:ascii="Times New Roman"/>
        </w:rPr>
      </w:pPr>
      <w:r w:rsidRPr="00D01C40">
        <w:rPr>
          <w:rFonts w:hAnsi="Times New Roman" w:ascii="Times New Roman"/>
        </w:rPr>
        <w:t>Trgovački sud u Zagrebu</w:t>
      </w:r>
      <w:r w:rsidR="009C175F">
        <w:rPr>
          <w:rFonts w:hAnsi="Times New Roman" w:ascii="Times New Roman"/>
        </w:rPr>
        <w:tab/>
      </w:r>
      <w:r w:rsidR="009C175F">
        <w:rPr>
          <w:rFonts w:hAnsi="Times New Roman" w:ascii="Times New Roman"/>
        </w:rPr>
        <w:tab/>
      </w:r>
      <w:r w:rsidR="009C175F">
        <w:rPr>
          <w:rFonts w:hAnsi="Times New Roman" w:ascii="Times New Roman"/>
        </w:rPr>
        <w:tab/>
      </w:r>
      <w:r w:rsidR="009C175F">
        <w:rPr>
          <w:rFonts w:hAnsi="Times New Roman" w:ascii="Times New Roman"/>
        </w:rPr>
        <w:tab/>
      </w:r>
      <w:r w:rsidR="009C175F">
        <w:rPr>
          <w:rFonts w:hAnsi="Times New Roman" w:ascii="Times New Roman"/>
        </w:rPr>
        <w:tab/>
      </w:r>
      <w:r w:rsidR="009C175F">
        <w:rPr>
          <w:rFonts w:hAnsi="Times New Roman" w:ascii="Times New Roman"/>
        </w:rPr>
        <w:tab/>
      </w:r>
      <w:r w:rsidR="009C175F">
        <w:rPr>
          <w:rFonts w:hAnsi="Times New Roman" w:ascii="Times New Roman"/>
        </w:rPr>
        <w:tab/>
        <w:t xml:space="preserve"> 89.</w:t>
      </w:r>
      <w:r w:rsidR="009C175F" w:rsidRPr="007A7E97">
        <w:rPr>
          <w:rFonts w:hAnsi="Times New Roman" w:ascii="Times New Roman"/>
        </w:rPr>
        <w:t>St-</w:t>
      </w:r>
      <w:r w:rsidR="009C175F">
        <w:rPr>
          <w:rFonts w:hAnsi="Times New Roman" w:ascii="Times New Roman"/>
        </w:rPr>
        <w:t xml:space="preserve"> 7857/15-21</w:t>
      </w:r>
    </w:p>
    <w:p w:rsidRDefault="00D01C40" w:rsidP="00D01C40" w:rsidR="00423AE6" w:rsidRPr="007A7E97">
      <w:pPr>
        <w:rPr>
          <w:rFonts w:hAnsi="Times New Roman" w:ascii="Times New Roman"/>
        </w:rPr>
      </w:pPr>
      <w:r w:rsidRPr="00D01C40">
        <w:rPr>
          <w:rFonts w:hAnsi="Times New Roman" w:ascii="Times New Roman"/>
        </w:rPr>
        <w:t xml:space="preserve">  Zagreb, Amruševa 2/II        </w:t>
      </w:r>
    </w:p>
    <w:p w:rsidRDefault="009C175F" w:rsidP="00EC121C" w:rsidR="009C175F">
      <w:pPr>
        <w:jc w:val="center"/>
        <w:rPr>
          <w:rFonts w:hAnsi="Times New Roman" w:ascii="Times New Roman"/>
        </w:rPr>
      </w:pPr>
    </w:p>
    <w:p w:rsidRDefault="00EC121C" w:rsidP="00EC121C" w:rsidR="00423AE6" w:rsidRPr="007A7E97">
      <w:pPr>
        <w:jc w:val="center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R E P U B L I K A  H R V A T S K A </w:t>
      </w:r>
    </w:p>
    <w:p w:rsidRDefault="009C175F" w:rsidP="00DB240F" w:rsidR="009C175F">
      <w:pPr>
        <w:jc w:val="center"/>
        <w:rPr>
          <w:rFonts w:hAnsi="Times New Roman" w:ascii="Times New Roman"/>
        </w:rPr>
      </w:pPr>
    </w:p>
    <w:p w:rsidRDefault="00DB240F" w:rsidP="00DB240F" w:rsidR="00DB240F" w:rsidRPr="007A7E97">
      <w:pPr>
        <w:jc w:val="center"/>
        <w:rPr>
          <w:rFonts w:hAnsi="Times New Roman" w:ascii="Times New Roman"/>
        </w:rPr>
      </w:pPr>
      <w:r w:rsidRPr="007A7E97">
        <w:rPr>
          <w:rFonts w:hAnsi="Times New Roman" w:ascii="Times New Roman"/>
        </w:rPr>
        <w:t>R J E Š E N J E</w:t>
      </w:r>
    </w:p>
    <w:p w:rsidRDefault="00DB240F" w:rsidP="00DB240F" w:rsidR="00DB240F" w:rsidRPr="007A7E97">
      <w:pPr>
        <w:jc w:val="center"/>
        <w:rPr>
          <w:rFonts w:hAnsi="Times New Roman" w:ascii="Times New Roman"/>
        </w:rPr>
      </w:pPr>
    </w:p>
    <w:p w:rsidRDefault="00423AE6" w:rsidP="00AB62F7" w:rsidR="00F00A3B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D01C40" w:rsidRPr="00D01C40">
        <w:rPr>
          <w:rFonts w:hAnsi="Times New Roman" w:ascii="Times New Roman"/>
        </w:rPr>
        <w:t>Trgovački sud u Zagrebu, po sucu Nikolini Dorić Hadžisejdić, u stečajnom postupku nad dužnikom NEKRETNINE LINO d.o.o.</w:t>
      </w:r>
      <w:r w:rsidR="00D01C40">
        <w:rPr>
          <w:rFonts w:hAnsi="Times New Roman" w:ascii="Times New Roman"/>
        </w:rPr>
        <w:t xml:space="preserve"> u stečaju</w:t>
      </w:r>
      <w:r w:rsidR="00D01C40" w:rsidRPr="00D01C40">
        <w:rPr>
          <w:rFonts w:hAnsi="Times New Roman" w:ascii="Times New Roman"/>
        </w:rPr>
        <w:t xml:space="preserve">, Zagreb, Martićeva </w:t>
      </w:r>
      <w:r w:rsidR="00D01C40">
        <w:rPr>
          <w:rFonts w:hAnsi="Times New Roman" w:ascii="Times New Roman"/>
        </w:rPr>
        <w:t>5</w:t>
      </w:r>
      <w:r w:rsidR="00D01C40" w:rsidRPr="00D01C40">
        <w:rPr>
          <w:rFonts w:hAnsi="Times New Roman" w:ascii="Times New Roman"/>
        </w:rPr>
        <w:t>,</w:t>
      </w:r>
      <w:r w:rsidR="0086455E">
        <w:rPr>
          <w:rFonts w:hAnsi="Times New Roman" w:ascii="Times New Roman"/>
        </w:rPr>
        <w:t xml:space="preserve"> </w:t>
      </w:r>
      <w:r w:rsidR="00D01C40">
        <w:rPr>
          <w:rFonts w:hAnsi="Times New Roman" w:ascii="Times New Roman"/>
        </w:rPr>
        <w:t>OIB: 60099602165</w:t>
      </w:r>
      <w:r w:rsidR="00505783" w:rsidRPr="007A7E97">
        <w:rPr>
          <w:rFonts w:hAnsi="Times New Roman" w:ascii="Times New Roman"/>
        </w:rPr>
        <w:t xml:space="preserve">, </w:t>
      </w:r>
      <w:r w:rsidR="00D160E1" w:rsidRPr="007A7E97">
        <w:rPr>
          <w:rFonts w:hAnsi="Times New Roman" w:ascii="Times New Roman"/>
        </w:rPr>
        <w:t xml:space="preserve">dana </w:t>
      </w:r>
      <w:r w:rsidR="009C175F">
        <w:rPr>
          <w:rFonts w:hAnsi="Times New Roman" w:ascii="Times New Roman"/>
        </w:rPr>
        <w:t>10</w:t>
      </w:r>
      <w:r w:rsidR="00C01829">
        <w:rPr>
          <w:rFonts w:hAnsi="Times New Roman" w:ascii="Times New Roman"/>
        </w:rPr>
        <w:t xml:space="preserve">. </w:t>
      </w:r>
      <w:r w:rsidR="008956A3">
        <w:rPr>
          <w:rFonts w:hAnsi="Times New Roman" w:ascii="Times New Roman"/>
        </w:rPr>
        <w:t>s</w:t>
      </w:r>
      <w:r w:rsidR="00D01C40">
        <w:rPr>
          <w:rFonts w:hAnsi="Times New Roman" w:ascii="Times New Roman"/>
        </w:rPr>
        <w:t xml:space="preserve">rpnja </w:t>
      </w:r>
      <w:r w:rsidR="003355D5" w:rsidRPr="007A7E97">
        <w:rPr>
          <w:rFonts w:hAnsi="Times New Roman" w:ascii="Times New Roman"/>
        </w:rPr>
        <w:t>2018</w:t>
      </w:r>
      <w:r w:rsidR="00D160E1" w:rsidRPr="007A7E97">
        <w:rPr>
          <w:rFonts w:hAnsi="Times New Roman" w:ascii="Times New Roman"/>
        </w:rPr>
        <w:t xml:space="preserve">. </w:t>
      </w:r>
    </w:p>
    <w:p w:rsidRDefault="00EC121C" w:rsidP="00AB62F7" w:rsidR="00EC121C" w:rsidRPr="007A7E97">
      <w:pPr>
        <w:jc w:val="both"/>
        <w:rPr>
          <w:rFonts w:hAnsi="Times New Roman" w:ascii="Times New Roman"/>
        </w:rPr>
      </w:pPr>
    </w:p>
    <w:p w:rsidRDefault="00423AE6" w:rsidP="00AB62F7" w:rsidR="00423AE6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Pr="007A7E97">
        <w:rPr>
          <w:rFonts w:hAnsi="Times New Roman" w:ascii="Times New Roman"/>
        </w:rPr>
        <w:tab/>
      </w:r>
      <w:r w:rsidRPr="007A7E97">
        <w:rPr>
          <w:rFonts w:hAnsi="Times New Roman" w:ascii="Times New Roman"/>
        </w:rPr>
        <w:tab/>
      </w:r>
      <w:r w:rsidRPr="007A7E97">
        <w:rPr>
          <w:rFonts w:hAnsi="Times New Roman" w:ascii="Times New Roman"/>
        </w:rPr>
        <w:tab/>
      </w:r>
      <w:r w:rsidR="00AB62F7" w:rsidRPr="007A7E97">
        <w:rPr>
          <w:rFonts w:hAnsi="Times New Roman" w:ascii="Times New Roman"/>
        </w:rPr>
        <w:tab/>
      </w:r>
      <w:r w:rsidR="004E5DB3" w:rsidRPr="007A7E97">
        <w:rPr>
          <w:rFonts w:hAnsi="Times New Roman" w:ascii="Times New Roman"/>
        </w:rPr>
        <w:t>r i j e š i o</w:t>
      </w:r>
      <w:r w:rsidRPr="007A7E97">
        <w:rPr>
          <w:rFonts w:hAnsi="Times New Roman" w:ascii="Times New Roman"/>
        </w:rPr>
        <w:t xml:space="preserve">   j e</w:t>
      </w:r>
    </w:p>
    <w:p w:rsidRDefault="000667DB" w:rsidP="00AB62F7" w:rsidR="000667DB" w:rsidRPr="007A7E97">
      <w:pPr>
        <w:jc w:val="both"/>
        <w:rPr>
          <w:rFonts w:hAnsi="Times New Roman" w:ascii="Times New Roman"/>
        </w:rPr>
      </w:pPr>
    </w:p>
    <w:p w:rsidRDefault="00D01C40" w:rsidP="00D01C40" w:rsidR="00D01C40" w:rsidRPr="00D01C40">
      <w:pPr>
        <w:jc w:val="both"/>
        <w:rPr>
          <w:rFonts w:hAnsi="Times New Roman" w:ascii="Times New Roman"/>
        </w:rPr>
      </w:pPr>
    </w:p>
    <w:p w:rsidRDefault="0086455E" w:rsidP="00D01C40" w:rsidR="00D01C40" w:rsidRPr="00D01C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39EF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. </w:t>
      </w:r>
      <w:r w:rsidR="00D01C40" w:rsidRPr="00D01C40">
        <w:rPr>
          <w:rFonts w:hAnsi="Times New Roman" w:ascii="Times New Roman"/>
        </w:rPr>
        <w:t xml:space="preserve">Određuje se upis stečajne mase iza dužnika </w:t>
      </w:r>
      <w:r w:rsidRPr="0086455E">
        <w:rPr>
          <w:rFonts w:hAnsi="Times New Roman" w:ascii="Times New Roman"/>
        </w:rPr>
        <w:t>NEKRETNINE LINO d.o.o. u stečaju, Zagreb, Martićeva 5, OIB: 60099602165</w:t>
      </w:r>
      <w:r w:rsidR="00D01C40" w:rsidRPr="00D01C40">
        <w:rPr>
          <w:rFonts w:hAnsi="Times New Roman" w:ascii="Times New Roman"/>
        </w:rPr>
        <w:t>, u sudski registar Trgovačkog suda u Zagrebu.</w:t>
      </w:r>
    </w:p>
    <w:p w:rsidRDefault="0086455E" w:rsidP="00D01C40" w:rsidR="00D01C40" w:rsidRPr="00D01C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39EF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</w:t>
      </w:r>
      <w:r w:rsidR="00D01C40" w:rsidRPr="00D01C40">
        <w:rPr>
          <w:rFonts w:hAnsi="Times New Roman" w:ascii="Times New Roman"/>
        </w:rPr>
        <w:t>Sjedište stečajne mase je na adresi stečajnog upravitelja</w:t>
      </w:r>
      <w:r w:rsidR="002739EF">
        <w:rPr>
          <w:rFonts w:hAnsi="Times New Roman" w:ascii="Times New Roman"/>
        </w:rPr>
        <w:t>:</w:t>
      </w:r>
      <w:r w:rsidR="00D01C40" w:rsidRPr="00D01C40">
        <w:rPr>
          <w:rFonts w:hAnsi="Times New Roman" w:ascii="Times New Roman"/>
        </w:rPr>
        <w:t xml:space="preserve"> </w:t>
      </w:r>
      <w:r w:rsidRPr="0086455E">
        <w:rPr>
          <w:rFonts w:hAnsi="Times New Roman" w:ascii="Times New Roman"/>
        </w:rPr>
        <w:t>Varaždin, Jalkovec, Braće Radić</w:t>
      </w:r>
      <w:r>
        <w:rPr>
          <w:rFonts w:hAnsi="Times New Roman" w:ascii="Times New Roman"/>
        </w:rPr>
        <w:t>a 20</w:t>
      </w:r>
      <w:r w:rsidR="00D01C40" w:rsidRPr="00D01C40">
        <w:rPr>
          <w:rFonts w:hAnsi="Times New Roman" w:ascii="Times New Roman"/>
        </w:rPr>
        <w:t>.</w:t>
      </w:r>
    </w:p>
    <w:p w:rsidRDefault="0086455E" w:rsidP="00D01C40" w:rsidR="00D01C40" w:rsidRPr="00D01C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39EF">
        <w:rPr>
          <w:rFonts w:hAnsi="Times New Roman" w:ascii="Times New Roman"/>
        </w:rPr>
        <w:t>III</w:t>
      </w:r>
      <w:r>
        <w:rPr>
          <w:rFonts w:hAnsi="Times New Roman" w:ascii="Times New Roman"/>
        </w:rPr>
        <w:t xml:space="preserve">. </w:t>
      </w:r>
      <w:r w:rsidRPr="0086455E">
        <w:rPr>
          <w:rFonts w:hAnsi="Times New Roman" w:ascii="Times New Roman"/>
        </w:rPr>
        <w:t>Anđelko Stankus, Varaždin, Jalkovec, Braće Radića 20</w:t>
      </w:r>
      <w:r>
        <w:rPr>
          <w:rFonts w:hAnsi="Times New Roman" w:ascii="Times New Roman"/>
        </w:rPr>
        <w:t>, OIB:11168088853</w:t>
      </w:r>
      <w:r w:rsidR="00D01C40" w:rsidRPr="00D01C40">
        <w:rPr>
          <w:rFonts w:hAnsi="Times New Roman" w:ascii="Times New Roman"/>
        </w:rPr>
        <w:t>, zastupa stečajnu masu.</w:t>
      </w:r>
    </w:p>
    <w:p w:rsidRDefault="00D01C40" w:rsidP="00D01C40" w:rsidR="00D01C40" w:rsidRPr="00D01C40">
      <w:pPr>
        <w:jc w:val="both"/>
        <w:rPr>
          <w:rFonts w:hAnsi="Times New Roman" w:ascii="Times New Roman"/>
        </w:rPr>
      </w:pPr>
    </w:p>
    <w:p w:rsidRDefault="00576390" w:rsidP="000667DB" w:rsidR="00576390" w:rsidRPr="007A7E97">
      <w:pPr>
        <w:ind w:firstLine="720"/>
        <w:jc w:val="both"/>
        <w:rPr>
          <w:rFonts w:hAnsi="Times New Roman" w:ascii="Times New Roman"/>
        </w:rPr>
      </w:pPr>
    </w:p>
    <w:p w:rsidRDefault="00655DBA" w:rsidP="00655DBA" w:rsidR="00655DBA" w:rsidRPr="007A7E97">
      <w:pPr>
        <w:ind w:left="360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>Obrazloženje</w:t>
      </w:r>
    </w:p>
    <w:p w:rsidRDefault="00655DBA" w:rsidP="00655DBA" w:rsidR="00655DBA" w:rsidRPr="007A7E97">
      <w:pPr>
        <w:jc w:val="both"/>
        <w:rPr>
          <w:rFonts w:hAnsi="Times New Roman" w:ascii="Times New Roman"/>
        </w:rPr>
      </w:pPr>
    </w:p>
    <w:p w:rsidRDefault="00655DBA" w:rsidP="0086455E" w:rsidR="0086455E" w:rsidRPr="0086455E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86455E" w:rsidRPr="0086455E">
        <w:rPr>
          <w:rFonts w:hAnsi="Times New Roman" w:ascii="Times New Roman"/>
        </w:rPr>
        <w:t>Rješenjem ovog suda istovremeno je otvoren i zaključen stečajni postupak nad dužnikom NEKRETNINE LINO d.o.o. u stečaju, Zagreb, Martićeva 5, OIB: 60099602165, koji je, potom, brisan iz sudskog redistra.</w:t>
      </w:r>
    </w:p>
    <w:p w:rsidRDefault="0086455E" w:rsidP="002739EF" w:rsidR="002739EF">
      <w:pPr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ab/>
        <w:t xml:space="preserve">Raniji zakonski zastupnici dužnika predložili su sudu nastavak postupka, obzirom da je dužnik vlasnik nekretnina upisanih u zemljišne knjige Općinskog suda u Puli, k.o. Poreč u zk.ul.br. 1735, k.č.br. 2106 u naravi oranica i šuma, ukupne površine 5737 m2. </w:t>
      </w:r>
      <w:r w:rsidRPr="0086455E">
        <w:rPr>
          <w:rFonts w:hAnsi="Times New Roman" w:ascii="Times New Roman"/>
          <w:color w:val="FF0000"/>
        </w:rPr>
        <w:t xml:space="preserve"> </w:t>
      </w:r>
    </w:p>
    <w:p w:rsidRDefault="002739EF" w:rsidP="002739EF" w:rsidR="002739EF" w:rsidRPr="002739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val="FF0000"/>
        </w:rPr>
        <w:tab/>
      </w:r>
      <w:r w:rsidRPr="002739EF">
        <w:rPr>
          <w:rFonts w:hAnsi="Times New Roman" w:ascii="Times New Roman"/>
        </w:rPr>
        <w:t>S obzirom na to da je u konkretnom slučaju pronađena imovina koja ulazi u stečajnu masu, sud je, uzevši u obzir navedeno, na temelju odredbe čl. 133. st. 2. u vezi s odredbom čl. 431. st. 2. SZ-a, odlučio kao u stavku I. izreke ovog rješenja.</w:t>
      </w:r>
    </w:p>
    <w:p w:rsidRDefault="002739EF" w:rsidP="002739EF" w:rsidR="0086455E" w:rsidRPr="002739EF">
      <w:pPr>
        <w:jc w:val="both"/>
        <w:rPr>
          <w:rFonts w:hAnsi="Times New Roman" w:ascii="Times New Roman"/>
        </w:rPr>
      </w:pPr>
      <w:r w:rsidRPr="002739EF">
        <w:rPr>
          <w:rFonts w:hAnsi="Times New Roman" w:ascii="Times New Roman"/>
        </w:rPr>
        <w:tab/>
        <w:t xml:space="preserve">Odluka iz stavka  II izreke ovog rješenja temelji se na odredbi čl. 438. st. 1. t. 4. SZ-a, a odluka iz stavka III izreke ovog rješenja na odredbi čl. 89. st. 1. t. 13. u vezi s odredbama čl. 133. i čl. 431. st. 2. SZ-a. </w:t>
      </w:r>
    </w:p>
    <w:p w:rsidRDefault="009C175F" w:rsidP="002A61E4" w:rsidR="009C175F">
      <w:pPr>
        <w:jc w:val="center"/>
        <w:rPr>
          <w:rFonts w:hAnsi="Times New Roman" w:ascii="Times New Roman"/>
        </w:rPr>
      </w:pPr>
    </w:p>
    <w:p w:rsidRDefault="009C175F" w:rsidP="002A61E4" w:rsidR="009C175F">
      <w:pPr>
        <w:jc w:val="center"/>
        <w:rPr>
          <w:rFonts w:hAnsi="Times New Roman" w:ascii="Times New Roman"/>
        </w:rPr>
      </w:pPr>
    </w:p>
    <w:p w:rsidRDefault="002577C3" w:rsidP="002A61E4" w:rsidR="002577C3" w:rsidRPr="002739EF">
      <w:pPr>
        <w:jc w:val="center"/>
        <w:rPr>
          <w:rFonts w:hAnsi="Times New Roman" w:ascii="Times New Roman"/>
        </w:rPr>
      </w:pPr>
      <w:r w:rsidRPr="002739EF">
        <w:rPr>
          <w:rFonts w:hAnsi="Times New Roman" w:ascii="Times New Roman"/>
        </w:rPr>
        <w:t xml:space="preserve">U </w:t>
      </w:r>
      <w:r w:rsidR="002739EF">
        <w:rPr>
          <w:rFonts w:hAnsi="Times New Roman" w:ascii="Times New Roman"/>
        </w:rPr>
        <w:t>Zagrebu</w:t>
      </w:r>
      <w:r w:rsidRPr="002739EF">
        <w:rPr>
          <w:rFonts w:hAnsi="Times New Roman" w:ascii="Times New Roman"/>
        </w:rPr>
        <w:t xml:space="preserve"> </w:t>
      </w:r>
      <w:r w:rsidR="00881229">
        <w:rPr>
          <w:rFonts w:hAnsi="Times New Roman" w:ascii="Times New Roman"/>
        </w:rPr>
        <w:t>10</w:t>
      </w:r>
      <w:r w:rsidR="00FB4731" w:rsidRPr="002739EF">
        <w:rPr>
          <w:rFonts w:hAnsi="Times New Roman" w:ascii="Times New Roman"/>
        </w:rPr>
        <w:t xml:space="preserve">. </w:t>
      </w:r>
      <w:r w:rsidR="002739EF">
        <w:rPr>
          <w:rFonts w:hAnsi="Times New Roman" w:ascii="Times New Roman"/>
        </w:rPr>
        <w:t>srpnja</w:t>
      </w:r>
      <w:r w:rsidR="00FB4731" w:rsidRPr="002739EF">
        <w:rPr>
          <w:rFonts w:hAnsi="Times New Roman" w:ascii="Times New Roman"/>
        </w:rPr>
        <w:t xml:space="preserve"> </w:t>
      </w:r>
      <w:r w:rsidR="006F1F1A" w:rsidRPr="002739EF">
        <w:rPr>
          <w:rFonts w:hAnsi="Times New Roman" w:ascii="Times New Roman"/>
        </w:rPr>
        <w:t>2018</w:t>
      </w:r>
      <w:r w:rsidR="00D160E1" w:rsidRPr="002739EF">
        <w:rPr>
          <w:rFonts w:hAnsi="Times New Roman" w:ascii="Times New Roman"/>
        </w:rPr>
        <w:t>.</w:t>
      </w:r>
    </w:p>
    <w:p w:rsidRDefault="00AB62F7" w:rsidP="00434774" w:rsidR="00881DAB" w:rsidRPr="002739EF">
      <w:pPr>
        <w:jc w:val="both"/>
        <w:rPr>
          <w:rFonts w:hAnsi="Times New Roman" w:ascii="Times New Roman"/>
        </w:rPr>
      </w:pPr>
      <w:r w:rsidRPr="002739EF">
        <w:rPr>
          <w:rFonts w:hAnsi="Times New Roman" w:ascii="Times New Roman"/>
        </w:rPr>
        <w:tab/>
      </w:r>
      <w:r w:rsidR="00423AE6" w:rsidRPr="002739EF">
        <w:rPr>
          <w:rFonts w:hAnsi="Times New Roman" w:ascii="Times New Roman"/>
        </w:rPr>
        <w:t xml:space="preserve"> </w:t>
      </w:r>
    </w:p>
    <w:p w:rsidRDefault="00DB2868" w:rsidP="009C175F" w:rsidR="00DB2868" w:rsidRPr="002739EF">
      <w:pPr>
        <w:jc w:val="right"/>
        <w:rPr>
          <w:rFonts w:hAnsi="Times New Roman" w:ascii="Times New Roman"/>
        </w:rPr>
      </w:pPr>
      <w:r w:rsidRPr="002739EF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2739EF">
        <w:rPr>
          <w:rFonts w:hAnsi="Times New Roman" w:ascii="Times New Roman"/>
        </w:rPr>
        <w:t xml:space="preserve">                       </w:t>
      </w:r>
      <w:r w:rsidR="003B02D7" w:rsidRPr="002739EF">
        <w:rPr>
          <w:rFonts w:hAnsi="Times New Roman" w:ascii="Times New Roman"/>
        </w:rPr>
        <w:t xml:space="preserve">  </w:t>
      </w:r>
      <w:r w:rsidR="002A61E4" w:rsidRPr="002739EF">
        <w:rPr>
          <w:rFonts w:hAnsi="Times New Roman" w:ascii="Times New Roman"/>
        </w:rPr>
        <w:t xml:space="preserve">                    </w:t>
      </w:r>
      <w:r w:rsidR="004E5DB3" w:rsidRPr="002739EF">
        <w:rPr>
          <w:rFonts w:hAnsi="Times New Roman" w:ascii="Times New Roman"/>
        </w:rPr>
        <w:t>S</w:t>
      </w:r>
      <w:r w:rsidR="002739EF">
        <w:rPr>
          <w:rFonts w:hAnsi="Times New Roman" w:ascii="Times New Roman"/>
        </w:rPr>
        <w:t>udac</w:t>
      </w:r>
      <w:r w:rsidRPr="002739EF">
        <w:rPr>
          <w:rFonts w:hAnsi="Times New Roman" w:ascii="Times New Roman"/>
        </w:rPr>
        <w:t>:</w:t>
      </w:r>
    </w:p>
    <w:p w:rsidRDefault="00DB2868" w:rsidP="009C175F" w:rsidR="001637FB" w:rsidRPr="001637FB">
      <w:pPr>
        <w:jc w:val="right"/>
        <w:rPr>
          <w:rFonts w:hAnsi="Times New Roman" w:ascii="Times New Roman"/>
        </w:rPr>
      </w:pPr>
      <w:r w:rsidRPr="002739EF">
        <w:rPr>
          <w:rFonts w:hAnsi="Times New Roman" w:ascii="Times New Roman"/>
        </w:rPr>
        <w:t xml:space="preserve">                                                                                           </w:t>
      </w:r>
      <w:r w:rsidR="002739EF">
        <w:rPr>
          <w:rFonts w:hAnsi="Times New Roman" w:ascii="Times New Roman"/>
        </w:rPr>
        <w:t xml:space="preserve">             </w:t>
      </w:r>
      <w:r w:rsidR="002739EF" w:rsidRPr="002739EF">
        <w:rPr>
          <w:rFonts w:hAnsi="Times New Roman" w:ascii="Times New Roman"/>
        </w:rPr>
        <w:t>Nikolina Dorić Hadžisejdić</w:t>
      </w:r>
      <w:r w:rsidR="009A5E36">
        <w:rPr>
          <w:rFonts w:hAnsi="Times New Roman" w:ascii="Times New Roman"/>
        </w:rPr>
        <w:t>, v.r.</w:t>
      </w:r>
      <w:r w:rsidR="00652A45" w:rsidRPr="007A7E97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7A7E97">
        <w:rPr>
          <w:rFonts w:hAnsi="Times New Roman" w:ascii="Times New Roman"/>
        </w:rPr>
        <w:tab/>
      </w:r>
      <w:r w:rsidR="00D129AA" w:rsidRPr="007A7E97">
        <w:rPr>
          <w:rFonts w:hAnsi="Times New Roman" w:ascii="Times New Roman"/>
        </w:rPr>
        <w:tab/>
      </w:r>
      <w:r w:rsidR="00A57303" w:rsidRPr="007A7E97">
        <w:rPr>
          <w:rFonts w:hAnsi="Times New Roman" w:ascii="Times New Roman"/>
        </w:rPr>
        <w:t xml:space="preserve">    </w:t>
      </w:r>
      <w:r w:rsidR="00652A45" w:rsidRPr="007A7E97">
        <w:rPr>
          <w:rFonts w:hAnsi="Times New Roman" w:ascii="Times New Roman"/>
        </w:rPr>
        <w:t xml:space="preserve"> </w:t>
      </w:r>
    </w:p>
    <w:p w:rsidRDefault="001637FB" w:rsidP="001637FB" w:rsidR="001637FB" w:rsidRPr="001637FB">
      <w:pPr>
        <w:rPr>
          <w:rFonts w:hAnsi="Times New Roman" w:ascii="Times New Roman"/>
        </w:rPr>
      </w:pPr>
      <w:r w:rsidRPr="001637FB">
        <w:rPr>
          <w:rFonts w:hAnsi="Times New Roman" w:ascii="Times New Roman"/>
        </w:rPr>
        <w:lastRenderedPageBreak/>
        <w:t>Uputa o pravnom lijeku:</w:t>
      </w:r>
    </w:p>
    <w:p w:rsidRDefault="001637FB" w:rsidP="001637FB" w:rsidR="001637FB" w:rsidRPr="001637FB">
      <w:pPr>
        <w:rPr>
          <w:rFonts w:hAnsi="Times New Roman" w:ascii="Times New Roman"/>
        </w:rPr>
      </w:pPr>
      <w:r w:rsidRPr="001637FB">
        <w:rPr>
          <w:rFonts w:hAnsi="Times New Roman" w:ascii="Times New Roman"/>
        </w:rPr>
        <w:t>Protiv ovog rješenja može se podnijeti žalba Visokom trgovačkom sudu Republike Hrvatske u roku od 8 dana. Žalba  se podnosi  putem ovog suda u 2 primjerka.</w:t>
      </w:r>
    </w:p>
    <w:p w:rsidRDefault="001637FB" w:rsidP="001637FB" w:rsidR="001637FB" w:rsidRPr="001637FB">
      <w:pPr>
        <w:rPr>
          <w:rFonts w:hAnsi="Times New Roman" w:ascii="Times New Roman"/>
        </w:rPr>
      </w:pPr>
    </w:p>
    <w:p w:rsidRDefault="009A5E36" w:rsidP="007B64C7" w:rsidR="009A5E36">
      <w:pPr>
        <w:ind w:firstLine="708" w:left="3540"/>
        <w:jc w:val="right"/>
      </w:pPr>
    </w:p>
    <w:p w:rsidRDefault="009A5E36" w:rsidP="007B64C7" w:rsidR="009A5E36" w:rsidRPr="009A5E36">
      <w:pPr>
        <w:ind w:firstLine="708" w:left="3540"/>
        <w:jc w:val="right"/>
        <w:rPr>
          <w:rFonts w:hAnsi="Times New Roman" w:ascii="Times New Roman"/>
        </w:rPr>
      </w:pPr>
      <w:r w:rsidRPr="009A5E36">
        <w:rPr>
          <w:rFonts w:hAnsi="Times New Roman" w:ascii="Times New Roman"/>
        </w:rPr>
        <w:t>Za točnost otpravka-ovlašteni službenik:</w:t>
      </w:r>
    </w:p>
    <w:p w:rsidRDefault="009A5E36" w:rsidP="007B64C7" w:rsidR="009A5E36" w:rsidRPr="009A5E36">
      <w:pPr>
        <w:ind w:firstLine="708" w:left="3540"/>
        <w:jc w:val="right"/>
        <w:rPr>
          <w:rFonts w:hAnsi="Times New Roman" w:ascii="Times New Roman"/>
        </w:rPr>
      </w:pPr>
      <w:r w:rsidRPr="009A5E36">
        <w:rPr>
          <w:rFonts w:hAnsi="Times New Roman" w:ascii="Times New Roman"/>
        </w:rPr>
        <w:t xml:space="preserve">                                       Valentina Gabud</w:t>
      </w:r>
    </w:p>
    <w:p w:rsidRDefault="001637FB" w:rsidP="001637FB" w:rsidR="001637FB" w:rsidRPr="001637FB">
      <w:pPr>
        <w:rPr>
          <w:rFonts w:hAnsi="Times New Roman" w:ascii="Times New Roman"/>
        </w:rPr>
      </w:pPr>
    </w:p>
    <w:sectPr w:rsidSect="009C175F" w:rsidR="001637FB" w:rsidRPr="001637FB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E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</w:t>
    </w:r>
    <w:r w:rsidR="009C175F">
      <w:t xml:space="preserve">      </w:t>
    </w:r>
    <w:r w:rsidR="00576390">
      <w:t xml:space="preserve">  </w:t>
    </w:r>
    <w:r w:rsidR="001637FB">
      <w:rPr>
        <w:rFonts w:hAnsi="Times New Roman" w:ascii="Times New Roman"/>
      </w:rPr>
      <w:t>89</w:t>
    </w:r>
    <w:r w:rsidR="009C175F">
      <w:rPr>
        <w:rFonts w:hAnsi="Times New Roman" w:ascii="Times New Roman"/>
      </w:rPr>
      <w:t>.</w:t>
    </w:r>
    <w:r w:rsidR="00576390" w:rsidRPr="00EC121C">
      <w:rPr>
        <w:rFonts w:hAnsi="Times New Roman" w:ascii="Times New Roman"/>
      </w:rPr>
      <w:t>St-</w:t>
    </w:r>
    <w:r w:rsidR="001637FB">
      <w:rPr>
        <w:rFonts w:hAnsi="Times New Roman" w:ascii="Times New Roman"/>
      </w:rPr>
      <w:t>7857</w:t>
    </w:r>
    <w:r w:rsidR="00636AB0">
      <w:rPr>
        <w:rFonts w:hAnsi="Times New Roman" w:ascii="Times New Roman"/>
      </w:rPr>
      <w:t>/1</w:t>
    </w:r>
    <w:r w:rsidR="001637FB">
      <w:rPr>
        <w:rFonts w:hAnsi="Times New Roman" w:ascii="Times New Roman"/>
      </w:rPr>
      <w:t>5-</w:t>
    </w:r>
    <w:r w:rsidR="009C175F">
      <w:rPr>
        <w:rFonts w:hAnsi="Times New Roman" w:ascii="Times New Roman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75F" w:rsidR="009C175F">
    <w:pPr>
      <w:pStyle w:val="Zaglavlje"/>
    </w:pPr>
    <w:r>
      <w:rPr>
        <w:rFonts w:hAnsi="Times New Roman" w:ascii="Times New Roman"/>
        <w:noProof/>
      </w:rPr>
      <w:t xml:space="preserve">          </w:t>
    </w:r>
    <w:r w:rsidRPr="007A7E97">
      <w:rPr>
        <w:rFonts w:hAnsi="Times New Roman" w:ascii="Times New Roman"/>
        <w:noProof/>
      </w:rPr>
      <w:drawing>
        <wp:inline distR="0" distL="0" distB="0" distT="0">
          <wp:extent cy="958850" cx="717550"/>
          <wp:effectExtent b="0" r="635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850" cx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35D12AC"/>
    <w:multiLevelType w:val="hybridMultilevel"/>
    <w:tmpl w:val="F8964BE8"/>
    <w:lvl w:tplc="82CAE0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1D7A"/>
    <w:rsid w:val="00076AEE"/>
    <w:rsid w:val="000D35B7"/>
    <w:rsid w:val="001273E7"/>
    <w:rsid w:val="00140ECC"/>
    <w:rsid w:val="00141583"/>
    <w:rsid w:val="001637FB"/>
    <w:rsid w:val="00171044"/>
    <w:rsid w:val="0017510B"/>
    <w:rsid w:val="00175472"/>
    <w:rsid w:val="0018073C"/>
    <w:rsid w:val="0018154F"/>
    <w:rsid w:val="0019601E"/>
    <w:rsid w:val="001B4C61"/>
    <w:rsid w:val="001E0C78"/>
    <w:rsid w:val="00207C03"/>
    <w:rsid w:val="00232D0B"/>
    <w:rsid w:val="002462C0"/>
    <w:rsid w:val="002577C3"/>
    <w:rsid w:val="00263D84"/>
    <w:rsid w:val="0027358D"/>
    <w:rsid w:val="002739EF"/>
    <w:rsid w:val="00276CC5"/>
    <w:rsid w:val="00280CEC"/>
    <w:rsid w:val="00281A9B"/>
    <w:rsid w:val="00297EA1"/>
    <w:rsid w:val="002A0A9C"/>
    <w:rsid w:val="002A4F1E"/>
    <w:rsid w:val="002A61E4"/>
    <w:rsid w:val="002B0804"/>
    <w:rsid w:val="002C1BF2"/>
    <w:rsid w:val="003355D5"/>
    <w:rsid w:val="00364601"/>
    <w:rsid w:val="0037170A"/>
    <w:rsid w:val="003B02D7"/>
    <w:rsid w:val="003B0CB3"/>
    <w:rsid w:val="003B622E"/>
    <w:rsid w:val="003E5B5D"/>
    <w:rsid w:val="003F2D01"/>
    <w:rsid w:val="00413100"/>
    <w:rsid w:val="00421DDE"/>
    <w:rsid w:val="00423AE6"/>
    <w:rsid w:val="00427843"/>
    <w:rsid w:val="00434774"/>
    <w:rsid w:val="0044029A"/>
    <w:rsid w:val="00451F0B"/>
    <w:rsid w:val="004724CE"/>
    <w:rsid w:val="004D324D"/>
    <w:rsid w:val="004E5DB3"/>
    <w:rsid w:val="004F4679"/>
    <w:rsid w:val="00500AA9"/>
    <w:rsid w:val="00505783"/>
    <w:rsid w:val="00507DDD"/>
    <w:rsid w:val="00556418"/>
    <w:rsid w:val="00576390"/>
    <w:rsid w:val="00581EFB"/>
    <w:rsid w:val="00585466"/>
    <w:rsid w:val="005920AF"/>
    <w:rsid w:val="005B7907"/>
    <w:rsid w:val="005D641D"/>
    <w:rsid w:val="00607776"/>
    <w:rsid w:val="006107A4"/>
    <w:rsid w:val="0062412E"/>
    <w:rsid w:val="00636AB0"/>
    <w:rsid w:val="00652A45"/>
    <w:rsid w:val="00655DBA"/>
    <w:rsid w:val="006A7832"/>
    <w:rsid w:val="006B3A0C"/>
    <w:rsid w:val="006F058F"/>
    <w:rsid w:val="006F1F1A"/>
    <w:rsid w:val="006F6645"/>
    <w:rsid w:val="00701271"/>
    <w:rsid w:val="0070635D"/>
    <w:rsid w:val="00722928"/>
    <w:rsid w:val="00746B0E"/>
    <w:rsid w:val="00797D90"/>
    <w:rsid w:val="007A27C8"/>
    <w:rsid w:val="007A7E97"/>
    <w:rsid w:val="007C3039"/>
    <w:rsid w:val="007F7A9A"/>
    <w:rsid w:val="008228AB"/>
    <w:rsid w:val="008608D3"/>
    <w:rsid w:val="008613CA"/>
    <w:rsid w:val="00861737"/>
    <w:rsid w:val="0086455E"/>
    <w:rsid w:val="00877EA5"/>
    <w:rsid w:val="00881229"/>
    <w:rsid w:val="00881DAB"/>
    <w:rsid w:val="008956A3"/>
    <w:rsid w:val="008A7161"/>
    <w:rsid w:val="008D4F06"/>
    <w:rsid w:val="008E0C77"/>
    <w:rsid w:val="008E5F24"/>
    <w:rsid w:val="008F5F84"/>
    <w:rsid w:val="009247C2"/>
    <w:rsid w:val="00955409"/>
    <w:rsid w:val="00962E0B"/>
    <w:rsid w:val="00970265"/>
    <w:rsid w:val="0099714B"/>
    <w:rsid w:val="009A2345"/>
    <w:rsid w:val="009A5E36"/>
    <w:rsid w:val="009C0E94"/>
    <w:rsid w:val="009C175F"/>
    <w:rsid w:val="009C5DC2"/>
    <w:rsid w:val="009E371C"/>
    <w:rsid w:val="009E3BCA"/>
    <w:rsid w:val="009F04C7"/>
    <w:rsid w:val="00A41C90"/>
    <w:rsid w:val="00A41D04"/>
    <w:rsid w:val="00A57303"/>
    <w:rsid w:val="00A66F1A"/>
    <w:rsid w:val="00A71B6F"/>
    <w:rsid w:val="00A77537"/>
    <w:rsid w:val="00A8116D"/>
    <w:rsid w:val="00AA1618"/>
    <w:rsid w:val="00AA6BFB"/>
    <w:rsid w:val="00AB29D0"/>
    <w:rsid w:val="00AB62F7"/>
    <w:rsid w:val="00AC0AF1"/>
    <w:rsid w:val="00AC2D1B"/>
    <w:rsid w:val="00AE4AAA"/>
    <w:rsid w:val="00B02CD1"/>
    <w:rsid w:val="00B13DF9"/>
    <w:rsid w:val="00B42651"/>
    <w:rsid w:val="00B46A94"/>
    <w:rsid w:val="00B55BAE"/>
    <w:rsid w:val="00B579FC"/>
    <w:rsid w:val="00B9125D"/>
    <w:rsid w:val="00B931A7"/>
    <w:rsid w:val="00BA5E87"/>
    <w:rsid w:val="00BE7A4B"/>
    <w:rsid w:val="00C01829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1C40"/>
    <w:rsid w:val="00D0357C"/>
    <w:rsid w:val="00D129AA"/>
    <w:rsid w:val="00D14993"/>
    <w:rsid w:val="00D160E1"/>
    <w:rsid w:val="00DA7A2A"/>
    <w:rsid w:val="00DB240F"/>
    <w:rsid w:val="00DB2868"/>
    <w:rsid w:val="00DF48EB"/>
    <w:rsid w:val="00DF653C"/>
    <w:rsid w:val="00E04BBF"/>
    <w:rsid w:val="00E12E12"/>
    <w:rsid w:val="00E204C0"/>
    <w:rsid w:val="00E26170"/>
    <w:rsid w:val="00E40C4B"/>
    <w:rsid w:val="00E53239"/>
    <w:rsid w:val="00E573FF"/>
    <w:rsid w:val="00E77CB7"/>
    <w:rsid w:val="00E80B05"/>
    <w:rsid w:val="00E840E6"/>
    <w:rsid w:val="00E96E6D"/>
    <w:rsid w:val="00EB4E8D"/>
    <w:rsid w:val="00EC121C"/>
    <w:rsid w:val="00ED67F6"/>
    <w:rsid w:val="00ED6CD0"/>
    <w:rsid w:val="00F00A3B"/>
    <w:rsid w:val="00F07904"/>
    <w:rsid w:val="00F223B0"/>
    <w:rsid w:val="00F24725"/>
    <w:rsid w:val="00F25D31"/>
    <w:rsid w:val="00F30D95"/>
    <w:rsid w:val="00F641CB"/>
    <w:rsid w:val="00F733E3"/>
    <w:rsid w:val="00F91300"/>
    <w:rsid w:val="00FB4731"/>
    <w:rsid w:val="00FC54A5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7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9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7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9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7857</izvorni_sadrzaj>
    <derivirana_varijabla naziv="DomainObject.Predmet.Broj_1">7857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St-7857/2015</izvorni_sadrzaj>
    <derivirana_varijabla naziv="DomainObject.Predmet.OznakaBroj_1">St-7857/2015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LINO d.o.o. zastupanog po punomoćniku BELA SZAJLAI; GABOR HIDASI</izvorni_sadrzaj>
    <derivirana_varijabla naziv="DomainObject.Predmet.ProtustrankaFormated_1">  NEKRETNINE LINO d.o.o. zastupanog po punomoćniku BELA SZAJLAI; GABOR HIDASI</derivirana_varijabla>
  </DomainObject.Predmet.ProtustrankaFormated>
  <DomainObject.Predmet.ProtustrankaFormatedOIB>
    <izvorni_sadrzaj>  NEKRETNINE LINO d.o.o., OIB 60099602165 zastupanog po punomoćniku BELA SZAJLAI; GABOR HIDASI</izvorni_sadrzaj>
    <derivirana_varijabla naziv="DomainObject.Predmet.ProtustrankaFormatedOIB_1">  NEKRETNINE LINO d.o.o., OIB 60099602165 zastupanog po punomoćniku BELA SZAJLAI; GABOR HIDASI</derivirana_varijabla>
  </DomainObject.Predmet.ProtustrankaFormatedOIB>
  <DomainObject.Predmet.ProtustrankaFormatedWithAdress>
    <izvorni_sadrzaj> NEKRETNINE LINO d.o.o., Martićeva 5, 10000 Zagreb zastupanog po punomoćniku BELA SZAJLAI; GABOR HIDASI</izvorni_sadrzaj>
    <derivirana_varijabla naziv="DomainObject.Predmet.ProtustrankaFormatedWithAdress_1"> NEKRETNINE LINO d.o.o., Martićeva 5, 10000 Zagreb zastupanog po punomoćniku BELA SZAJLAI; GABOR HIDASI</derivirana_varijabla>
  </DomainObject.Predmet.ProtustrankaFormatedWithAdress>
  <DomainObject.Predmet.ProtustrankaFormatedWithAdressOIB>
    <izvorni_sadrzaj> NEKRETNINE LINO d.o.o., OIB 60099602165, Martićeva 5, 10000 Zagreb zastupanog po punomoćniku BELA SZAJLAI; GABOR HIDASI</izvorni_sadrzaj>
    <derivirana_varijabla naziv="DomainObject.Predmet.ProtustrankaFormatedWithAdressOIB_1"> NEKRETNINE LINO d.o.o., OIB 60099602165, Martićeva 5, 10000 Zagreb zastupanog po punomoćniku BELA SZAJLAI; GABOR HIDASI</derivirana_varijabla>
  </DomainObject.Predmet.ProtustrankaFormatedWithAdressOIB>
  <DomainObject.Predmet.ProtustrankaWithAdress>
    <izvorni_sadrzaj>NEKRETNINE LINO d.o.o. Martićeva 5, 10000 Zagreb</izvorni_sadrzaj>
    <derivirana_varijabla naziv="DomainObject.Predmet.ProtustrankaWithAdress_1">NEKRETNINE LINO d.o.o. Martićeva 5, 10000 Zagreb</derivirana_varijabla>
  </DomainObject.Predmet.ProtustrankaWithAdress>
  <DomainObject.Predmet.ProtustrankaWithAdressOIB>
    <izvorni_sadrzaj>NEKRETNINE LINO d.o.o., OIB 60099602165, Martićeva 5, 10000 Zagreb</izvorni_sadrzaj>
    <derivirana_varijabla naziv="DomainObject.Predmet.ProtustrankaWithAdressOIB_1">NEKRETNINE LINO d.o.o., OIB 60099602165, Martićeva 5, 10000 Zagreb</derivirana_varijabla>
  </DomainObject.Predmet.ProtustrankaWithAdressOIB>
  <DomainObject.Predmet.ProtustrankaNazivFormated>
    <izvorni_sadrzaj>NEKRETNINE LINO d.o.o.</izvorni_sadrzaj>
    <derivirana_varijabla naziv="DomainObject.Predmet.ProtustrankaNazivFormated_1">NEKRETNINE LINO d.o.o.</derivirana_varijabla>
  </DomainObject.Predmet.ProtustrankaNazivFormated>
  <DomainObject.Predmet.ProtustrankaNazivFormatedOIB>
    <izvorni_sadrzaj>NEKRETNINE LINO d.o.o., OIB 60099602165</izvorni_sadrzaj>
    <derivirana_varijabla naziv="DomainObject.Predmet.ProtustrankaNazivFormatedOIB_1">NEKRETNINE LINO d.o.o., OIB 60099602165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LINO d.o.o. zastupanog po punomoćniku BELA SZAJLAI; GABOR HIDASI</item>
    </izvorni_sadrzaj>
    <derivirana_varijabla naziv="DomainObject.Predmet.ProtuStrankaListFormated_1">
      <item>NEKRETNINE LINO d.o.o. zastupanog po punomoćniku BELA SZAJLAI; GABOR HIDASI</item>
    </derivirana_varijabla>
  </DomainObject.Predmet.ProtuStrankaListFormated>
  <DomainObject.Predmet.ProtuStrankaListFormatedOIB>
    <izvorni_sadrzaj>
      <item>NEKRETNINE LINO d.o.o., OIB 60099602165 zastupanog po punomoćniku BELA SZAJLAI; GABOR HIDASI</item>
    </izvorni_sadrzaj>
    <derivirana_varijabla naziv="DomainObject.Predmet.ProtuStrankaListFormatedOIB_1">
      <item>NEKRETNINE LINO d.o.o., OIB 60099602165 zastupanog po punomoćniku BELA SZAJLAI; GABOR HIDASI</item>
    </derivirana_varijabla>
  </DomainObject.Predmet.ProtuStrankaListFormatedOIB>
  <DomainObject.Predmet.ProtuStrankaListFormatedWithAdress>
    <izvorni_sadrzaj>
      <item>NEKRETNINE LINO d.o.o., Martićeva 5, 10000 Zagreb zastupanog po punomoćniku BELA SZAJLAI; GABOR HIDASI</item>
    </izvorni_sadrzaj>
    <derivirana_varijabla naziv="DomainObject.Predmet.ProtuStrankaListFormatedWithAdress_1">
      <item>NEKRETNINE LINO d.o.o., Martićeva 5, 10000 Zagreb zastupanog po punomoćniku BELA SZAJLAI; GABOR HIDASI</item>
    </derivirana_varijabla>
  </DomainObject.Predmet.ProtuStrankaListFormatedWithAdress>
  <DomainObject.Predmet.ProtuStrankaListFormatedWithAdressOIB>
    <izvorni_sadrzaj>
      <item>NEKRETNINE LINO d.o.o., OIB 60099602165, Martićeva 5, 10000 Zagreb zastupanog po punomoćniku BELA SZAJLAI; GABOR HIDASI</item>
    </izvorni_sadrzaj>
    <derivirana_varijabla naziv="DomainObject.Predmet.ProtuStrankaListFormatedWithAdressOIB_1">
      <item>NEKRETNINE LINO d.o.o., OIB 60099602165, Martićeva 5, 10000 Zagreb zastupanog po punomoćniku BELA SZAJLAI; GABOR HIDASI</item>
    </derivirana_varijabla>
  </DomainObject.Predmet.ProtuStrankaListFormatedWithAdressOIB>
  <DomainObject.Predmet.ProtuStrankaListNazivFormated>
    <izvorni_sadrzaj>
      <item>NEKRETNINE LINO d.o.o.</item>
    </izvorni_sadrzaj>
    <derivirana_varijabla naziv="DomainObject.Predmet.ProtuStrankaListNazivFormated_1">
      <item>NEKRETNINE LINO d.o.o.</item>
    </derivirana_varijabla>
  </DomainObject.Predmet.ProtuStrankaListNazivFormated>
  <DomainObject.Predmet.ProtuStrankaListNazivFormatedOIB>
    <izvorni_sadrzaj>
      <item>NEKRETNINE LINO d.o.o., OIB 60099602165</item>
    </izvorni_sadrzaj>
    <derivirana_varijabla naziv="DomainObject.Predmet.ProtuStrankaListNazivFormatedOIB_1">
      <item>NEKRETNINE LINO d.o.o., OIB 60099602165</item>
    </derivirana_varijabla>
  </DomainObject.Predmet.ProtuStrankaListNazivFormatedOIB>
  <DomainObject.Predmet.OstaliListFormated>
    <izvorni_sadrzaj>
      <item>BELA SZAJLAI punomoćnik sudionika u postupku NEKRETNINE LINO d.o.o.</item>
      <item>GABOR HIDASI punomoćnik sudionika u postupku NEKRETNINE LINO d.o.o.</item>
      <item>Eva Jeny</item>
    </izvorni_sadrzaj>
    <derivirana_varijabla naziv="DomainObject.Predmet.OstaliListFormated_1">
      <item>BELA SZAJLAI punomoćnik sudionika u postupku NEKRETNINE LINO d.o.o.</item>
      <item>GABOR HIDASI punomoćnik sudionika u postupku NEKRETNINE LINO d.o.o.</item>
      <item>Eva Jeny</item>
    </derivirana_varijabla>
  </DomainObject.Predmet.OstaliListFormated>
  <DomainObject.Predmet.OstaliListFormatedOIB>
    <izvorni_sadrzaj>
      <item>BELA SZAJLAI, OIB 97013945109 punomoćnik sudionika u postupku NEKRETNINE LINO d.o.o.</item>
      <item>GABOR HIDASI, OIB 28740619354 punomoćnik sudionika u postupku NEKRETNINE LINO d.o.o.</item>
      <item>Eva Jeny</item>
    </izvorni_sadrzaj>
    <derivirana_varijabla naziv="DomainObject.Predmet.OstaliListFormatedOIB_1">
      <item>BELA SZAJLAI, OIB 97013945109 punomoćnik sudionika u postupku NEKRETNINE LINO d.o.o.</item>
      <item>GABOR HIDASI, OIB 28740619354 punomoćnik sudionika u postupku NEKRETNINE LINO d.o.o.</item>
      <item>Eva Jeny</item>
    </derivirana_varijabla>
  </DomainObject.Predmet.OstaliListFormatedOIB>
  <DomainObject.Predmet.OstaliListFormatedWithAdress>
    <izvorni_sadrzaj>
      <item>BELA SZAJLAI, BELA KIV.U.37, BUDAPEST punomoćnik sudionika u postupku NEKRETNINE LINO d.o.o.</item>
      <item>GABOR HIDASI, SZT.ISTVAN KRT. 13, H-1055 BUDAPEST punomoćnik sudionika u postupku NEKRETNINE LINO d.o.o.</item>
      <item>Eva Jeny, Črnomerec 63, 10000 Zagreb</item>
    </izvorni_sadrzaj>
    <derivirana_varijabla naziv="DomainObject.Predmet.OstaliListFormatedWithAdress_1">
      <item>BELA SZAJLAI, BELA KIV.U.37, BUDAPEST punomoćnik sudionika u postupku NEKRETNINE LINO d.o.o.</item>
      <item>GABOR HIDASI, SZT.ISTVAN KRT. 13, H-1055 BUDAPEST punomoćnik sudionika u postupku NEKRETNINE LINO d.o.o.</item>
      <item>Eva Jeny, Črnomerec 63, 10000 Zagreb</item>
    </derivirana_varijabla>
  </DomainObject.Predmet.OstaliListFormatedWithAdress>
  <DomainObject.Predmet.OstaliListFormatedWithAdressOIB>
    <izvorni_sadrzaj>
      <item>BELA SZAJLAI, OIB 97013945109, BELA KIV.U.37, BUDAPEST punomoćnik sudionika u postupku NEKRETNINE LINO d.o.o.</item>
      <item>GABOR HIDASI, OIB 28740619354, SZT.ISTVAN KRT. 13, H-1055 BUDAPEST punomoćnik sudionika u postupku NEKRETNINE LINO d.o.o.</item>
      <item>Eva Jeny, Črnomerec 63, 10000 Zagreb</item>
    </izvorni_sadrzaj>
    <derivirana_varijabla naziv="DomainObject.Predmet.OstaliListFormatedWithAdressOIB_1">
      <item>BELA SZAJLAI, OIB 97013945109, BELA KIV.U.37, BUDAPEST punomoćnik sudionika u postupku NEKRETNINE LINO d.o.o.</item>
      <item>GABOR HIDASI, OIB 28740619354, SZT.ISTVAN KRT. 13, H-1055 BUDAPEST punomoćnik sudionika u postupku NEKRETNINE LINO d.o.o.</item>
      <item>Eva Jeny, Črnomerec 63, 10000 Zagreb</item>
    </derivirana_varijabla>
  </DomainObject.Predmet.OstaliListFormatedWithAdressOIB>
  <DomainObject.Predmet.OstaliListNazivFormated>
    <izvorni_sadrzaj>
      <item>BELA SZAJLAI</item>
      <item>GABOR HIDASI</item>
      <item>Eva Jeny</item>
    </izvorni_sadrzaj>
    <derivirana_varijabla naziv="DomainObject.Predmet.OstaliListNazivFormated_1">
      <item>BELA SZAJLAI</item>
      <item>GABOR HIDASI</item>
      <item>Eva Jeny</item>
    </derivirana_varijabla>
  </DomainObject.Predmet.OstaliListNazivFormated>
  <DomainObject.Predmet.OstaliListNazivFormatedOIB>
    <izvorni_sadrzaj>
      <item>BELA SZAJLAI, OIB 97013945109</item>
      <item>GABOR HIDASI, OIB 28740619354</item>
      <item>Eva Jeny</item>
    </izvorni_sadrzaj>
    <derivirana_varijabla naziv="DomainObject.Predmet.OstaliListNazivFormatedOIB_1">
      <item>BELA SZAJLAI, OIB 97013945109</item>
      <item>GABOR HIDASI, OIB 28740619354</item>
      <item>Eva Jeny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LINO d.o.o.</izvorni_sadrzaj>
    <derivirana_varijabla naziv="DomainObject.Predmet.ProtustrankaIDrugi_1">NEKRETNINE LINO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LINO d.o.o., OIB 60099602165, Martićeva 5, 10000 Zagreb</izvorni_sadrzaj>
    <derivirana_varijabla naziv="DomainObject.Predmet.ProtustrankaIDrugiAdressOIB_1">NEKRETNINE LINO d.o.o., OIB 60099602165, Martićeva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>24. veljače 2016.</izvorni_sadrzaj>
    <derivirana_varijabla naziv="DomainObject.Predmet.OdlukaRjesenje.DatumPravomocnosti_1">24. veljače 2016.</derivirana_varijabla>
  </DomainObject.Predmet.OdlukaRjesenje.DatumPravomocnosti>
  <DomainObject.Predmet.OdlukaRjesenje.Oznaka>
    <izvorni_sadrzaj>St-7857/2015-6</izvorni_sadrzaj>
    <derivirana_varijabla naziv="DomainObject.Predmet.OdlukaRjesenje.Oznaka_1">St-7857/2015-6</derivirana_varijabla>
  </DomainObject.Predmet.OdlukaRjesenje.Oznaka>
  <DomainObject.Predmet.SudioniciListNaziv>
    <izvorni_sadrzaj>
      <item>NEKRETNINE LINO d.o.o.</item>
      <item>FINA Regionalni centar Zagreb</item>
      <item>BELA SZAJLAI</item>
      <item>GABOR HIDASI</item>
      <item>Eva Jeny</item>
    </izvorni_sadrzaj>
    <derivirana_varijabla naziv="DomainObject.Predmet.SudioniciListNaziv_1">
      <item>NEKRETNINE LINO d.o.o.</item>
      <item>FINA Regionalni centar Zagreb</item>
      <item>BELA SZAJLAI</item>
      <item>GABOR HIDASI</item>
      <item>Eva Jeny</item>
    </derivirana_varijabla>
  </DomainObject.Predmet.SudioniciListNaziv>
  <DomainObject.Predmet.SudioniciListAdressOIB>
    <izvorni_sadrzaj>
      <item>NEKRETNINE LINO d.o.o., OIB 60099602165, Martićeva 5,10000 Zagreb</item>
      <item>FINA Regionalni centar Zagreb, OIB 85821130368, Trg svibanjskih žrtava 1995. br. 1,10000 Zagreb</item>
      <item>BELA SZAJLAI, OIB 97013945109, BELA KIV.U.37,BUDAPEST</item>
      <item>GABOR HIDASI, OIB 28740619354, SZT.ISTVAN KRT. 13,H-1055 BUDAPEST</item>
      <item>Eva Jeny, Črnomerec 63,10000 Zagreb</item>
    </izvorni_sadrzaj>
    <derivirana_varijabla naziv="DomainObject.Predmet.SudioniciListAdressOIB_1">
      <item>NEKRETNINE LINO d.o.o., OIB 60099602165, Martićeva 5,10000 Zagreb</item>
      <item>FINA Regionalni centar Zagreb, OIB 85821130368, Trg svibanjskih žrtava 1995. br. 1,10000 Zagreb</item>
      <item>BELA SZAJLAI, OIB 97013945109, BELA KIV.U.37,BUDAPEST</item>
      <item>GABOR HIDASI, OIB 28740619354, SZT.ISTVAN KRT. 13,H-1055 BUDAPEST</item>
      <item>Eva Jeny, Črnomerec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60099602165</item>
      <item>, OIB 85821130368</item>
      <item>, OIB 97013945109</item>
      <item>, OIB 28740619354</item>
      <item>, OIB null</item>
    </izvorni_sadrzaj>
    <derivirana_varijabla naziv="DomainObject.Predmet.SudioniciListNazivOIB_1">
      <item>, OIB 60099602165</item>
      <item>, OIB 85821130368</item>
      <item>, OIB 97013945109</item>
      <item>, OIB 28740619354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BADF9-4269-4E49-9537-098391B53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1610</properties:Characters>
  <properties:Lines>51</properties:Lines>
  <properties:Paragraphs>22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2018-03-29T11:40:00Z</dcterms:created>
  <dc:creator>mblazic</dc:creator>
  <cp:lastModifiedBy>Valentina Gabud</cp:lastModifiedBy>
  <cp:lastPrinted>2018-07-10T06:36:00Z</cp:lastPrinted>
  <dcterms:modified xmlns:xsi="http://www.w3.org/2001/XMLSchema-instance" xsi:type="dcterms:W3CDTF">2018-07-10T06:36:00Z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(1.rješenje-upis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