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7834" w14:paraId="1247834" w:rsidRDefault="00903677" w:rsidP="00903677" w:rsidR="00903677" w:rsidRPr="002A1F97">
      <w:pPr>
        <w15:collapsed w:val="false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3733E" w:rsidP="00903677" w:rsidR="0083733E" w:rsidRPr="002A1F97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2A1F97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2A1F97">
        <w:rPr>
          <w:rFonts w:hAnsi="Times New Roman" w:ascii="Times New Roman"/>
          <w:b/>
          <w:sz w:val="24"/>
          <w:szCs w:val="24"/>
        </w:rPr>
        <w:t>REPUBLIKA HRVATSKA</w:t>
      </w:r>
    </w:p>
    <w:p w:rsidRDefault="00903677" w:rsidP="00903677" w:rsidR="00A06DC9" w:rsidRPr="002A1F97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2A1F97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06DC9" w:rsidP="00903677" w:rsidR="00A06DC9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Dr. Franje Tuđmana 35</w:t>
      </w:r>
      <w:r w:rsidR="00903677" w:rsidRPr="002A1F97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2A1F97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2A1F97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903677" w:rsidP="00903677" w:rsidR="00903677" w:rsidRPr="002A1F97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2A1F97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2A1F97">
        <w:rPr>
          <w:rFonts w:hAnsi="Times New Roman" w:ascii="Times New Roman"/>
          <w:b/>
          <w:sz w:val="24"/>
          <w:szCs w:val="24"/>
        </w:rPr>
        <w:t>R J E Š E N J E</w:t>
      </w:r>
    </w:p>
    <w:p w:rsidRDefault="00903677" w:rsidP="00903677" w:rsidR="00903677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909E1" w:rsidP="0083733E" w:rsidR="00A32E98" w:rsidRPr="002A1F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ab/>
        <w:t>Trgovački sud u Zadru</w:t>
      </w:r>
      <w:r w:rsidR="005D0BC4" w:rsidRPr="002A1F97">
        <w:rPr>
          <w:rFonts w:hAnsi="Times New Roman" w:ascii="Times New Roman"/>
          <w:sz w:val="24"/>
          <w:szCs w:val="24"/>
        </w:rPr>
        <w:t>,</w:t>
      </w:r>
      <w:r w:rsidRPr="002A1F97">
        <w:rPr>
          <w:rFonts w:hAnsi="Times New Roman" w:ascii="Times New Roman"/>
          <w:sz w:val="24"/>
          <w:szCs w:val="24"/>
        </w:rPr>
        <w:t xml:space="preserve"> po</w:t>
      </w:r>
      <w:r w:rsidR="00B20F51" w:rsidRPr="002A1F97">
        <w:rPr>
          <w:rFonts w:hAnsi="Times New Roman" w:ascii="Times New Roman"/>
          <w:sz w:val="24"/>
          <w:szCs w:val="24"/>
        </w:rPr>
        <w:t xml:space="preserve"> sutkinji Ani Markač </w:t>
      </w:r>
      <w:r w:rsidR="00903677" w:rsidRPr="002A1F97">
        <w:rPr>
          <w:rFonts w:hAnsi="Times New Roman" w:ascii="Times New Roman"/>
          <w:sz w:val="24"/>
          <w:szCs w:val="24"/>
        </w:rPr>
        <w:t xml:space="preserve">u stečajnom </w:t>
      </w:r>
      <w:r w:rsidR="004B44A2" w:rsidRPr="002A1F97">
        <w:rPr>
          <w:rFonts w:hAnsi="Times New Roman" w:ascii="Times New Roman"/>
          <w:sz w:val="24"/>
          <w:szCs w:val="24"/>
        </w:rPr>
        <w:t>postupku nad stečajnim dužnikom</w:t>
      </w:r>
      <w:r w:rsidR="002A1F97" w:rsidRPr="002A1F97">
        <w:rPr>
          <w:rFonts w:hAnsi="Times New Roman" w:ascii="Times New Roman"/>
          <w:sz w:val="24"/>
          <w:szCs w:val="24"/>
        </w:rPr>
        <w:t xml:space="preserve"> AUTO BOBI d.o.o.</w:t>
      </w:r>
      <w:r w:rsidR="002A1F97">
        <w:rPr>
          <w:rFonts w:hAnsi="Times New Roman" w:ascii="Times New Roman"/>
          <w:sz w:val="24"/>
          <w:szCs w:val="24"/>
        </w:rPr>
        <w:t xml:space="preserve"> u stečaju, Zadar, Bibinjska 27, OIB:</w:t>
      </w:r>
      <w:r w:rsidR="002A1F97" w:rsidRPr="002A1F97">
        <w:rPr>
          <w:rFonts w:hAnsi="Times New Roman" w:ascii="Times New Roman"/>
          <w:sz w:val="24"/>
          <w:szCs w:val="24"/>
        </w:rPr>
        <w:t>16480315617</w:t>
      </w:r>
      <w:r w:rsidR="00D368C7" w:rsidRPr="002A1F97">
        <w:rPr>
          <w:rFonts w:hAnsi="Times New Roman" w:ascii="Times New Roman"/>
          <w:sz w:val="24"/>
          <w:szCs w:val="24"/>
        </w:rPr>
        <w:t>,</w:t>
      </w:r>
      <w:r w:rsidR="005D0BC4" w:rsidRPr="002A1F97">
        <w:rPr>
          <w:rFonts w:hAnsi="Times New Roman" w:ascii="Times New Roman"/>
          <w:sz w:val="24"/>
          <w:szCs w:val="24"/>
        </w:rPr>
        <w:t xml:space="preserve"> </w:t>
      </w:r>
      <w:r w:rsidR="00B20F51" w:rsidRPr="002A1F97">
        <w:rPr>
          <w:rFonts w:hAnsi="Times New Roman" w:ascii="Times New Roman"/>
          <w:sz w:val="24"/>
          <w:szCs w:val="24"/>
        </w:rPr>
        <w:t>kojeg zastupa stečajni upravitelj</w:t>
      </w:r>
      <w:r w:rsidR="005D0BC4" w:rsidRPr="002A1F97">
        <w:rPr>
          <w:rFonts w:hAnsi="Times New Roman" w:ascii="Times New Roman"/>
          <w:sz w:val="24"/>
          <w:szCs w:val="24"/>
        </w:rPr>
        <w:t xml:space="preserve"> </w:t>
      </w:r>
      <w:r w:rsidR="00C96A3F" w:rsidRPr="002A1F97">
        <w:rPr>
          <w:rFonts w:hAnsi="Times New Roman" w:ascii="Times New Roman"/>
          <w:sz w:val="24"/>
          <w:szCs w:val="24"/>
        </w:rPr>
        <w:t>Blaž Savić</w:t>
      </w:r>
      <w:r w:rsidR="00C45F2E" w:rsidRPr="002A1F97">
        <w:rPr>
          <w:rFonts w:hAnsi="Times New Roman" w:ascii="Times New Roman"/>
          <w:sz w:val="24"/>
          <w:szCs w:val="24"/>
        </w:rPr>
        <w:t xml:space="preserve"> </w:t>
      </w:r>
      <w:r w:rsidR="00F843C1" w:rsidRPr="002A1F97">
        <w:rPr>
          <w:rFonts w:hAnsi="Times New Roman" w:ascii="Times New Roman"/>
          <w:sz w:val="24"/>
          <w:szCs w:val="24"/>
        </w:rPr>
        <w:t xml:space="preserve">iz Zadra, </w:t>
      </w:r>
      <w:r w:rsidR="00903677" w:rsidRPr="002A1F97">
        <w:rPr>
          <w:rFonts w:hAnsi="Times New Roman" w:ascii="Times New Roman"/>
          <w:sz w:val="24"/>
          <w:szCs w:val="24"/>
        </w:rPr>
        <w:t xml:space="preserve">dana </w:t>
      </w:r>
      <w:r w:rsidR="00C96A3F" w:rsidRPr="002A1F97">
        <w:rPr>
          <w:rFonts w:hAnsi="Times New Roman" w:ascii="Times New Roman"/>
          <w:sz w:val="24"/>
          <w:szCs w:val="24"/>
        </w:rPr>
        <w:t>25</w:t>
      </w:r>
      <w:r w:rsidR="00C45F2E" w:rsidRPr="002A1F97">
        <w:rPr>
          <w:rFonts w:hAnsi="Times New Roman" w:ascii="Times New Roman"/>
          <w:sz w:val="24"/>
          <w:szCs w:val="24"/>
        </w:rPr>
        <w:t xml:space="preserve">. </w:t>
      </w:r>
      <w:r w:rsidR="00C96A3F" w:rsidRPr="002A1F97">
        <w:rPr>
          <w:rFonts w:hAnsi="Times New Roman" w:ascii="Times New Roman"/>
          <w:sz w:val="24"/>
          <w:szCs w:val="24"/>
        </w:rPr>
        <w:t>s</w:t>
      </w:r>
      <w:r w:rsidR="002A1F97">
        <w:rPr>
          <w:rFonts w:hAnsi="Times New Roman" w:ascii="Times New Roman"/>
          <w:sz w:val="24"/>
          <w:szCs w:val="24"/>
        </w:rPr>
        <w:t>rpnja</w:t>
      </w:r>
      <w:r w:rsidR="00C45F2E" w:rsidRPr="002A1F97">
        <w:rPr>
          <w:rFonts w:hAnsi="Times New Roman" w:ascii="Times New Roman"/>
          <w:sz w:val="24"/>
          <w:szCs w:val="24"/>
        </w:rPr>
        <w:t xml:space="preserve"> </w:t>
      </w:r>
      <w:r w:rsidR="00C96A3F" w:rsidRPr="002A1F97">
        <w:rPr>
          <w:rFonts w:hAnsi="Times New Roman" w:ascii="Times New Roman"/>
          <w:sz w:val="24"/>
          <w:szCs w:val="24"/>
        </w:rPr>
        <w:t>2017</w:t>
      </w:r>
      <w:r w:rsidR="004B44A2" w:rsidRPr="002A1F97">
        <w:rPr>
          <w:rFonts w:hAnsi="Times New Roman" w:ascii="Times New Roman"/>
          <w:sz w:val="24"/>
          <w:szCs w:val="24"/>
        </w:rPr>
        <w:t>.</w:t>
      </w:r>
      <w:r w:rsidR="007260B9" w:rsidRPr="002A1F97">
        <w:rPr>
          <w:rFonts w:hAnsi="Times New Roman" w:ascii="Times New Roman"/>
          <w:sz w:val="24"/>
          <w:szCs w:val="24"/>
        </w:rPr>
        <w:t>,</w:t>
      </w:r>
      <w:r w:rsidR="003B5BBB" w:rsidRPr="002A1F97">
        <w:rPr>
          <w:rFonts w:hAnsi="Times New Roman" w:ascii="Times New Roman"/>
          <w:sz w:val="24"/>
          <w:szCs w:val="24"/>
        </w:rPr>
        <w:t xml:space="preserve"> postupajući po čl. 265. Stečajnog za</w:t>
      </w:r>
      <w:r w:rsidR="00A32E98" w:rsidRPr="002A1F97">
        <w:rPr>
          <w:rFonts w:hAnsi="Times New Roman" w:ascii="Times New Roman"/>
          <w:sz w:val="24"/>
          <w:szCs w:val="24"/>
        </w:rPr>
        <w:t>kona (Narodne novine br. 71/15),</w:t>
      </w:r>
    </w:p>
    <w:p w:rsidRDefault="00C96A3F" w:rsidP="0083733E" w:rsidR="00C96A3F" w:rsidRPr="002A1F97">
      <w:pPr>
        <w:spacing w:lineRule="auto" w:line="240" w:after="0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903677" w:rsidP="0083733E" w:rsidR="005D0BC4" w:rsidRPr="002A1F97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2A1F97">
        <w:rPr>
          <w:rFonts w:hAnsi="Times New Roman" w:ascii="Times New Roman"/>
          <w:b/>
          <w:sz w:val="24"/>
          <w:szCs w:val="24"/>
        </w:rPr>
        <w:t>r i j e š i o   j e</w:t>
      </w:r>
    </w:p>
    <w:p w:rsidRDefault="002A1F97" w:rsidP="0083733E" w:rsidR="002A1F97">
      <w:pPr>
        <w:spacing w:lineRule="auto" w:line="240" w:after="0"/>
        <w:rPr>
          <w:rFonts w:hAnsi="Times New Roman" w:ascii="Times New Roman"/>
          <w:b/>
          <w:bCs/>
          <w:sz w:val="24"/>
          <w:szCs w:val="24"/>
        </w:rPr>
      </w:pPr>
    </w:p>
    <w:p w:rsidRDefault="005D0BC4" w:rsidP="0083733E" w:rsidR="005D0BC4" w:rsidRPr="002A1F9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83733E" w:rsidRPr="002A1F97">
        <w:rPr>
          <w:rFonts w:hAnsi="Times New Roman" w:ascii="Times New Roman"/>
          <w:sz w:val="24"/>
          <w:szCs w:val="24"/>
        </w:rPr>
        <w:t xml:space="preserve">II. </w:t>
      </w:r>
      <w:r w:rsidR="00C45F2E" w:rsidRPr="002A1F97">
        <w:rPr>
          <w:rFonts w:hAnsi="Times New Roman" w:ascii="Times New Roman"/>
          <w:sz w:val="24"/>
          <w:szCs w:val="24"/>
        </w:rPr>
        <w:t>(</w:t>
      </w:r>
      <w:r w:rsidRPr="002A1F97">
        <w:rPr>
          <w:rFonts w:hAnsi="Times New Roman" w:ascii="Times New Roman"/>
          <w:sz w:val="24"/>
          <w:szCs w:val="24"/>
        </w:rPr>
        <w:t>drugog</w:t>
      </w:r>
      <w:r w:rsidR="00C45F2E" w:rsidRPr="002A1F97">
        <w:rPr>
          <w:rFonts w:hAnsi="Times New Roman" w:ascii="Times New Roman"/>
          <w:sz w:val="24"/>
          <w:szCs w:val="24"/>
        </w:rPr>
        <w:t>)</w:t>
      </w:r>
      <w:r w:rsidRPr="002A1F97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2A1F97" w:rsidP="002A1F97" w:rsidR="002A1F97" w:rsidRPr="007C745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pPr w:tblpY="1" w:tblpX="2" w:vertAnchor="text" w:rightFromText="180" w:leftFromText="180"/>
        <w:tblOverlap w:val="never"/>
        <w:tblW w:type="pct" w:w="509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50"/>
        <w:gridCol w:w="2437"/>
        <w:gridCol w:w="1358"/>
        <w:gridCol w:w="2169"/>
        <w:gridCol w:w="1406"/>
        <w:gridCol w:w="1444"/>
      </w:tblGrid>
      <w:tr w:rsidTr="00C75B37" w:rsidR="002A1F97" w:rsidRPr="007C7452">
        <w:tc>
          <w:tcPr>
            <w:tcW w:type="pct" w:w="343"/>
            <w:vAlign w:val="center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286"/>
            <w:vAlign w:val="center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717"/>
            <w:vAlign w:val="center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46"/>
            <w:vAlign w:val="center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743"/>
            <w:vAlign w:val="center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763"/>
            <w:vAlign w:val="center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utvrđene </w:t>
            </w:r>
            <w:r w:rsidRPr="007C7452">
              <w:rPr>
                <w:rFonts w:hAnsi="Times New Roman" w:ascii="Times New Roman"/>
                <w:sz w:val="24"/>
                <w:szCs w:val="24"/>
              </w:rPr>
              <w:t>tražbine</w:t>
            </w:r>
          </w:p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C75B37" w:rsidR="002A1F97" w:rsidRPr="007C7452">
        <w:tc>
          <w:tcPr>
            <w:tcW w:type="pct" w:w="343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286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 xml:space="preserve">HRVATSKI TELEKOM </w:t>
            </w:r>
          </w:p>
        </w:tc>
        <w:tc>
          <w:tcPr>
            <w:tcW w:type="pct" w:w="717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OIB:81793146560</w:t>
            </w:r>
          </w:p>
        </w:tc>
        <w:tc>
          <w:tcPr>
            <w:tcW w:type="pct" w:w="1146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Zagreb, Roberta Frangeša Mihanovića 9</w:t>
            </w:r>
          </w:p>
        </w:tc>
        <w:tc>
          <w:tcPr>
            <w:tcW w:type="pct" w:w="743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8.349,41</w:t>
            </w:r>
          </w:p>
        </w:tc>
        <w:tc>
          <w:tcPr>
            <w:tcW w:type="pct" w:w="763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8.349,41</w:t>
            </w:r>
          </w:p>
        </w:tc>
      </w:tr>
      <w:tr w:rsidTr="00C75B37" w:rsidR="002A1F97" w:rsidRPr="007C7452">
        <w:tc>
          <w:tcPr>
            <w:tcW w:type="pct" w:w="343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86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ZAGREBPROKROM d.o.o.,</w:t>
            </w:r>
          </w:p>
        </w:tc>
        <w:tc>
          <w:tcPr>
            <w:tcW w:type="pct" w:w="717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OIB:75240065883</w:t>
            </w:r>
          </w:p>
        </w:tc>
        <w:tc>
          <w:tcPr>
            <w:tcW w:type="pct" w:w="1146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Zagreb, Slavonska avenija 26/7</w:t>
            </w:r>
          </w:p>
        </w:tc>
        <w:tc>
          <w:tcPr>
            <w:tcW w:type="pct" w:w="743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502.190,92</w:t>
            </w:r>
          </w:p>
        </w:tc>
        <w:tc>
          <w:tcPr>
            <w:tcW w:type="pct" w:w="763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502.190,92</w:t>
            </w:r>
          </w:p>
        </w:tc>
      </w:tr>
      <w:tr w:rsidTr="00C75B37" w:rsidR="002A1F97" w:rsidRPr="007C7452">
        <w:trPr>
          <w:trHeight w:val="979"/>
        </w:trPr>
        <w:tc>
          <w:tcPr>
            <w:tcW w:type="pct" w:w="343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286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 xml:space="preserve">GRAD ZADAR </w:t>
            </w:r>
          </w:p>
        </w:tc>
        <w:tc>
          <w:tcPr>
            <w:tcW w:type="pct" w:w="717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OIB:09933651854</w:t>
            </w:r>
          </w:p>
        </w:tc>
        <w:tc>
          <w:tcPr>
            <w:tcW w:type="pct" w:w="1146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Zadar, Narodni trg 1</w:t>
            </w:r>
          </w:p>
        </w:tc>
        <w:tc>
          <w:tcPr>
            <w:tcW w:type="pct" w:w="743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1.629,28</w:t>
            </w:r>
          </w:p>
        </w:tc>
        <w:tc>
          <w:tcPr>
            <w:tcW w:type="pct" w:w="763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1.629,28</w:t>
            </w:r>
          </w:p>
        </w:tc>
      </w:tr>
      <w:tr w:rsidTr="00C75B37" w:rsidR="002A1F97" w:rsidRPr="007C7452">
        <w:tblPrEx>
          <w:tblLook w:val="0000" w:noVBand="0" w:noHBand="0" w:lastColumn="0" w:firstColumn="0" w:lastRow="0" w:firstRow="0"/>
        </w:tblPrEx>
        <w:trPr>
          <w:trHeight w:val="520"/>
        </w:trPr>
        <w:tc>
          <w:tcPr>
            <w:tcW w:type="pct" w:w="343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286"/>
            <w:tcBorders>
              <w:bottom w:space="0" w:sz="4" w:color="auto" w:val="single"/>
            </w:tcBorders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DALMACIJA</w:t>
            </w:r>
          </w:p>
        </w:tc>
        <w:tc>
          <w:tcPr>
            <w:tcW w:type="pct" w:w="717"/>
            <w:tcBorders>
              <w:bottom w:space="0" w:sz="4" w:color="auto" w:val="single"/>
            </w:tcBorders>
            <w:shd w:fill="auto" w:color="auto" w:val="clear"/>
          </w:tcPr>
          <w:p w:rsidRDefault="002A1F97" w:rsidP="00C75B37" w:rsidR="002A1F97" w:rsidRPr="007C7452">
            <w:pPr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OIB:18683136487</w:t>
            </w:r>
          </w:p>
        </w:tc>
        <w:tc>
          <w:tcPr>
            <w:tcW w:type="pct" w:w="1146"/>
            <w:tcBorders>
              <w:bottom w:space="0" w:sz="4" w:color="auto" w:val="single"/>
            </w:tcBorders>
            <w:shd w:fill="auto" w:color="auto" w:val="clear"/>
          </w:tcPr>
          <w:p w:rsidRDefault="002A1F97" w:rsidP="00C75B37" w:rsidR="002A1F97" w:rsidRPr="007C7452">
            <w:pPr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Zadar, Ante Starčevića 9</w:t>
            </w:r>
          </w:p>
        </w:tc>
        <w:tc>
          <w:tcPr>
            <w:tcW w:type="pct" w:w="743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2A1F97" w:rsidP="00C75B37" w:rsidR="002A1F97" w:rsidRPr="007C7452">
            <w:pPr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25.185,04</w:t>
            </w:r>
          </w:p>
        </w:tc>
        <w:tc>
          <w:tcPr>
            <w:tcW w:type="pct" w:w="763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2A1F97" w:rsidP="00C75B37" w:rsidR="002A1F97" w:rsidRPr="007C7452">
            <w:pPr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25.185,04</w:t>
            </w:r>
          </w:p>
        </w:tc>
      </w:tr>
      <w:tr w:rsidTr="00C75B37" w:rsidR="002A1F97" w:rsidRPr="007C7452">
        <w:tblPrEx>
          <w:tblLook w:val="0000" w:noVBand="0" w:noHBand="0" w:lastColumn="0" w:firstColumn="0" w:lastRow="0" w:firstRow="0"/>
        </w:tblPrEx>
        <w:trPr>
          <w:trHeight w:val="610"/>
        </w:trPr>
        <w:tc>
          <w:tcPr>
            <w:tcW w:type="pct" w:w="343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1286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SAS-STROJOGRADNJA d.o.o.</w:t>
            </w:r>
          </w:p>
        </w:tc>
        <w:tc>
          <w:tcPr>
            <w:tcW w:type="pct" w:w="717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OIB:95987403640</w:t>
            </w:r>
          </w:p>
        </w:tc>
        <w:tc>
          <w:tcPr>
            <w:tcW w:type="pct" w:w="1146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Zadar, Domovinskog rata 1</w:t>
            </w:r>
          </w:p>
        </w:tc>
        <w:tc>
          <w:tcPr>
            <w:tcW w:type="pct" w:w="743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25.000,00</w:t>
            </w:r>
          </w:p>
        </w:tc>
        <w:tc>
          <w:tcPr>
            <w:tcW w:type="pct" w:w="763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25.000,00</w:t>
            </w:r>
          </w:p>
        </w:tc>
      </w:tr>
      <w:tr w:rsidTr="00C75B37" w:rsidR="002A1F97" w:rsidRPr="007C7452">
        <w:tblPrEx>
          <w:tblLook w:val="0000" w:noVBand="0" w:noHBand="0" w:lastColumn="0" w:firstColumn="0" w:lastRow="0" w:firstRow="0"/>
        </w:tblPrEx>
        <w:trPr>
          <w:trHeight w:val="520"/>
        </w:trPr>
        <w:tc>
          <w:tcPr>
            <w:tcW w:type="pct" w:w="343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286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UNI RENT d.o.o.</w:t>
            </w:r>
          </w:p>
        </w:tc>
        <w:tc>
          <w:tcPr>
            <w:tcW w:type="pct" w:w="717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OIB:95263983283</w:t>
            </w:r>
          </w:p>
        </w:tc>
        <w:tc>
          <w:tcPr>
            <w:tcW w:type="pct" w:w="1146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 xml:space="preserve">Kaštel Stari, Put Gospe </w:t>
            </w:r>
            <w:proofErr w:type="spellStart"/>
            <w:r w:rsidRPr="007C7452">
              <w:rPr>
                <w:rFonts w:hAnsi="Times New Roman" w:ascii="Times New Roman"/>
                <w:sz w:val="24"/>
                <w:szCs w:val="24"/>
              </w:rPr>
              <w:t>Stomorije</w:t>
            </w:r>
            <w:proofErr w:type="spellEnd"/>
            <w:r w:rsidRPr="007C7452">
              <w:rPr>
                <w:rFonts w:hAnsi="Times New Roman" w:ascii="Times New Roman"/>
                <w:sz w:val="24"/>
                <w:szCs w:val="24"/>
              </w:rPr>
              <w:t xml:space="preserve"> 2</w:t>
            </w:r>
          </w:p>
        </w:tc>
        <w:tc>
          <w:tcPr>
            <w:tcW w:type="pct" w:w="743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24.180,26</w:t>
            </w:r>
          </w:p>
        </w:tc>
        <w:tc>
          <w:tcPr>
            <w:tcW w:type="pct" w:w="763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24.180,26</w:t>
            </w:r>
          </w:p>
        </w:tc>
      </w:tr>
      <w:tr w:rsidTr="00C75B37" w:rsidR="002A1F97" w:rsidRPr="007C7452">
        <w:tblPrEx>
          <w:tblLook w:val="0000" w:noVBand="0" w:noHBand="0" w:lastColumn="0" w:firstColumn="0" w:lastRow="0" w:firstRow="0"/>
        </w:tblPrEx>
        <w:trPr>
          <w:trHeight w:val="530"/>
        </w:trPr>
        <w:tc>
          <w:tcPr>
            <w:tcW w:type="pct" w:w="343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286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JADRANSKO OSIGURANJE d.d., Podružnica Šibenik</w:t>
            </w:r>
          </w:p>
        </w:tc>
        <w:tc>
          <w:tcPr>
            <w:tcW w:type="pct" w:w="717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OIB:94472454976</w:t>
            </w:r>
          </w:p>
        </w:tc>
        <w:tc>
          <w:tcPr>
            <w:tcW w:type="pct" w:w="1146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 xml:space="preserve">Šibenik, Put </w:t>
            </w:r>
            <w:proofErr w:type="spellStart"/>
            <w:r w:rsidRPr="007C7452">
              <w:rPr>
                <w:rFonts w:hAnsi="Times New Roman" w:ascii="Times New Roman"/>
                <w:sz w:val="24"/>
                <w:szCs w:val="24"/>
              </w:rPr>
              <w:t>Blioca</w:t>
            </w:r>
            <w:proofErr w:type="spellEnd"/>
            <w:r w:rsidRPr="007C7452">
              <w:rPr>
                <w:rFonts w:hAnsi="Times New Roman" w:ascii="Times New Roman"/>
                <w:sz w:val="24"/>
                <w:szCs w:val="24"/>
              </w:rPr>
              <w:t xml:space="preserve"> 27</w:t>
            </w:r>
          </w:p>
        </w:tc>
        <w:tc>
          <w:tcPr>
            <w:tcW w:type="pct" w:w="743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 xml:space="preserve">5.764,74 </w:t>
            </w:r>
          </w:p>
        </w:tc>
        <w:tc>
          <w:tcPr>
            <w:tcW w:type="pct" w:w="763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5.764,74</w:t>
            </w:r>
          </w:p>
        </w:tc>
      </w:tr>
      <w:tr w:rsidTr="00C75B37" w:rsidR="002A1F97" w:rsidRPr="007C7452">
        <w:tblPrEx>
          <w:tblLook w:val="0000" w:noVBand="0" w:noHBand="0" w:lastColumn="0" w:firstColumn="0" w:lastRow="0" w:firstRow="0"/>
        </w:tblPrEx>
        <w:trPr>
          <w:trHeight w:val="490"/>
        </w:trPr>
        <w:tc>
          <w:tcPr>
            <w:tcW w:type="pct" w:w="343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86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pct" w:w="717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6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3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592.299,65</w:t>
            </w:r>
          </w:p>
        </w:tc>
        <w:tc>
          <w:tcPr>
            <w:tcW w:type="pct" w:w="763"/>
          </w:tcPr>
          <w:p w:rsidRDefault="002A1F97" w:rsidP="00C75B37" w:rsidR="002A1F97" w:rsidRPr="007C745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C7452">
              <w:rPr>
                <w:rFonts w:hAnsi="Times New Roman" w:ascii="Times New Roman"/>
                <w:sz w:val="24"/>
                <w:szCs w:val="24"/>
              </w:rPr>
              <w:t>592.299,65</w:t>
            </w:r>
          </w:p>
        </w:tc>
      </w:tr>
    </w:tbl>
    <w:p w:rsidRDefault="002A1F97" w:rsidP="002A1F97" w:rsidR="002A1F97" w:rsidRPr="007C7452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6A3F" w:rsidP="00A32E98" w:rsidR="00C96A3F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5D0BC4" w:rsidR="00903677" w:rsidRPr="002A1F9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45F2E" w:rsidR="00C45F2E" w:rsidRPr="002A1F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 xml:space="preserve">          U stečajnom postupku koji se vodi kod ovog </w:t>
      </w:r>
      <w:r w:rsidR="002909E1" w:rsidRPr="002A1F97">
        <w:rPr>
          <w:rFonts w:hAnsi="Times New Roman" w:ascii="Times New Roman"/>
          <w:sz w:val="24"/>
          <w:szCs w:val="24"/>
        </w:rPr>
        <w:t>S</w:t>
      </w:r>
      <w:r w:rsidRPr="002A1F97">
        <w:rPr>
          <w:rFonts w:hAnsi="Times New Roman" w:ascii="Times New Roman"/>
          <w:sz w:val="24"/>
          <w:szCs w:val="24"/>
        </w:rPr>
        <w:t>uda pod gornji</w:t>
      </w:r>
      <w:r w:rsidR="005C3CB1">
        <w:rPr>
          <w:rFonts w:hAnsi="Times New Roman" w:ascii="Times New Roman"/>
          <w:sz w:val="24"/>
          <w:szCs w:val="24"/>
        </w:rPr>
        <w:t xml:space="preserve">m poslovnim brojem nad </w:t>
      </w:r>
      <w:r w:rsidRPr="002A1F97">
        <w:rPr>
          <w:rFonts w:hAnsi="Times New Roman" w:ascii="Times New Roman"/>
          <w:sz w:val="24"/>
          <w:szCs w:val="24"/>
        </w:rPr>
        <w:t>dužnik</w:t>
      </w:r>
      <w:r w:rsidR="005C3CB1">
        <w:rPr>
          <w:rFonts w:hAnsi="Times New Roman" w:ascii="Times New Roman"/>
          <w:sz w:val="24"/>
          <w:szCs w:val="24"/>
        </w:rPr>
        <w:t>om</w:t>
      </w:r>
      <w:r w:rsidR="005D0BC4" w:rsidRPr="002A1F97">
        <w:rPr>
          <w:rFonts w:hAnsi="Times New Roman" w:ascii="Times New Roman"/>
          <w:sz w:val="24"/>
          <w:szCs w:val="24"/>
        </w:rPr>
        <w:t xml:space="preserve"> </w:t>
      </w:r>
      <w:r w:rsidR="002A1F97" w:rsidRPr="002A1F97">
        <w:rPr>
          <w:rFonts w:hAnsi="Times New Roman" w:ascii="Times New Roman"/>
          <w:sz w:val="24"/>
          <w:szCs w:val="24"/>
        </w:rPr>
        <w:t>AUTO BOBI d.o.o.</w:t>
      </w:r>
      <w:r w:rsidR="002A1F97">
        <w:rPr>
          <w:rFonts w:hAnsi="Times New Roman" w:ascii="Times New Roman"/>
          <w:sz w:val="24"/>
          <w:szCs w:val="24"/>
        </w:rPr>
        <w:t xml:space="preserve"> u stečaju, Zadar, Bibinjska 27, OIB:</w:t>
      </w:r>
      <w:r w:rsidR="002A1F97" w:rsidRPr="002A1F97">
        <w:rPr>
          <w:rFonts w:hAnsi="Times New Roman" w:ascii="Times New Roman"/>
          <w:sz w:val="24"/>
          <w:szCs w:val="24"/>
        </w:rPr>
        <w:t>16480315617</w:t>
      </w:r>
      <w:r w:rsidR="002A1F97">
        <w:rPr>
          <w:rFonts w:hAnsi="Times New Roman" w:ascii="Times New Roman"/>
          <w:sz w:val="24"/>
          <w:szCs w:val="24"/>
        </w:rPr>
        <w:t xml:space="preserve">, </w:t>
      </w:r>
      <w:r w:rsidRPr="002A1F97">
        <w:rPr>
          <w:rFonts w:hAnsi="Times New Roman" w:ascii="Times New Roman"/>
          <w:sz w:val="24"/>
          <w:szCs w:val="24"/>
        </w:rPr>
        <w:t xml:space="preserve">na ispitnom ročištu održanom dana </w:t>
      </w:r>
      <w:r w:rsidR="00C96A3F" w:rsidRPr="002A1F97">
        <w:rPr>
          <w:rFonts w:hAnsi="Times New Roman" w:ascii="Times New Roman"/>
          <w:sz w:val="24"/>
          <w:szCs w:val="24"/>
        </w:rPr>
        <w:t>25</w:t>
      </w:r>
      <w:r w:rsidR="00C45F2E" w:rsidRPr="002A1F97">
        <w:rPr>
          <w:rFonts w:hAnsi="Times New Roman" w:ascii="Times New Roman"/>
          <w:sz w:val="24"/>
          <w:szCs w:val="24"/>
        </w:rPr>
        <w:t xml:space="preserve">. </w:t>
      </w:r>
      <w:r w:rsidR="00C96A3F" w:rsidRPr="002A1F97">
        <w:rPr>
          <w:rFonts w:hAnsi="Times New Roman" w:ascii="Times New Roman"/>
          <w:sz w:val="24"/>
          <w:szCs w:val="24"/>
        </w:rPr>
        <w:t>s</w:t>
      </w:r>
      <w:r w:rsidR="002A1F97">
        <w:rPr>
          <w:rFonts w:hAnsi="Times New Roman" w:ascii="Times New Roman"/>
          <w:sz w:val="24"/>
          <w:szCs w:val="24"/>
        </w:rPr>
        <w:t>rpnja</w:t>
      </w:r>
      <w:r w:rsidR="00C45F2E" w:rsidRPr="002A1F97">
        <w:rPr>
          <w:rFonts w:hAnsi="Times New Roman" w:ascii="Times New Roman"/>
          <w:sz w:val="24"/>
          <w:szCs w:val="24"/>
        </w:rPr>
        <w:t xml:space="preserve"> </w:t>
      </w:r>
      <w:r w:rsidR="00C96A3F" w:rsidRPr="002A1F97">
        <w:rPr>
          <w:rFonts w:hAnsi="Times New Roman" w:ascii="Times New Roman"/>
          <w:sz w:val="24"/>
          <w:szCs w:val="24"/>
        </w:rPr>
        <w:t>2017</w:t>
      </w:r>
      <w:r w:rsidR="006D6307" w:rsidRPr="002A1F97">
        <w:rPr>
          <w:rFonts w:hAnsi="Times New Roman" w:ascii="Times New Roman"/>
          <w:sz w:val="24"/>
          <w:szCs w:val="24"/>
        </w:rPr>
        <w:t xml:space="preserve">. </w:t>
      </w:r>
      <w:r w:rsidR="0066178F" w:rsidRPr="002A1F97">
        <w:rPr>
          <w:rFonts w:hAnsi="Times New Roman" w:ascii="Times New Roman"/>
          <w:sz w:val="24"/>
          <w:szCs w:val="24"/>
        </w:rPr>
        <w:t>ispitan</w:t>
      </w:r>
      <w:r w:rsidR="00E3197C" w:rsidRPr="002A1F97">
        <w:rPr>
          <w:rFonts w:hAnsi="Times New Roman" w:ascii="Times New Roman"/>
          <w:sz w:val="24"/>
          <w:szCs w:val="24"/>
        </w:rPr>
        <w:t>e su</w:t>
      </w:r>
      <w:r w:rsidR="0066178F" w:rsidRPr="002A1F97">
        <w:rPr>
          <w:rFonts w:hAnsi="Times New Roman" w:ascii="Times New Roman"/>
          <w:sz w:val="24"/>
          <w:szCs w:val="24"/>
        </w:rPr>
        <w:t xml:space="preserve"> tražbin</w:t>
      </w:r>
      <w:r w:rsidR="00E3197C" w:rsidRPr="002A1F97">
        <w:rPr>
          <w:rFonts w:hAnsi="Times New Roman" w:ascii="Times New Roman"/>
          <w:sz w:val="24"/>
          <w:szCs w:val="24"/>
        </w:rPr>
        <w:t>e</w:t>
      </w:r>
      <w:r w:rsidR="0066178F" w:rsidRPr="002A1F97">
        <w:rPr>
          <w:rFonts w:hAnsi="Times New Roman" w:ascii="Times New Roman"/>
          <w:sz w:val="24"/>
          <w:szCs w:val="24"/>
        </w:rPr>
        <w:t xml:space="preserve"> vjerovnika</w:t>
      </w:r>
      <w:r w:rsidR="007162A0" w:rsidRPr="002A1F97">
        <w:rPr>
          <w:rFonts w:hAnsi="Times New Roman" w:ascii="Times New Roman"/>
          <w:sz w:val="24"/>
          <w:szCs w:val="24"/>
        </w:rPr>
        <w:t xml:space="preserve"> iz </w:t>
      </w:r>
      <w:r w:rsidR="00F843C1" w:rsidRPr="002A1F97">
        <w:rPr>
          <w:rFonts w:hAnsi="Times New Roman" w:ascii="Times New Roman"/>
          <w:sz w:val="24"/>
          <w:szCs w:val="24"/>
        </w:rPr>
        <w:t>izreke ovog</w:t>
      </w:r>
      <w:r w:rsidR="00C45F2E" w:rsidRPr="002A1F97">
        <w:rPr>
          <w:rFonts w:hAnsi="Times New Roman" w:ascii="Times New Roman"/>
          <w:sz w:val="24"/>
          <w:szCs w:val="24"/>
        </w:rPr>
        <w:t xml:space="preserve"> rješenja.</w:t>
      </w:r>
    </w:p>
    <w:p w:rsidRDefault="005D0BC4" w:rsidP="00C45F2E" w:rsidR="005D0BC4" w:rsidRPr="002A1F9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Stečajni upravitelj</w:t>
      </w:r>
      <w:r w:rsidR="00B712B5" w:rsidRPr="002A1F97">
        <w:rPr>
          <w:rFonts w:hAnsi="Times New Roman" w:ascii="Times New Roman"/>
          <w:sz w:val="24"/>
          <w:szCs w:val="24"/>
        </w:rPr>
        <w:t xml:space="preserve"> na istom ročištu</w:t>
      </w:r>
      <w:r w:rsidRPr="002A1F97">
        <w:rPr>
          <w:rFonts w:hAnsi="Times New Roman" w:ascii="Times New Roman"/>
          <w:sz w:val="24"/>
          <w:szCs w:val="24"/>
        </w:rPr>
        <w:t xml:space="preserve"> priznao</w:t>
      </w:r>
      <w:r w:rsidR="00B712B5" w:rsidRPr="002A1F97">
        <w:rPr>
          <w:rFonts w:hAnsi="Times New Roman" w:ascii="Times New Roman"/>
          <w:sz w:val="24"/>
          <w:szCs w:val="24"/>
        </w:rPr>
        <w:t xml:space="preserve"> je</w:t>
      </w:r>
      <w:r w:rsidRPr="002A1F97">
        <w:rPr>
          <w:rFonts w:hAnsi="Times New Roman" w:ascii="Times New Roman"/>
          <w:sz w:val="24"/>
          <w:szCs w:val="24"/>
        </w:rPr>
        <w:t xml:space="preserve"> </w:t>
      </w:r>
      <w:r w:rsidR="00F843C1" w:rsidRPr="002A1F97">
        <w:rPr>
          <w:rFonts w:hAnsi="Times New Roman" w:ascii="Times New Roman"/>
          <w:sz w:val="24"/>
          <w:szCs w:val="24"/>
        </w:rPr>
        <w:t xml:space="preserve">predmetne </w:t>
      </w:r>
      <w:r w:rsidRPr="002A1F97">
        <w:rPr>
          <w:rFonts w:hAnsi="Times New Roman" w:ascii="Times New Roman"/>
          <w:sz w:val="24"/>
          <w:szCs w:val="24"/>
        </w:rPr>
        <w:t>tražbine</w:t>
      </w:r>
      <w:r w:rsidR="00C45F2E" w:rsidRPr="002A1F97">
        <w:rPr>
          <w:rFonts w:hAnsi="Times New Roman" w:ascii="Times New Roman"/>
          <w:sz w:val="24"/>
          <w:szCs w:val="24"/>
        </w:rPr>
        <w:t xml:space="preserve">, </w:t>
      </w:r>
      <w:r w:rsidRPr="002A1F97">
        <w:rPr>
          <w:rFonts w:hAnsi="Times New Roman" w:ascii="Times New Roman"/>
          <w:sz w:val="24"/>
          <w:szCs w:val="24"/>
        </w:rPr>
        <w:t xml:space="preserve">a </w:t>
      </w:r>
      <w:r w:rsidR="00B712B5" w:rsidRPr="002A1F97">
        <w:rPr>
          <w:rFonts w:hAnsi="Times New Roman" w:ascii="Times New Roman"/>
          <w:sz w:val="24"/>
          <w:szCs w:val="24"/>
        </w:rPr>
        <w:t xml:space="preserve">kako ih </w:t>
      </w:r>
      <w:r w:rsidRPr="002A1F97">
        <w:rPr>
          <w:rFonts w:hAnsi="Times New Roman" w:ascii="Times New Roman"/>
          <w:sz w:val="24"/>
          <w:szCs w:val="24"/>
        </w:rPr>
        <w:t xml:space="preserve">niti jedan vjerovnik nije osporio, </w:t>
      </w:r>
      <w:r w:rsidR="00B712B5" w:rsidRPr="002A1F97">
        <w:rPr>
          <w:rFonts w:hAnsi="Times New Roman" w:ascii="Times New Roman"/>
          <w:sz w:val="24"/>
          <w:szCs w:val="24"/>
        </w:rPr>
        <w:t xml:space="preserve">to </w:t>
      </w:r>
      <w:r w:rsidRPr="002A1F97">
        <w:rPr>
          <w:rFonts w:hAnsi="Times New Roman" w:ascii="Times New Roman"/>
          <w:sz w:val="24"/>
          <w:szCs w:val="24"/>
        </w:rPr>
        <w:t xml:space="preserve">se iste u smislu čl. 263. Stečajnog zakona, smatraju utvrđenim. </w:t>
      </w:r>
    </w:p>
    <w:p w:rsidRDefault="00E36CD0" w:rsidP="00C45F2E" w:rsidR="00E36CD0" w:rsidRPr="002A1F97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S</w:t>
      </w:r>
      <w:r w:rsidR="00654C55" w:rsidRPr="002A1F97">
        <w:rPr>
          <w:rFonts w:hAnsi="Times New Roman" w:ascii="Times New Roman"/>
          <w:sz w:val="24"/>
          <w:szCs w:val="24"/>
        </w:rPr>
        <w:t xml:space="preserve">lijedom navedenog </w:t>
      </w:r>
      <w:r w:rsidRPr="002A1F97">
        <w:rPr>
          <w:rFonts w:hAnsi="Times New Roman" w:ascii="Times New Roman"/>
          <w:sz w:val="24"/>
          <w:szCs w:val="24"/>
        </w:rPr>
        <w:t>odlučeno</w:t>
      </w:r>
      <w:r w:rsidR="00654C55" w:rsidRPr="002A1F97">
        <w:rPr>
          <w:rFonts w:hAnsi="Times New Roman" w:ascii="Times New Roman"/>
          <w:sz w:val="24"/>
          <w:szCs w:val="24"/>
        </w:rPr>
        <w:t xml:space="preserve"> je</w:t>
      </w:r>
      <w:r w:rsidRPr="002A1F97">
        <w:rPr>
          <w:rFonts w:hAnsi="Times New Roman" w:ascii="Times New Roman"/>
          <w:sz w:val="24"/>
          <w:szCs w:val="24"/>
        </w:rPr>
        <w:t xml:space="preserve"> kao u izreci.</w:t>
      </w:r>
    </w:p>
    <w:p w:rsidRDefault="00187CAB" w:rsidP="00187CAB" w:rsidR="00187CAB" w:rsidRPr="002A1F9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3D44AF" w:rsidR="00E36CD0" w:rsidRPr="002A1F9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U Zadru</w:t>
      </w:r>
      <w:r w:rsidR="00187CAB" w:rsidRPr="002A1F97">
        <w:rPr>
          <w:rFonts w:hAnsi="Times New Roman" w:ascii="Times New Roman"/>
          <w:sz w:val="24"/>
          <w:szCs w:val="24"/>
        </w:rPr>
        <w:t xml:space="preserve"> </w:t>
      </w:r>
      <w:r w:rsidR="00C96A3F" w:rsidRPr="002A1F97">
        <w:rPr>
          <w:rFonts w:hAnsi="Times New Roman" w:ascii="Times New Roman"/>
          <w:sz w:val="24"/>
          <w:szCs w:val="24"/>
        </w:rPr>
        <w:t>25</w:t>
      </w:r>
      <w:r w:rsidR="00C45F2E" w:rsidRPr="002A1F97">
        <w:rPr>
          <w:rFonts w:hAnsi="Times New Roman" w:ascii="Times New Roman"/>
          <w:sz w:val="24"/>
          <w:szCs w:val="24"/>
        </w:rPr>
        <w:t xml:space="preserve">. </w:t>
      </w:r>
      <w:r w:rsidR="00C96A3F" w:rsidRPr="002A1F97">
        <w:rPr>
          <w:rFonts w:hAnsi="Times New Roman" w:ascii="Times New Roman"/>
          <w:sz w:val="24"/>
          <w:szCs w:val="24"/>
        </w:rPr>
        <w:t>s</w:t>
      </w:r>
      <w:r w:rsidR="002A1F97">
        <w:rPr>
          <w:rFonts w:hAnsi="Times New Roman" w:ascii="Times New Roman"/>
          <w:sz w:val="24"/>
          <w:szCs w:val="24"/>
        </w:rPr>
        <w:t>rpnja</w:t>
      </w:r>
      <w:r w:rsidR="00C45F2E" w:rsidRPr="002A1F97">
        <w:rPr>
          <w:rFonts w:hAnsi="Times New Roman" w:ascii="Times New Roman"/>
          <w:sz w:val="24"/>
          <w:szCs w:val="24"/>
        </w:rPr>
        <w:t xml:space="preserve"> </w:t>
      </w:r>
      <w:r w:rsidR="00C96A3F" w:rsidRPr="002A1F97">
        <w:rPr>
          <w:rFonts w:hAnsi="Times New Roman" w:ascii="Times New Roman"/>
          <w:sz w:val="24"/>
          <w:szCs w:val="24"/>
        </w:rPr>
        <w:t>2017</w:t>
      </w:r>
      <w:r w:rsidR="002909E1" w:rsidRPr="002A1F97">
        <w:rPr>
          <w:rFonts w:hAnsi="Times New Roman" w:ascii="Times New Roman"/>
          <w:sz w:val="24"/>
          <w:szCs w:val="24"/>
        </w:rPr>
        <w:t xml:space="preserve">. </w:t>
      </w:r>
      <w:r w:rsidR="00187CAB" w:rsidRPr="002A1F97">
        <w:rPr>
          <w:rFonts w:hAnsi="Times New Roman" w:ascii="Times New Roman"/>
          <w:sz w:val="24"/>
          <w:szCs w:val="24"/>
        </w:rPr>
        <w:t xml:space="preserve"> </w:t>
      </w:r>
    </w:p>
    <w:p w:rsidRDefault="00307414" w:rsidP="003D44AF" w:rsidR="00307414" w:rsidRPr="002A1F9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46C50" w:rsidP="00941D7B" w:rsidR="002909E1" w:rsidRPr="002A1F9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 w:rsidR="00941D7B">
        <w:rPr>
          <w:rFonts w:hAnsi="Times New Roman" w:ascii="Times New Roman"/>
          <w:sz w:val="24"/>
          <w:szCs w:val="24"/>
        </w:rPr>
        <w:tab/>
      </w:r>
      <w:r w:rsidR="00941D7B">
        <w:rPr>
          <w:rFonts w:hAnsi="Times New Roman" w:ascii="Times New Roman"/>
          <w:sz w:val="24"/>
          <w:szCs w:val="24"/>
        </w:rPr>
        <w:tab/>
      </w:r>
      <w:r w:rsidR="00941D7B">
        <w:rPr>
          <w:rFonts w:hAnsi="Times New Roman" w:ascii="Times New Roman"/>
          <w:sz w:val="24"/>
          <w:szCs w:val="24"/>
        </w:rPr>
        <w:tab/>
      </w:r>
      <w:r w:rsidR="00941D7B">
        <w:rPr>
          <w:rFonts w:hAnsi="Times New Roman" w:ascii="Times New Roman"/>
          <w:sz w:val="24"/>
          <w:szCs w:val="24"/>
        </w:rPr>
        <w:tab/>
      </w:r>
      <w:r w:rsidR="00941D7B">
        <w:rPr>
          <w:rFonts w:hAnsi="Times New Roman" w:ascii="Times New Roman"/>
          <w:sz w:val="24"/>
          <w:szCs w:val="24"/>
        </w:rPr>
        <w:tab/>
      </w:r>
      <w:r w:rsidR="00057C9A" w:rsidRPr="002A1F97">
        <w:rPr>
          <w:rFonts w:hAnsi="Times New Roman" w:ascii="Times New Roman"/>
          <w:sz w:val="24"/>
          <w:szCs w:val="24"/>
        </w:rPr>
        <w:t>S</w:t>
      </w:r>
      <w:r w:rsidR="00187CAB" w:rsidRPr="002A1F97">
        <w:rPr>
          <w:rFonts w:hAnsi="Times New Roman" w:ascii="Times New Roman"/>
          <w:sz w:val="24"/>
          <w:szCs w:val="24"/>
        </w:rPr>
        <w:t>utkinja</w:t>
      </w:r>
      <w:r w:rsidR="00A32E98" w:rsidRPr="002A1F97">
        <w:rPr>
          <w:rFonts w:hAnsi="Times New Roman" w:ascii="Times New Roman"/>
          <w:sz w:val="24"/>
          <w:szCs w:val="24"/>
        </w:rPr>
        <w:tab/>
      </w:r>
      <w:r w:rsidR="00A32E98" w:rsidRPr="002A1F97">
        <w:rPr>
          <w:rFonts w:hAnsi="Times New Roman" w:ascii="Times New Roman"/>
          <w:sz w:val="24"/>
          <w:szCs w:val="24"/>
        </w:rPr>
        <w:tab/>
      </w:r>
      <w:r w:rsidR="00A32E98" w:rsidRPr="002A1F97">
        <w:rPr>
          <w:rFonts w:hAnsi="Times New Roman" w:ascii="Times New Roman"/>
          <w:sz w:val="24"/>
          <w:szCs w:val="24"/>
        </w:rPr>
        <w:tab/>
      </w:r>
      <w:r w:rsidR="00A32E98" w:rsidRPr="002A1F97">
        <w:rPr>
          <w:rFonts w:hAnsi="Times New Roman" w:ascii="Times New Roman"/>
          <w:sz w:val="24"/>
          <w:szCs w:val="24"/>
        </w:rPr>
        <w:tab/>
        <w:t xml:space="preserve">  </w:t>
      </w:r>
      <w:r>
        <w:rPr>
          <w:rFonts w:hAnsi="Times New Roman" w:ascii="Times New Roman"/>
          <w:sz w:val="24"/>
          <w:szCs w:val="24"/>
        </w:rPr>
        <w:t xml:space="preserve">                                                              </w:t>
      </w:r>
      <w:r w:rsidR="003D44AF" w:rsidRPr="002A1F97">
        <w:rPr>
          <w:rFonts w:hAnsi="Times New Roman" w:ascii="Times New Roman"/>
          <w:sz w:val="24"/>
          <w:szCs w:val="24"/>
        </w:rPr>
        <w:t>A</w:t>
      </w:r>
      <w:r w:rsidR="00081FDD" w:rsidRPr="002A1F97">
        <w:rPr>
          <w:rFonts w:hAnsi="Times New Roman" w:ascii="Times New Roman"/>
          <w:sz w:val="24"/>
          <w:szCs w:val="24"/>
        </w:rPr>
        <w:t>na Markač</w:t>
      </w:r>
      <w:bookmarkStart w:name="_GoBack" w:id="0"/>
      <w:bookmarkEnd w:id="0"/>
    </w:p>
    <w:p w:rsidRDefault="00C45F2E" w:rsidP="00E36CD0" w:rsidR="00C45F2E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96A3F" w:rsidP="00081FDD" w:rsidR="00C96A3F" w:rsidRPr="002A1F97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C96A3F" w:rsidP="00081FDD" w:rsidR="00C96A3F" w:rsidRPr="002A1F97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C45F2E" w:rsidP="00081FDD" w:rsidR="00E36CD0" w:rsidRPr="002A1F97">
      <w:pPr>
        <w:spacing w:lineRule="atLeast" w:line="240" w:after="0"/>
        <w:rPr>
          <w:rFonts w:hAnsi="Times New Roman" w:ascii="Times New Roman"/>
          <w:b/>
          <w:bCs/>
          <w:sz w:val="24"/>
          <w:szCs w:val="24"/>
        </w:rPr>
      </w:pPr>
      <w:r w:rsidRPr="002A1F97">
        <w:rPr>
          <w:rFonts w:hAnsi="Times New Roman" w:ascii="Times New Roman"/>
          <w:b/>
          <w:sz w:val="24"/>
          <w:szCs w:val="24"/>
        </w:rPr>
        <w:t>POUKA O PRAVNOM LIJEKU</w:t>
      </w:r>
      <w:r w:rsidRPr="002A1F97">
        <w:rPr>
          <w:rFonts w:hAnsi="Times New Roman" w:ascii="Times New Roman"/>
          <w:b/>
          <w:bCs/>
          <w:sz w:val="24"/>
          <w:szCs w:val="24"/>
        </w:rPr>
        <w:t xml:space="preserve">: </w:t>
      </w:r>
    </w:p>
    <w:p w:rsidRDefault="0083733E" w:rsidP="00C96A3F" w:rsidR="0083733E" w:rsidRPr="002A1F97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ab/>
      </w:r>
      <w:r w:rsidR="00E36CD0" w:rsidRPr="002A1F97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</w:t>
      </w:r>
      <w:r w:rsidR="00081FDD" w:rsidRPr="002A1F97">
        <w:rPr>
          <w:rFonts w:hAnsi="Times New Roman" w:ascii="Times New Roman"/>
          <w:sz w:val="24"/>
          <w:szCs w:val="24"/>
        </w:rPr>
        <w:t xml:space="preserve">Rok za žalbu iznosi 8 (osam) dana računajući od dana dostave pisanog </w:t>
      </w:r>
      <w:proofErr w:type="spellStart"/>
      <w:r w:rsidR="00081FDD" w:rsidRPr="002A1F97">
        <w:rPr>
          <w:rFonts w:hAnsi="Times New Roman" w:ascii="Times New Roman"/>
          <w:sz w:val="24"/>
          <w:szCs w:val="24"/>
        </w:rPr>
        <w:t>otpravka</w:t>
      </w:r>
      <w:proofErr w:type="spellEnd"/>
      <w:r w:rsidR="00081FDD" w:rsidRPr="002A1F97">
        <w:rPr>
          <w:rFonts w:hAnsi="Times New Roman" w:ascii="Times New Roman"/>
          <w:sz w:val="24"/>
          <w:szCs w:val="24"/>
        </w:rPr>
        <w:t xml:space="preserve"> ovog rješenja, </w:t>
      </w:r>
      <w:r w:rsidR="00081FDD" w:rsidRPr="002A1F97">
        <w:rPr>
          <w:rFonts w:hAnsi="Times New Roman" w:ascii="Times New Roman"/>
          <w:bCs/>
          <w:sz w:val="24"/>
          <w:szCs w:val="24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081FDD" w:rsidRPr="002A1F97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="00081FDD" w:rsidRPr="002A1F97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081FDD" w:rsidRPr="002A1F97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="00081FDD" w:rsidRPr="002A1F97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C96A3F" w:rsidP="00C96A3F" w:rsidR="00C96A3F" w:rsidRPr="002A1F97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C96A3F" w:rsidP="00875C2A" w:rsidR="00C96A3F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 w:rsidRPr="002A1F97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2A1F97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e-</w:t>
      </w:r>
      <w:r w:rsidR="002A1F97">
        <w:rPr>
          <w:rFonts w:hAnsi="Times New Roman" w:ascii="Times New Roman"/>
          <w:sz w:val="24"/>
          <w:szCs w:val="24"/>
        </w:rPr>
        <w:t>O</w:t>
      </w:r>
      <w:r w:rsidR="00875C2A" w:rsidRPr="002A1F97">
        <w:rPr>
          <w:rFonts w:hAnsi="Times New Roman" w:ascii="Times New Roman"/>
          <w:sz w:val="24"/>
          <w:szCs w:val="24"/>
        </w:rPr>
        <w:t>glasna ploča</w:t>
      </w:r>
      <w:r w:rsidR="002A1F97">
        <w:rPr>
          <w:rFonts w:hAnsi="Times New Roman" w:ascii="Times New Roman"/>
          <w:sz w:val="24"/>
          <w:szCs w:val="24"/>
        </w:rPr>
        <w:t xml:space="preserve"> sudova</w:t>
      </w:r>
      <w:r w:rsidR="00875C2A" w:rsidRPr="002A1F97">
        <w:rPr>
          <w:rFonts w:hAnsi="Times New Roman" w:ascii="Times New Roman"/>
          <w:sz w:val="24"/>
          <w:szCs w:val="24"/>
        </w:rPr>
        <w:t>,</w:t>
      </w:r>
    </w:p>
    <w:p w:rsidRDefault="00875C2A" w:rsidP="00DA6DE3" w:rsidR="00935079" w:rsidRPr="002A1F97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u spis.</w:t>
      </w:r>
    </w:p>
    <w:p w:rsidRDefault="00DA6DE3" w:rsidP="00DA6DE3" w:rsidR="00DA6DE3" w:rsidRPr="002A1F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2A1F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2A1F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2A1F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C96A3F" w:rsidR="00903677" w:rsidRPr="002A1F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276" w:right="1417" w:top="9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EAB" w:rsidR="00FE6EAB">
      <w:pPr>
        <w:spacing w:lineRule="auto" w:line="240" w:after="0"/>
      </w:pPr>
      <w:r>
        <w:separator/>
      </w:r>
    </w:p>
  </w:endnote>
  <w:endnote w:id="0" w:type="continuationSeparator">
    <w:p w:rsidRDefault="00FE6EAB" w:rsidR="00FE6E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P="004452BC" w:rsidR="00EB787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EAB" w:rsidR="00FE6EAB">
      <w:pPr>
        <w:spacing w:lineRule="auto" w:line="240" w:after="0"/>
      </w:pPr>
      <w:r>
        <w:separator/>
      </w:r>
    </w:p>
  </w:footnote>
  <w:footnote w:id="0" w:type="continuationSeparator">
    <w:p w:rsidRDefault="00FE6EAB" w:rsidR="00FE6E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R="00EB7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2909E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2909E1">
      <w:rPr>
        <w:rStyle w:val="Brojstranice"/>
        <w:sz w:val="22"/>
        <w:szCs w:val="22"/>
      </w:rPr>
      <w:fldChar w:fldCharType="begin"/>
    </w:r>
    <w:r w:rsidRPr="002909E1">
      <w:rPr>
        <w:rStyle w:val="Brojstranice"/>
        <w:sz w:val="22"/>
        <w:szCs w:val="22"/>
      </w:rPr>
      <w:instrText xml:space="preserve">PAGE  </w:instrText>
    </w:r>
    <w:r w:rsidRPr="002909E1">
      <w:rPr>
        <w:rStyle w:val="Brojstranice"/>
        <w:sz w:val="22"/>
        <w:szCs w:val="22"/>
      </w:rPr>
      <w:fldChar w:fldCharType="separate"/>
    </w:r>
    <w:r w:rsidR="00941D7B">
      <w:rPr>
        <w:rStyle w:val="Brojstranice"/>
        <w:noProof/>
        <w:sz w:val="22"/>
        <w:szCs w:val="22"/>
      </w:rPr>
      <w:t>2</w:t>
    </w:r>
    <w:r w:rsidRPr="002909E1">
      <w:rPr>
        <w:rStyle w:val="Brojstranice"/>
        <w:sz w:val="22"/>
        <w:szCs w:val="22"/>
      </w:rPr>
      <w:fldChar w:fldCharType="end"/>
    </w:r>
  </w:p>
  <w:p w:rsidRDefault="00EB787B" w:rsidP="00A32E98" w:rsidR="00A32E98" w:rsidRPr="002909E1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</w:t>
    </w:r>
    <w:r w:rsidR="00A32E98" w:rsidRPr="002909E1">
      <w:rPr>
        <w:rFonts w:hAnsi="Times New Roman" w:ascii="Times New Roman"/>
      </w:rPr>
      <w:t>Poslovni broj</w:t>
    </w:r>
    <w:r w:rsidR="00A32E98">
      <w:rPr>
        <w:rFonts w:hAnsi="Times New Roman" w:ascii="Times New Roman"/>
      </w:rPr>
      <w:t>:</w:t>
    </w:r>
    <w:r w:rsidR="00A32E98" w:rsidRPr="002909E1">
      <w:rPr>
        <w:rFonts w:hAnsi="Times New Roman" w:ascii="Times New Roman"/>
      </w:rPr>
      <w:t xml:space="preserve"> 2 St-</w:t>
    </w:r>
    <w:r w:rsidR="002A1F97">
      <w:rPr>
        <w:rFonts w:hAnsi="Times New Roman" w:ascii="Times New Roman"/>
      </w:rPr>
      <w:t>1132/16-38</w:t>
    </w:r>
  </w:p>
  <w:p w:rsidRDefault="00F843C1" w:rsidP="00F843C1" w:rsidR="00F843C1" w:rsidRPr="002909E1">
    <w:pPr>
      <w:spacing w:lineRule="atLeast" w:line="240" w:after="0"/>
      <w:jc w:val="right"/>
      <w:rPr>
        <w:rFonts w:hAnsi="Times New Roman" w:ascii="Times New Roman"/>
      </w:rPr>
    </w:pPr>
  </w:p>
  <w:p w:rsidRDefault="00EB787B" w:rsidP="005D0BC4" w:rsidR="00EB787B" w:rsidRPr="005D0BC4">
    <w:pPr>
      <w:spacing w:lineRule="atLeast" w:line="240" w:after="0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9E1" w:rsidP="002909E1" w:rsidR="002909E1" w:rsidRPr="002909E1">
    <w:pPr>
      <w:spacing w:lineRule="atLeast" w:line="240" w:after="0"/>
      <w:jc w:val="right"/>
      <w:rPr>
        <w:rFonts w:hAnsi="Times New Roman" w:ascii="Times New Roman"/>
      </w:rPr>
    </w:pPr>
    <w:r w:rsidRPr="002909E1">
      <w:rPr>
        <w:rFonts w:hAnsi="Times New Roman" w:ascii="Times New Roman"/>
      </w:rPr>
      <w:t>Poslovni broj</w:t>
    </w:r>
    <w:r>
      <w:rPr>
        <w:rFonts w:hAnsi="Times New Roman" w:ascii="Times New Roman"/>
      </w:rPr>
      <w:t>:</w:t>
    </w:r>
    <w:r w:rsidRPr="002909E1">
      <w:rPr>
        <w:rFonts w:hAnsi="Times New Roman" w:ascii="Times New Roman"/>
      </w:rPr>
      <w:t xml:space="preserve"> 2 St-</w:t>
    </w:r>
    <w:r w:rsidR="002A1F97">
      <w:rPr>
        <w:rFonts w:hAnsi="Times New Roman" w:ascii="Times New Roman"/>
      </w:rPr>
      <w:t>1132/16-38</w:t>
    </w:r>
  </w:p>
  <w:p w:rsidRDefault="00EB787B" w:rsidP="00AB4650" w:rsidR="00EB78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75B3DAE"/>
    <w:multiLevelType w:val="hybridMultilevel"/>
    <w:tmpl w:val="9670E836"/>
    <w:lvl w:tplc="96FA619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46C50"/>
    <w:rsid w:val="00057C9A"/>
    <w:rsid w:val="00081FDD"/>
    <w:rsid w:val="000E41FC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E22EE"/>
    <w:rsid w:val="00207D73"/>
    <w:rsid w:val="00242184"/>
    <w:rsid w:val="00245E89"/>
    <w:rsid w:val="00247422"/>
    <w:rsid w:val="00264B8F"/>
    <w:rsid w:val="002909E1"/>
    <w:rsid w:val="002A1F97"/>
    <w:rsid w:val="002C2297"/>
    <w:rsid w:val="002F45C8"/>
    <w:rsid w:val="00307414"/>
    <w:rsid w:val="0032094B"/>
    <w:rsid w:val="003512A9"/>
    <w:rsid w:val="003A4EBB"/>
    <w:rsid w:val="003B5BBB"/>
    <w:rsid w:val="003D44AF"/>
    <w:rsid w:val="003D725D"/>
    <w:rsid w:val="0040284E"/>
    <w:rsid w:val="004452BC"/>
    <w:rsid w:val="00481593"/>
    <w:rsid w:val="004B44A2"/>
    <w:rsid w:val="004D3C1B"/>
    <w:rsid w:val="0052773F"/>
    <w:rsid w:val="00560B2E"/>
    <w:rsid w:val="00562227"/>
    <w:rsid w:val="00572EB9"/>
    <w:rsid w:val="005C3CB1"/>
    <w:rsid w:val="005D0BC4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6D6307"/>
    <w:rsid w:val="0070306D"/>
    <w:rsid w:val="007162A0"/>
    <w:rsid w:val="00720005"/>
    <w:rsid w:val="007260B9"/>
    <w:rsid w:val="007A3D96"/>
    <w:rsid w:val="007B1DE8"/>
    <w:rsid w:val="007D011D"/>
    <w:rsid w:val="007E3967"/>
    <w:rsid w:val="007F00EA"/>
    <w:rsid w:val="0083733E"/>
    <w:rsid w:val="00861528"/>
    <w:rsid w:val="008621AE"/>
    <w:rsid w:val="00875C2A"/>
    <w:rsid w:val="008C353B"/>
    <w:rsid w:val="00903677"/>
    <w:rsid w:val="00935079"/>
    <w:rsid w:val="00937E72"/>
    <w:rsid w:val="00941D7B"/>
    <w:rsid w:val="009703E0"/>
    <w:rsid w:val="0098354F"/>
    <w:rsid w:val="009E34C6"/>
    <w:rsid w:val="009E3A82"/>
    <w:rsid w:val="00A02BD0"/>
    <w:rsid w:val="00A06DC9"/>
    <w:rsid w:val="00A32E98"/>
    <w:rsid w:val="00A9701A"/>
    <w:rsid w:val="00AB2910"/>
    <w:rsid w:val="00AB4650"/>
    <w:rsid w:val="00AC63F2"/>
    <w:rsid w:val="00B02E11"/>
    <w:rsid w:val="00B15D60"/>
    <w:rsid w:val="00B2047D"/>
    <w:rsid w:val="00B20F51"/>
    <w:rsid w:val="00B712B5"/>
    <w:rsid w:val="00B741FE"/>
    <w:rsid w:val="00BB2284"/>
    <w:rsid w:val="00BF1C02"/>
    <w:rsid w:val="00C45F2E"/>
    <w:rsid w:val="00C50052"/>
    <w:rsid w:val="00C7102D"/>
    <w:rsid w:val="00C74C10"/>
    <w:rsid w:val="00C77B1B"/>
    <w:rsid w:val="00C96A3F"/>
    <w:rsid w:val="00CB7A36"/>
    <w:rsid w:val="00CE2510"/>
    <w:rsid w:val="00CF1C71"/>
    <w:rsid w:val="00D057EA"/>
    <w:rsid w:val="00D368C7"/>
    <w:rsid w:val="00D37659"/>
    <w:rsid w:val="00D94B73"/>
    <w:rsid w:val="00DA4B3F"/>
    <w:rsid w:val="00DA6DE3"/>
    <w:rsid w:val="00DB052E"/>
    <w:rsid w:val="00DB1A14"/>
    <w:rsid w:val="00DC7B22"/>
    <w:rsid w:val="00DE0A15"/>
    <w:rsid w:val="00E3197C"/>
    <w:rsid w:val="00E36CD0"/>
    <w:rsid w:val="00E63138"/>
    <w:rsid w:val="00E751B3"/>
    <w:rsid w:val="00E976B2"/>
    <w:rsid w:val="00EB787B"/>
    <w:rsid w:val="00F843C1"/>
    <w:rsid w:val="00F84E4B"/>
    <w:rsid w:val="00FE1C44"/>
    <w:rsid w:val="00FE6EA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1D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1D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D7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D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D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1D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1D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D7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D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D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711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St-1132/2016</izvorni_sadrzaj>
    <derivirana_varijabla naziv="DomainObject.Predmet.OznakaBroj_1">St-1132/2016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 sobi br. 42.</izvorni_sadrzaj>
    <derivirana_varijabla naziv="DomainObject.Predmet.PrimjedbaSuca_1">Prijave tražbina čuvaju se u ormaru u  sobi br. 42.</derivirana_varijabla>
  </DomainObject.Predmet.PrimjedbaSuca>
  <DomainObject.Predmet.ProtustrankaFormated>
    <izvorni_sadrzaj>  AUTO BOBI d.o.o. za usluge popravka i trgovinu motornih vozila zastupanog po punomoćniku Ante Bobanović</izvorni_sadrzaj>
    <derivirana_varijabla naziv="DomainObject.Predmet.ProtustrankaFormated_1">  AUTO BOBI d.o.o. za usluge popravka i trgovinu motornih vozila zastupanog po punomoćniku Ante Bobanović</derivirana_varijabla>
  </DomainObject.Predmet.ProtustrankaFormated>
  <DomainObject.Predmet.ProtustrankaFormatedOIB>
    <izvorni_sadrzaj>  AUTO BOBI d.o.o. za usluge popravka i trgovinu motornih vozila, OIB 16480315617 zastupanog po punomoćniku Ante Bobanović</izvorni_sadrzaj>
    <derivirana_varijabla naziv="DomainObject.Predmet.ProtustrankaFormatedOIB_1">  AUTO BOBI d.o.o. za usluge popravka i trgovinu motornih vozila, OIB 16480315617 zastupanog po punomoćniku Ante Bobanović</derivirana_varijabla>
  </DomainObject.Predmet.ProtustrankaFormatedOIB>
  <DomainObject.Predmet.ProtustrankaFormatedWithAdress>
    <izvorni_sadrzaj> AUTO BOBI d.o.o. za usluge popravka i trgovinu motornih vozila, Bibinjska 27, 23000 Zadar zastupanog po punomoćniku Ante Bobanović</izvorni_sadrzaj>
    <derivirana_varijabla naziv="DomainObject.Predmet.ProtustrankaFormatedWithAdress_1"> AUTO BOBI d.o.o. za usluge popravka i trgovinu motornih vozila, Bibinjska 27, 23000 Zadar zastupanog po punomoćniku Ante Bobanović</derivirana_varijabla>
  </DomainObject.Predmet.ProtustrankaFormatedWithAdress>
  <DomainObject.Predmet.ProtustrankaFormatedWithAdressOIB>
    <izvorni_sadrzaj> AUTO BOBI d.o.o. za usluge popravka i trgovinu motornih vozila, OIB 16480315617, Bibinjska 27, 23000 Zadar zastupanog po punomoćniku Ante Bobanović</izvorni_sadrzaj>
    <derivirana_varijabla naziv="DomainObject.Predmet.ProtustrankaFormatedWithAdressOIB_1"> AUTO BOBI d.o.o. za usluge popravka i trgovinu motornih vozila, OIB 16480315617, Bibinjska 27, 23000 Zadar zastupanog po punomoćniku Ante Bobanović</derivirana_varijabla>
  </DomainObject.Predmet.ProtustrankaFormatedWithAdressOIB>
  <DomainObject.Predmet.ProtustrankaWithAdress>
    <izvorni_sadrzaj>AUTO BOBI d.o.o. za usluge popravka i trgovinu motornih vozila Bibinjska 27, 23000 Zadar</izvorni_sadrzaj>
    <derivirana_varijabla naziv="DomainObject.Predmet.ProtustrankaWithAdress_1">AUTO BOBI d.o.o. za usluge popravka i trgovinu motornih vozila Bibinjska 27, 23000 Zadar</derivirana_varijabla>
  </DomainObject.Predmet.ProtustrankaWithAdress>
  <DomainObject.Predmet.ProtustrankaWithAdressOIB>
    <izvorni_sadrzaj>AUTO BOBI d.o.o. za usluge popravka i trgovinu motornih vozila, OIB 16480315617, Bibinjska 27, 23000 Zadar</izvorni_sadrzaj>
    <derivirana_varijabla naziv="DomainObject.Predmet.ProtustrankaWithAdressOIB_1">AUTO BOBI d.o.o. za usluge popravka i trgovinu motornih vozila, OIB 16480315617, Bibinjska 27, 23000 Zadar</derivirana_varijabla>
  </DomainObject.Predmet.ProtustrankaWithAdressOIB>
  <DomainObject.Predmet.ProtustrankaNazivFormated>
    <izvorni_sadrzaj>AUTO BOBI d.o.o. za usluge popravka i trgovinu motornih vozila</izvorni_sadrzaj>
    <derivirana_varijabla naziv="DomainObject.Predmet.ProtustrankaNazivFormated_1">AUTO BOBI d.o.o. za usluge popravka i trgovinu motornih vozila</derivirana_varijabla>
  </DomainObject.Predmet.ProtustrankaNazivFormated>
  <DomainObject.Predmet.ProtustrankaNazivFormatedOIB>
    <izvorni_sadrzaj>AUTO BOBI d.o.o. za usluge popravka i trgovinu motornih vozila, OIB 16480315617</izvorni_sadrzaj>
    <derivirana_varijabla naziv="DomainObject.Predmet.ProtustrankaNazivFormatedOIB_1">AUTO BOBI d.o.o. za usluge popravka i trgovinu motornih vozila, OIB 16480315617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120439.00</izvorni_sadrzaj>
    <derivirana_varijabla naziv="DomainObject.Predmet.TrenutnaVrijednost_1">120439.00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BOBI d.o.o. za usluge popravka i trgovinu motornih vozila zastupanog po punomoćniku Ante Bobanović</item>
    </izvorni_sadrzaj>
    <derivirana_varijabla naziv="DomainObject.Predmet.ProtuStrankaListFormated_1">
      <item>AUTO BOBI d.o.o. za usluge popravka i trgovinu motornih vozila zastupanog po punomoćniku Ante Bobanović</item>
    </derivirana_varijabla>
  </DomainObject.Predmet.ProtuStrankaListFormated>
  <DomainObject.Predmet.ProtuStrankaListFormatedOIB>
    <izvorni_sadrzaj>
      <item>AUTO BOBI d.o.o. za usluge popravka i trgovinu motornih vozila, OIB 16480315617 zastupanog po punomoćniku Ante Bobanović</item>
    </izvorni_sadrzaj>
    <derivirana_varijabla naziv="DomainObject.Predmet.ProtuStrankaListFormatedOIB_1">
      <item>AUTO BOBI d.o.o. za usluge popravka i trgovinu motornih vozila, OIB 16480315617 zastupanog po punomoćniku Ante Bobanović</item>
    </derivirana_varijabla>
  </DomainObject.Predmet.ProtuStrankaListFormatedOIB>
  <DomainObject.Predmet.ProtuStrankaListFormatedWithAdress>
    <izvorni_sadrzaj>
      <item>AUTO BOBI d.o.o. za usluge popravka i trgovinu motornih vozila, Bibinjska 27, 23000 Zadar zastupanog po punomoćniku Ante Bobanović</item>
    </izvorni_sadrzaj>
    <derivirana_varijabla naziv="DomainObject.Predmet.ProtuStrankaListFormatedWithAdress_1">
      <item>AUTO BOBI d.o.o. za usluge popravka i trgovinu motornih vozila, Bibinjska 27, 23000 Zadar zastupanog po punomoćniku Ante Bobanović</item>
    </derivirana_varijabla>
  </DomainObject.Predmet.ProtuStrankaListFormatedWithAdress>
  <DomainObject.Predmet.ProtuStrankaListFormatedWithAdressOIB>
    <izvorni_sadrzaj>
      <item>AUTO BOBI d.o.o. za usluge popravka i trgovinu motornih vozila, OIB 16480315617, Bibinjska 27, 23000 Zadar zastupanog po punomoćniku Ante Bobanović</item>
    </izvorni_sadrzaj>
    <derivirana_varijabla naziv="DomainObject.Predmet.ProtuStrankaListFormatedWithAdressOIB_1">
      <item>AUTO BOBI d.o.o. za usluge popravka i trgovinu motornih vozila, OIB 16480315617, Bibinjska 27, 23000 Zadar zastupanog po punomoćniku Ante Bobanović</item>
    </derivirana_varijabla>
  </DomainObject.Predmet.ProtuStrankaListFormatedWithAdressOIB>
  <DomainObject.Predmet.ProtuStrankaListNazivFormated>
    <izvorni_sadrzaj>
      <item>AUTO BOBI d.o.o. za usluge popravka i trgovinu motornih vozila</item>
    </izvorni_sadrzaj>
    <derivirana_varijabla naziv="DomainObject.Predmet.ProtuStrankaListNazivFormated_1">
      <item>AUTO BOBI d.o.o. za usluge popravka i trgovinu motornih vozila</item>
    </derivirana_varijabla>
  </DomainObject.Predmet.ProtuStrankaListNazivFormated>
  <DomainObject.Predmet.ProtuStrankaListNazivFormatedOIB>
    <izvorni_sadrzaj>
      <item>AUTO BOBI d.o.o. za usluge popravka i trgovinu motornih vozila, OIB 16480315617</item>
    </izvorni_sadrzaj>
    <derivirana_varijabla naziv="DomainObject.Predmet.ProtuStrankaListNazivFormatedOIB_1">
      <item>AUTO BOBI d.o.o. za usluge popravka i trgovinu motornih vozila, OIB 16480315617</item>
    </derivirana_varijabla>
  </DomainObject.Predmet.ProtuStrankaListNazivFormatedOIB>
  <DomainObject.Predmet.OstaliListFormated>
    <izvorni_sadrzaj>
      <item>Ante Bobanović punomoćnik sudionika u postupku AUTO BOBI d.o.o. za usluge popravka i trgovinu motornih vozila</item>
    </izvorni_sadrzaj>
    <derivirana_varijabla naziv="DomainObject.Predmet.OstaliListFormated_1">
      <item>Ante Bobanović punomoćnik sudionika u postupku AUTO BOBI d.o.o. za usluge popravka i trgovinu motornih vozila</item>
    </derivirana_varijabla>
  </DomainObject.Predmet.OstaliListFormated>
  <DomainObject.Predmet.OstaliListFormatedOIB>
    <izvorni_sadrzaj>
      <item>Ante Bobanović, OIB 59605978917 punomoćnik sudionika u postupku AUTO BOBI d.o.o. za usluge popravka i trgovinu motornih vozila</item>
    </izvorni_sadrzaj>
    <derivirana_varijabla naziv="DomainObject.Predmet.OstaliListFormatedOIB_1">
      <item>Ante Bobanović, OIB 59605978917 punomoćnik sudionika u postupku AUTO BOBI d.o.o. za usluge popravka i trgovinu motornih vozila</item>
    </derivirana_varijabla>
  </DomainObject.Predmet.OstaliListFormatedOIB>
  <DomainObject.Predmet.OstaliListFormatedWithAdress>
    <izvorni_sadrzaj>
      <item>Ante Bobanović, Bibinjska 27, 23000 Zadar punomoćnik sudionika u postupku AUTO BOBI d.o.o. za usluge popravka i trgovinu motornih vozila</item>
    </izvorni_sadrzaj>
    <derivirana_varijabla naziv="DomainObject.Predmet.OstaliListFormatedWithAdress_1">
      <item>Ante Bobanović, Bibinjska 27, 23000 Zadar punomoćnik sudionika u postupku AUTO BOBI d.o.o. za usluge popravka i trgovinu motornih vozila</item>
    </derivirana_varijabla>
  </DomainObject.Predmet.OstaliListFormatedWithAdress>
  <DomainObject.Predmet.OstaliListFormatedWithAdressOIB>
    <izvorni_sadrzaj>
      <item>Ante Bobanović, OIB 59605978917, Bibinjska 27, 23000 Zadar punomoćnik sudionika u postupku AUTO BOBI d.o.o. za usluge popravka i trgovinu motornih vozila</item>
    </izvorni_sadrzaj>
    <derivirana_varijabla naziv="DomainObject.Predmet.OstaliListFormatedWithAdressOIB_1">
      <item>Ante Bobanović, OIB 59605978917, Bibinjska 27, 23000 Zadar punomoćnik sudionika u postupku AUTO BOBI d.o.o. za usluge popravka i trgovinu motornih vozila</item>
    </derivirana_varijabla>
  </DomainObject.Predmet.OstaliListFormatedWithAdressOIB>
  <DomainObject.Predmet.OstaliListNazivFormated>
    <izvorni_sadrzaj>
      <item>Ante Bobanović</item>
    </izvorni_sadrzaj>
    <derivirana_varijabla naziv="DomainObject.Predmet.OstaliListNazivFormated_1">
      <item>Ante Bobanović</item>
    </derivirana_varijabla>
  </DomainObject.Predmet.OstaliListNazivFormated>
  <DomainObject.Predmet.OstaliListNazivFormatedOIB>
    <izvorni_sadrzaj>
      <item>Ante Bobanović, OIB 59605978917</item>
    </izvorni_sadrzaj>
    <derivirana_varijabla naziv="DomainObject.Predmet.OstaliListNazivFormatedOIB_1">
      <item>Ante Bobanović, OIB 59605978917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BOBI d.o.o. za usluge popravka i trgovinu motornih vozila</izvorni_sadrzaj>
    <derivirana_varijabla naziv="DomainObject.Predmet.ProtustrankaIDrugi_1">AUTO BOBI d.o.o. za usluge popravka i trgovinu motornih vozila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AUTO BOBI d.o.o. za usluge popravka i trgovinu motornih vozila, OIB 16480315617, Bibinjska 27, 23000 Zadar</izvorni_sadrzaj>
    <derivirana_varijabla naziv="DomainObject.Predmet.ProtustrankaIDrugiAdressOIB_1">AUTO BOBI d.o.o. za usluge popravka i trgovinu motornih vozila, OIB 16480315617, Bibinjska 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BOBI d.o.o. za usluge popravka i trgovinu motornih vozila</item>
      <item>Ante Bobanović</item>
    </izvorni_sadrzaj>
    <derivirana_varijabla naziv="DomainObject.Predmet.SudioniciListNaziv_1">
      <item>Financijska agencija</item>
      <item>AUTO BOBI d.o.o. za usluge popravka i trgovinu motornih vozila</item>
      <item>Ante Bobanović</item>
    </derivirana_varijabla>
  </DomainObject.Predmet.SudioniciListNaziv>
  <DomainObject.Predmet.SudioniciListAdressOIB>
    <izvorni_sadrzaj>
      <item>Financijska agencija, OIB 85821130368, Ivana Danila 4,23000 Zadar</item>
      <item>AUTO BOBI d.o.o. za usluge popravka i trgovinu motornih vozila, OIB 16480315617, Bibinjska 27,23000 Zadar</item>
      <item>Ante Bobanović, OIB 59605978917, Bibinjska 27,23000 Zadar</item>
    </izvorni_sadrzaj>
    <derivirana_varijabla naziv="DomainObject.Predmet.SudioniciListAdressOIB_1">
      <item>Financijska agencija, OIB 85821130368, Ivana Danila 4,23000 Zadar</item>
      <item>AUTO BOBI d.o.o. za usluge popravka i trgovinu motornih vozila, OIB 16480315617, Bibinjska 27,23000 Zadar</item>
      <item>Ante Bobanović, OIB 59605978917, Bibinjska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16480315617</item>
      <item>, OIB 59605978917</item>
    </izvorni_sadrzaj>
    <derivirana_varijabla naziv="DomainObject.Predmet.SudioniciListNazivOIB_1">
      <item>, OIB 85821130368</item>
      <item>, OIB 16480315617</item>
      <item>, OIB 59605978917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65A3AA-8CDF-4953-9D08-4A6F055A2F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2191</properties:Characters>
  <properties:Lines>155</properties:Lines>
  <properties:Paragraphs>72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2017-07-25T08:25:00Z</dcterms:created>
  <dc:creator>wsadmin</dc:creator>
  <cp:lastModifiedBy>Marijana Žuža</cp:lastModifiedBy>
  <cp:lastPrinted>2017-07-25T08:27:00Z</cp:lastPrinted>
  <dcterms:modified xmlns:xsi="http://www.w3.org/2001/XMLSchema-instance" xsi:type="dcterms:W3CDTF">2017-07-25T10:56:00Z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