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ec90" w14:paraId="cc8ec90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</w:t>
      </w:r>
      <w:r w:rsidR="00D9114D">
        <w:rPr>
          <w:b/>
        </w:rPr>
        <w:t xml:space="preserve">                              </w:t>
      </w:r>
    </w:p>
    <w:p w:rsidRDefault="00912933" w:rsidP="00595B37" w:rsidR="00595B3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B37" w:rsidP="00595B37" w:rsidR="00595B37" w:rsidRPr="00507C77">
      <w:pPr>
        <w:rPr>
          <w:rFonts w:cs="Courier New" w:hAnsi="Courier New" w:ascii="Courier New"/>
          <w:b/>
        </w:rPr>
      </w:pPr>
    </w:p>
    <w:p w:rsidRDefault="00595B37" w:rsidP="00595B37" w:rsidR="00595B37" w:rsidRPr="00507C77">
      <w:r w:rsidRPr="00507C77">
        <w:t>REPUBLIKA HRVATSKA</w:t>
      </w:r>
    </w:p>
    <w:p w:rsidRDefault="00595B37" w:rsidP="00595B37" w:rsidR="00595B37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</w:p>
    <w:p w:rsidRDefault="00595B37" w:rsidP="00595B37" w:rsidR="00595B37" w:rsidRPr="00507C77">
      <w:r w:rsidRPr="00507C77">
        <w:t>Amruševa 2/II</w:t>
      </w:r>
    </w:p>
    <w:p w:rsidRDefault="00595B37" w:rsidP="00595B37" w:rsidR="00595B37" w:rsidRPr="00507C77">
      <w:pPr>
        <w:jc w:val="center"/>
        <w:rPr>
          <w:b/>
        </w:rPr>
      </w:pPr>
      <w:r w:rsidRPr="00507C77">
        <w:t>REPUBLIKA HRVATSKA</w:t>
      </w:r>
    </w:p>
    <w:p w:rsidRDefault="00595B37" w:rsidP="00595B37" w:rsidR="00595B37" w:rsidRPr="00F97D63">
      <w:pPr>
        <w:jc w:val="center"/>
      </w:pPr>
      <w:r w:rsidRPr="00F97D63">
        <w:t xml:space="preserve">Z A K LJ U Č A K </w:t>
      </w:r>
    </w:p>
    <w:p w:rsidRDefault="001A6828" w:rsidP="001A6828" w:rsidR="001A6828" w:rsidRPr="008662DA">
      <w:pPr>
        <w:jc w:val="both"/>
      </w:pPr>
      <w:r w:rsidRPr="008662DA">
        <w:tab/>
      </w:r>
    </w:p>
    <w:p w:rsidRDefault="001A6828" w:rsidP="001A6828" w:rsidR="001A6828">
      <w:pPr>
        <w:jc w:val="both"/>
      </w:pPr>
      <w:r>
        <w:t>Trgovački sud u Zagrebu, po sucu Nikoli Ribariću, u stečajnom predmetu nad dužnikom MICRA VTM d.o.o. u stečaju , Zagreb (Grad Zagreb), Racka</w:t>
      </w:r>
      <w:r w:rsidR="00B206F4">
        <w:t xml:space="preserve"> 20/A, OIB:  00539153599, dana 2. srpnja 2018</w:t>
      </w:r>
      <w:r>
        <w:t>. godine</w:t>
      </w:r>
    </w:p>
    <w:p w:rsidRDefault="009236B9" w:rsidP="005956F3" w:rsidR="009236B9" w:rsidRPr="00751F93">
      <w:pPr>
        <w:jc w:val="both"/>
        <w:rPr>
          <w:b/>
        </w:rPr>
      </w:pPr>
    </w:p>
    <w:p w:rsidRDefault="009236B9" w:rsidP="009236B9" w:rsidR="009236B9" w:rsidRPr="0091293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912933">
        <w:t xml:space="preserve">z a k  l j u č i o  j e </w:t>
      </w:r>
      <w:r w:rsidRPr="0091293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956F3" w:rsidR="001A6828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</w:t>
      </w:r>
      <w:r w:rsidR="00FB6F89">
        <w:t>ostvarene prodajom pokretnina u vlasništvu steč</w:t>
      </w:r>
      <w:r w:rsidR="000A7BFC">
        <w:t>a</w:t>
      </w:r>
      <w:r w:rsidR="00FB6F89">
        <w:t>jnog dužnika na kojima postoji razlučno pravo</w:t>
      </w:r>
      <w:r w:rsidR="001A6828">
        <w:t>:</w:t>
      </w:r>
    </w:p>
    <w:p w:rsidRDefault="001A6828" w:rsidP="005956F3" w:rsidR="001A6828">
      <w:pPr>
        <w:jc w:val="both"/>
      </w:pPr>
    </w:p>
    <w:p w:rsidRDefault="001A6828" w:rsidP="001A6828" w:rsidR="001A6828">
      <w:pPr>
        <w:jc w:val="both"/>
      </w:pPr>
      <w:r>
        <w:t>Vozilo: O4, MENCI SA 700 R, godina proizvodnje 2009., broj šasije: ZHZSA700R90008183, reg.oznake: ZG3498DP</w:t>
      </w:r>
    </w:p>
    <w:p w:rsidRDefault="001A6828" w:rsidP="001A6828" w:rsidR="001A6828">
      <w:pPr>
        <w:jc w:val="both"/>
      </w:pPr>
    </w:p>
    <w:p w:rsidRDefault="001A6828" w:rsidP="001A6828" w:rsidR="001A6828">
      <w:pPr>
        <w:jc w:val="both"/>
      </w:pPr>
    </w:p>
    <w:p w:rsidRDefault="001A6828" w:rsidP="001A6828" w:rsidR="001A6828">
      <w:pPr>
        <w:jc w:val="both"/>
      </w:pPr>
      <w:r>
        <w:t>Zabrana otuđenja</w:t>
      </w:r>
    </w:p>
    <w:p w:rsidRDefault="001A6828" w:rsidP="001A6828" w:rsidR="001A6828">
      <w:pPr>
        <w:jc w:val="both"/>
      </w:pPr>
      <w:r>
        <w:t>1.</w:t>
      </w:r>
      <w:r>
        <w:tab/>
        <w:t>Leasing-vozilo kupljeno na inozemni leasing tvrtke Nutzfahrzeuge LEasing AG iz Austrije, Wörgl, KR Martin-Pichler-Str. 21. Zabrana otuđenja evidentirana je prilikom prve registracije u Republici Hrvatskoj dana 22.5.2009. godine,</w:t>
      </w:r>
    </w:p>
    <w:p w:rsidRDefault="001A6828" w:rsidP="001A6828" w:rsidR="001A6828">
      <w:pPr>
        <w:jc w:val="both"/>
      </w:pPr>
      <w:r>
        <w:t>2.</w:t>
      </w:r>
      <w:r>
        <w:tab/>
        <w:t>zabrana otuđenja Porezne uprave Zagreb, Klasa: UP/I-415-02/</w:t>
      </w:r>
      <w:r w:rsidR="00677A16">
        <w:t>2014-001/1646 od 21.5.201</w:t>
      </w:r>
      <w:r w:rsidR="00AE1D9B">
        <w:t>4.</w:t>
      </w:r>
      <w:r w:rsidR="00B206F4">
        <w:t xml:space="preserve"> Za</w:t>
      </w:r>
      <w:r>
        <w:t xml:space="preserve">brana otuđenja evidentirana je 28.5.2014. godine </w:t>
      </w:r>
    </w:p>
    <w:p w:rsidRDefault="001A6828" w:rsidP="001A6828" w:rsidR="001A6828">
      <w:pPr>
        <w:jc w:val="both"/>
      </w:pPr>
    </w:p>
    <w:p w:rsidRDefault="001A6828" w:rsidP="001A6828" w:rsidR="001A6828">
      <w:pPr>
        <w:jc w:val="both"/>
      </w:pPr>
      <w:r>
        <w:t>dosuđeno kupcu T.S. PRIJEVOZ d.o.o., Vukovar (Grad Vukovar), Dvanaest redarstvenika 18, OIB: 46327258061, za iznos od 78.500,00 kuna</w:t>
      </w:r>
    </w:p>
    <w:p w:rsidRDefault="001A6828" w:rsidP="005956F3" w:rsidR="001A6828">
      <w:pPr>
        <w:jc w:val="both"/>
      </w:pPr>
    </w:p>
    <w:p w:rsidRDefault="009236B9" w:rsidP="00FB6F89" w:rsidR="00751F93" w:rsidRPr="00595B37">
      <w:pPr>
        <w:pStyle w:val="Odlomakpopisa1"/>
        <w:ind w:left="0"/>
        <w:jc w:val="both"/>
      </w:pPr>
      <w:r w:rsidRPr="00595B37">
        <w:t xml:space="preserve">za dan </w:t>
      </w:r>
    </w:p>
    <w:p w:rsidRDefault="00751F93" w:rsidP="009236B9" w:rsidR="00751F93" w:rsidRPr="00595B37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AE1D9B">
        <w:t>1</w:t>
      </w:r>
      <w:r w:rsidR="00AE1D9B">
        <w:rPr>
          <w:b/>
        </w:rPr>
        <w:t>2</w:t>
      </w:r>
      <w:r w:rsidR="00E741B0">
        <w:rPr>
          <w:b/>
        </w:rPr>
        <w:t>.</w:t>
      </w:r>
      <w:r w:rsidR="00AE1D9B">
        <w:rPr>
          <w:b/>
        </w:rPr>
        <w:t xml:space="preserve"> rujna</w:t>
      </w:r>
      <w:r w:rsidR="00E741B0">
        <w:rPr>
          <w:b/>
        </w:rPr>
        <w:t xml:space="preserve"> 201</w:t>
      </w:r>
      <w:r w:rsidR="001A6828">
        <w:rPr>
          <w:b/>
        </w:rPr>
        <w:t>8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AE1D9B">
        <w:rPr>
          <w:b/>
        </w:rPr>
        <w:t>10,0</w:t>
      </w:r>
      <w:r w:rsidR="001A6828">
        <w:rPr>
          <w:b/>
        </w:rPr>
        <w:t>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9236B9" w:rsidP="009236B9" w:rsidR="00384F12">
      <w:pPr>
        <w:ind w:left="360"/>
        <w:jc w:val="both"/>
      </w:pPr>
      <w:r w:rsidRPr="00751F93">
        <w:t>-</w:t>
      </w:r>
      <w:r w:rsidR="005956F3">
        <w:t>Republika Hrvatska</w:t>
      </w:r>
      <w:r w:rsidR="000A7BFC">
        <w:t xml:space="preserve">, Porezna uprava, </w:t>
      </w:r>
      <w:r w:rsidR="005956F3">
        <w:t>po ŽDO Zagreb</w:t>
      </w:r>
    </w:p>
    <w:p w:rsidRDefault="001A6828" w:rsidP="009236B9" w:rsidR="001A6828">
      <w:pPr>
        <w:ind w:left="360"/>
        <w:jc w:val="both"/>
      </w:pPr>
      <w:r>
        <w:t>-</w:t>
      </w:r>
      <w:r w:rsidR="000B3944" w:rsidRPr="000B3944">
        <w:t xml:space="preserve"> </w:t>
      </w:r>
      <w:r w:rsidR="000B3944">
        <w:t>Renata Plešnar, odvjetnik</w:t>
      </w:r>
      <w:r>
        <w:t xml:space="preserve"> </w:t>
      </w:r>
      <w:r w:rsidR="000B3944">
        <w:t>kao punomoćnik leasina</w:t>
      </w:r>
      <w:r w:rsidR="000B3944" w:rsidRPr="000B3944">
        <w:t xml:space="preserve"> </w:t>
      </w:r>
      <w:r w:rsidR="000B3944">
        <w:t>Nutzfahrzeuge LEasing AG iz Austrije, Wörgl, KR Martin-Pichler-Str. 21.</w:t>
      </w:r>
    </w:p>
    <w:p w:rsidRDefault="00384F12" w:rsidP="00384F12" w:rsidR="00384F12">
      <w:pPr>
        <w:ind w:firstLine="360"/>
      </w:pPr>
    </w:p>
    <w:p w:rsidRDefault="003C7C8B" w:rsidP="009236B9" w:rsidR="009236B9" w:rsidRPr="00751F93">
      <w:pPr>
        <w:ind w:left="360"/>
        <w:jc w:val="both"/>
      </w:pPr>
      <w:r w:rsidRPr="00751F93">
        <w:lastRenderedPageBreak/>
        <w:t xml:space="preserve"> </w:t>
      </w:r>
    </w:p>
    <w:p w:rsidRDefault="003C7C8B" w:rsidP="003C7C8B" w:rsidR="003C7C8B" w:rsidRPr="00751F93">
      <w:pPr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</w:t>
      </w:r>
      <w:r w:rsidR="000A7BFC">
        <w:t>.</w:t>
      </w:r>
      <w:r w:rsidRPr="00751F93">
        <w:t xml:space="preserve">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>
      <w:pPr>
        <w:jc w:val="both"/>
      </w:pPr>
      <w:r w:rsidRPr="00751F93">
        <w:rPr>
          <w:sz w:val="22"/>
          <w:szCs w:val="22"/>
        </w:rPr>
        <w:tab/>
      </w:r>
      <w:r w:rsidR="001F777C">
        <w:tab/>
        <w:t>Sud je 23. siječnja 2018. godine održao ročište za diobu kupovnine.</w:t>
      </w:r>
    </w:p>
    <w:p w:rsidRDefault="001F777C" w:rsidP="009236B9" w:rsidR="001F777C">
      <w:pPr>
        <w:jc w:val="both"/>
      </w:pPr>
      <w:r>
        <w:t>Rješenjem od 22. ožujka 2018. godine sud je utvrdio troškove stečajnog postupka u dijelu u kojem se isti odnose na troškove unovčenja predmeta na kojemu postoji razlučno pravo, te je odredio kako se razlučni vjerovnici:</w:t>
      </w:r>
    </w:p>
    <w:p w:rsidRDefault="008A0423" w:rsidP="008A0423" w:rsidR="008A0423">
      <w:pPr>
        <w:pStyle w:val="Odlomakpopisa"/>
        <w:numPr>
          <w:ilvl w:val="0"/>
          <w:numId w:val="12"/>
        </w:numPr>
        <w:jc w:val="both"/>
      </w:pPr>
      <w:r>
        <w:t xml:space="preserve">Nutzfahrzeuge LEasing AG iz Austrije, Wörgl, KR Martin-Pichler-Str. 21 namiruje za iznos od 26.131,90 kuna i </w:t>
      </w:r>
    </w:p>
    <w:p w:rsidRDefault="008A0423" w:rsidP="008A0423" w:rsidR="008A0423">
      <w:pPr>
        <w:pStyle w:val="Odlomakpopisa"/>
        <w:numPr>
          <w:ilvl w:val="0"/>
          <w:numId w:val="12"/>
        </w:numPr>
        <w:jc w:val="both"/>
      </w:pPr>
      <w:r>
        <w:t>Republika Hrvatska namiruje za iznos od 19.712,03 kuna.</w:t>
      </w:r>
    </w:p>
    <w:p w:rsidRDefault="008A0423" w:rsidP="008A0423" w:rsidR="008A0423">
      <w:pPr>
        <w:jc w:val="both"/>
      </w:pPr>
      <w:r>
        <w:t>Na Rješenje suda od 22. ožujka 2018. godine stečajni upravitelj je uložio žalbu.</w:t>
      </w:r>
    </w:p>
    <w:p w:rsidRDefault="008A0423" w:rsidP="008A0423" w:rsidR="008A0423">
      <w:pPr>
        <w:jc w:val="both"/>
      </w:pPr>
      <w:r>
        <w:t xml:space="preserve">Odlučujući povodom žalbe Visoki trgovački sud Republike Hrvatske </w:t>
      </w:r>
      <w:r w:rsidR="0047322E">
        <w:t>Rješenjem poslovnog broja Pž-2382/2018-3 od 13. lipnja 2018. godine ukinuo je Rješenje od 22. ožujka i predmet vratio na ponovni postupak.</w:t>
      </w:r>
    </w:p>
    <w:p w:rsidRDefault="0047322E" w:rsidP="008A0423" w:rsidR="0047322E">
      <w:pPr>
        <w:jc w:val="both"/>
      </w:pPr>
      <w:r>
        <w:t>Kako bi se razjasnili troškovi unovčenja predmeta na kojem postoji razlučno pravo, odlučeno je kao u izreci.</w:t>
      </w:r>
    </w:p>
    <w:p w:rsidRDefault="001F777C" w:rsidP="009236B9" w:rsidR="001F777C" w:rsidRPr="00751F93">
      <w:pPr>
        <w:jc w:val="both"/>
      </w:pPr>
    </w:p>
    <w:p w:rsidRDefault="009236B9" w:rsidP="009236B9" w:rsidR="009236B9" w:rsidRPr="00751F93">
      <w:pPr>
        <w:jc w:val="both"/>
      </w:pPr>
    </w:p>
    <w:p w:rsidRDefault="00A54163" w:rsidP="00F5652A" w:rsidR="00A54163">
      <w:pPr>
        <w:jc w:val="center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ED51DE">
        <w:t>2</w:t>
      </w:r>
      <w:r w:rsidRPr="00751F93">
        <w:t>.</w:t>
      </w:r>
      <w:r w:rsidR="00BC191A">
        <w:t xml:space="preserve"> </w:t>
      </w:r>
      <w:r w:rsidR="00ED51DE">
        <w:t>srpnja</w:t>
      </w:r>
      <w:r w:rsidRPr="00751F93">
        <w:t xml:space="preserve"> 201</w:t>
      </w:r>
      <w:r w:rsidR="00ED51DE">
        <w:t>8</w:t>
      </w:r>
      <w:r w:rsidRPr="00751F93">
        <w:t xml:space="preserve">. </w:t>
      </w:r>
    </w:p>
    <w:p w:rsidRDefault="00912933" w:rsidP="00A54163" w:rsidR="00A5416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  <w:t xml:space="preserve">                        </w:t>
      </w:r>
      <w:r w:rsidR="009236B9" w:rsidRPr="00751F93">
        <w:rPr>
          <w:sz w:val="22"/>
          <w:szCs w:val="22"/>
        </w:rPr>
        <w:tab/>
        <w:t xml:space="preserve">    </w:t>
      </w:r>
      <w:r w:rsidR="00A541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4163" w:rsidP="00E7187D" w:rsidR="00A541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54163" w:rsidP="00E7187D" w:rsidR="00A54163">
      <w:pPr>
        <w:ind w:firstLine="708" w:left="4248"/>
      </w:pPr>
      <w:r>
        <w:t>Za točnost otpravka – ovlašteni službenik:</w:t>
      </w:r>
    </w:p>
    <w:p w:rsidRDefault="00A54163" w:rsidP="00E7187D" w:rsidR="00A5416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260957" w:rsidP="00A54163" w:rsidR="0026095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60957" w:rsidP="00E91121" w:rsidR="002609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36B9" w:rsidP="00260957" w:rsidR="009236B9" w:rsidRPr="00751F93">
      <w:pPr>
        <w:pStyle w:val="Podnaslov"/>
        <w:ind w:left="5664"/>
      </w:pPr>
    </w:p>
    <w:p w:rsidRDefault="00ED51DE" w:rsidP="009236B9" w:rsidR="00ED51DE">
      <w:pPr>
        <w:jc w:val="both"/>
        <w:rPr>
          <w:b/>
        </w:rPr>
      </w:pPr>
    </w:p>
    <w:p w:rsidRDefault="00A54163" w:rsidP="009236B9" w:rsidR="00A54163">
      <w:pPr>
        <w:jc w:val="both"/>
        <w:rPr>
          <w:b/>
        </w:rPr>
      </w:pPr>
    </w:p>
    <w:p w:rsidRDefault="00A54163" w:rsidP="009236B9" w:rsidR="00A54163">
      <w:pPr>
        <w:jc w:val="both"/>
        <w:rPr>
          <w:b/>
        </w:rPr>
      </w:pPr>
    </w:p>
    <w:p w:rsidRDefault="00A54163" w:rsidP="009236B9" w:rsidR="00A54163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0A7BFC" w:rsidP="009236B9" w:rsidR="000A7BFC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260957" w:rsidP="000B3944" w:rsidR="00260957">
      <w:pPr>
        <w:jc w:val="both"/>
      </w:pPr>
    </w:p>
    <w:p w:rsidRDefault="009236B9" w:rsidR="009236B9" w:rsidRPr="00751F93"/>
    <w:sectPr w:rsidSect="00A1673F" w:rsidR="009236B9" w:rsidRPr="00751F93">
      <w:headerReference w:type="even" r:id="rId10"/>
      <w:headerReference w:type="default" r:id="rId11"/>
      <w:headerReference w:type="first" r:id="rId12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2B" w:rsidR="00364A2B">
      <w:r>
        <w:separator/>
      </w:r>
    </w:p>
  </w:endnote>
  <w:endnote w:id="0" w:type="continuationSeparator">
    <w:p w:rsidRDefault="00364A2B" w:rsidR="0036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2B" w:rsidR="00364A2B">
      <w:r>
        <w:separator/>
      </w:r>
    </w:p>
  </w:footnote>
  <w:footnote w:id="0" w:type="continuationSeparator">
    <w:p w:rsidRDefault="00364A2B" w:rsidR="0036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D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0B3944">
      <w:t>3742/2016</w:t>
    </w:r>
  </w:p>
  <w:p w:rsidRDefault="000B4C46" w:rsidR="000B4C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14D" w:rsidP="00D9114D" w:rsidR="00D9114D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 xml:space="preserve"> -</w:t>
    </w:r>
    <w:r>
      <w:t>3742/2016</w:t>
    </w:r>
  </w:p>
  <w:p w:rsidRDefault="00D9114D" w:rsidR="00D91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3368"/>
    <w:multiLevelType w:val="hybridMultilevel"/>
    <w:tmpl w:val="964A0046"/>
    <w:lvl w:tplc="DDA2138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A7BFC"/>
    <w:rsid w:val="000B3944"/>
    <w:rsid w:val="000B4C46"/>
    <w:rsid w:val="001A6828"/>
    <w:rsid w:val="001F777C"/>
    <w:rsid w:val="00234E65"/>
    <w:rsid w:val="00260957"/>
    <w:rsid w:val="00260F05"/>
    <w:rsid w:val="002A3E5B"/>
    <w:rsid w:val="002E2A33"/>
    <w:rsid w:val="003235EC"/>
    <w:rsid w:val="00364A2B"/>
    <w:rsid w:val="00384F12"/>
    <w:rsid w:val="003C7C8B"/>
    <w:rsid w:val="0047322E"/>
    <w:rsid w:val="005956F3"/>
    <w:rsid w:val="00595B37"/>
    <w:rsid w:val="006677ED"/>
    <w:rsid w:val="00677A16"/>
    <w:rsid w:val="006F6573"/>
    <w:rsid w:val="00751F93"/>
    <w:rsid w:val="00847783"/>
    <w:rsid w:val="00863CD3"/>
    <w:rsid w:val="008A0423"/>
    <w:rsid w:val="00912933"/>
    <w:rsid w:val="009236B9"/>
    <w:rsid w:val="00A1673F"/>
    <w:rsid w:val="00A23DC5"/>
    <w:rsid w:val="00A54163"/>
    <w:rsid w:val="00AE1D9B"/>
    <w:rsid w:val="00B206F4"/>
    <w:rsid w:val="00B21BF1"/>
    <w:rsid w:val="00BC191A"/>
    <w:rsid w:val="00CC1DA6"/>
    <w:rsid w:val="00D9114D"/>
    <w:rsid w:val="00E36AFB"/>
    <w:rsid w:val="00E741B0"/>
    <w:rsid w:val="00E80339"/>
    <w:rsid w:val="00ED4FB0"/>
    <w:rsid w:val="00ED51DE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2933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9114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A04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1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1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1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1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2933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9114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A04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1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1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1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1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2236</properties:Characters>
  <properties:Lines>86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2018-07-02T11:40:00Z</dcterms:created>
  <dc:creator>nribaric</dc:creator>
  <cp:lastModifiedBy>Maja Hajtek</cp:lastModifiedBy>
  <cp:lastPrinted>2017-12-08T13:02:00Z</cp:lastPrinted>
  <dcterms:modified xmlns:xsi="http://www.w3.org/2001/XMLSchema-instance" xsi:type="dcterms:W3CDTF">2018-07-02T11:46:00Z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radi diobe kupovnine  12. rujna 2018. MICRA VTM.docx)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