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7fcb29" w14:paraId="37fcb29" w:rsidRDefault="00951610" w:rsidP="00951610" w:rsidR="00951610" w:rsidRPr="00951610">
      <w:pPr>
        <w:jc w:val="right"/>
        <w15:collapsed w:val="false"/>
        <w:rPr>
          <w:sz w:val="24"/>
          <w:szCs w:val="24"/>
          <w:lang w:val="hr-HR"/>
        </w:rPr>
      </w:pPr>
      <w:bookmarkStart w:name="_GoBack" w:id="0"/>
      <w:bookmarkEnd w:id="0"/>
      <w:r w:rsidRPr="00951610">
        <w:rPr>
          <w:sz w:val="24"/>
          <w:szCs w:val="24"/>
          <w:lang w:val="hr-HR"/>
        </w:rPr>
        <w:t xml:space="preserve">Posl. br. </w:t>
      </w:r>
      <w:r>
        <w:rPr>
          <w:sz w:val="24"/>
          <w:szCs w:val="24"/>
          <w:lang w:val="hr-HR"/>
        </w:rPr>
        <w:t>1 St-</w:t>
      </w:r>
      <w:r w:rsidR="00C80125">
        <w:rPr>
          <w:sz w:val="24"/>
          <w:szCs w:val="24"/>
          <w:lang w:val="hr-HR"/>
        </w:rPr>
        <w:t>461</w:t>
      </w:r>
      <w:r w:rsidR="00190F02">
        <w:rPr>
          <w:sz w:val="24"/>
          <w:szCs w:val="24"/>
          <w:lang w:val="hr-HR"/>
        </w:rPr>
        <w:t>/16-</w:t>
      </w:r>
      <w:r w:rsidR="00841ACF">
        <w:rPr>
          <w:sz w:val="24"/>
          <w:szCs w:val="24"/>
          <w:lang w:val="hr-HR"/>
        </w:rPr>
        <w:t>4</w:t>
      </w:r>
    </w:p>
    <w:p w:rsidRDefault="00E63362" w:rsidP="00E63362" w:rsidR="00E63362" w:rsidRPr="00951610">
      <w:pPr>
        <w:ind w:firstLine="708" w:left="708"/>
        <w:rPr>
          <w:color w:val="000000"/>
          <w:sz w:val="24"/>
          <w:szCs w:val="24"/>
          <w:lang w:val="hr-HR"/>
        </w:rPr>
      </w:pPr>
    </w:p>
    <w:p w:rsidRDefault="00E63362" w:rsidP="00951610" w:rsidR="00E63362" w:rsidRPr="00951610">
      <w:pPr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REPUBLIKA HRVATSKA</w:t>
      </w:r>
    </w:p>
    <w:p w:rsidRDefault="00E63362" w:rsidP="00951610" w:rsidR="00E63362">
      <w:pPr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 xml:space="preserve">TRGOVAČKI SUD </w:t>
      </w:r>
      <w:r w:rsidR="00951610" w:rsidRPr="00951610">
        <w:rPr>
          <w:sz w:val="24"/>
          <w:szCs w:val="24"/>
          <w:lang w:val="hr-HR"/>
        </w:rPr>
        <w:t>ZADRU</w:t>
      </w:r>
    </w:p>
    <w:p w:rsidRDefault="00951610" w:rsidP="00951610" w:rsidR="00951610" w:rsidRPr="00951610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Dr. Franje Tuđmana 35</w:t>
      </w:r>
    </w:p>
    <w:p w:rsidRDefault="00E63362" w:rsidR="00E63362" w:rsidRPr="00951610">
      <w:pPr>
        <w:jc w:val="right"/>
        <w:rPr>
          <w:sz w:val="24"/>
          <w:szCs w:val="24"/>
          <w:lang w:val="hr-HR"/>
        </w:rPr>
      </w:pPr>
    </w:p>
    <w:p w:rsidRDefault="00CE7D5C" w:rsidR="00793003" w:rsidRPr="00951610">
      <w:pPr>
        <w:pStyle w:val="Naslov1"/>
        <w:rPr>
          <w:b w:val="false"/>
          <w:szCs w:val="24"/>
        </w:rPr>
      </w:pPr>
      <w:r w:rsidRPr="00951610">
        <w:rPr>
          <w:b w:val="false"/>
          <w:szCs w:val="24"/>
        </w:rPr>
        <w:t xml:space="preserve">R </w:t>
      </w:r>
      <w:r w:rsidR="00793003" w:rsidRPr="00951610">
        <w:rPr>
          <w:b w:val="false"/>
          <w:szCs w:val="24"/>
        </w:rPr>
        <w:t>E P U B L I K A   H R V A T S K A</w:t>
      </w:r>
    </w:p>
    <w:p w:rsidRDefault="00793003" w:rsidR="00793003" w:rsidRPr="00951610">
      <w:pPr>
        <w:pStyle w:val="Naslov1"/>
        <w:rPr>
          <w:b w:val="false"/>
          <w:szCs w:val="24"/>
        </w:rPr>
      </w:pPr>
    </w:p>
    <w:p w:rsidRDefault="00793003" w:rsidR="00EF4316" w:rsidRPr="00951610">
      <w:pPr>
        <w:pStyle w:val="Naslov1"/>
        <w:rPr>
          <w:b w:val="false"/>
          <w:szCs w:val="24"/>
        </w:rPr>
      </w:pPr>
      <w:r w:rsidRPr="00951610">
        <w:rPr>
          <w:b w:val="false"/>
          <w:szCs w:val="24"/>
        </w:rPr>
        <w:t xml:space="preserve">R </w:t>
      </w:r>
      <w:r w:rsidR="00CE7D5C" w:rsidRPr="00951610">
        <w:rPr>
          <w:b w:val="false"/>
          <w:szCs w:val="24"/>
        </w:rPr>
        <w:t>J E Š E N J E</w:t>
      </w:r>
    </w:p>
    <w:p w:rsidRDefault="00EF4316" w:rsidR="00EF4316" w:rsidRPr="00951610">
      <w:pPr>
        <w:jc w:val="center"/>
        <w:rPr>
          <w:sz w:val="24"/>
          <w:szCs w:val="24"/>
          <w:lang w:val="hr-HR"/>
        </w:rPr>
      </w:pPr>
    </w:p>
    <w:p w:rsidRDefault="00EF4316" w:rsidR="00EF4316" w:rsidRPr="00951610">
      <w:pPr>
        <w:pStyle w:val="Tijeloteksta"/>
        <w:rPr>
          <w:szCs w:val="24"/>
        </w:rPr>
      </w:pPr>
      <w:r w:rsidRPr="00951610">
        <w:rPr>
          <w:szCs w:val="24"/>
        </w:rPr>
        <w:tab/>
      </w:r>
      <w:r w:rsidR="00A448B5" w:rsidRPr="00951610">
        <w:rPr>
          <w:szCs w:val="24"/>
        </w:rPr>
        <w:t xml:space="preserve">Trgovački sud u </w:t>
      </w:r>
      <w:r w:rsidR="00951610">
        <w:rPr>
          <w:szCs w:val="24"/>
        </w:rPr>
        <w:t>Zadru OIB: 39670464653</w:t>
      </w:r>
      <w:r w:rsidR="00A448B5" w:rsidRPr="00951610">
        <w:rPr>
          <w:szCs w:val="24"/>
        </w:rPr>
        <w:t xml:space="preserve">, po sucu tog suda </w:t>
      </w:r>
      <w:r w:rsidR="00951610">
        <w:rPr>
          <w:szCs w:val="24"/>
        </w:rPr>
        <w:t>Ardeni Bajlo</w:t>
      </w:r>
      <w:r w:rsidR="00A448B5" w:rsidRPr="00951610">
        <w:rPr>
          <w:szCs w:val="24"/>
        </w:rPr>
        <w:t>, kao stečajno</w:t>
      </w:r>
      <w:r w:rsidR="008A2C49">
        <w:rPr>
          <w:szCs w:val="24"/>
        </w:rPr>
        <w:t>j sutkinji</w:t>
      </w:r>
      <w:r w:rsidR="00A448B5" w:rsidRPr="00951610">
        <w:rPr>
          <w:szCs w:val="24"/>
        </w:rPr>
        <w:t>,</w:t>
      </w:r>
      <w:r w:rsidRPr="00951610">
        <w:rPr>
          <w:szCs w:val="24"/>
        </w:rPr>
        <w:t xml:space="preserve"> povodom prijedloga za otvaranje stečajnog postupka na</w:t>
      </w:r>
      <w:r w:rsidR="007B3220" w:rsidRPr="00951610">
        <w:rPr>
          <w:szCs w:val="24"/>
        </w:rPr>
        <w:t>d</w:t>
      </w:r>
      <w:r w:rsidRPr="00951610">
        <w:rPr>
          <w:szCs w:val="24"/>
        </w:rPr>
        <w:t xml:space="preserve"> dužnik</w:t>
      </w:r>
      <w:r w:rsidR="007B3220" w:rsidRPr="00951610">
        <w:rPr>
          <w:szCs w:val="24"/>
        </w:rPr>
        <w:t xml:space="preserve">om </w:t>
      </w:r>
      <w:r w:rsidR="00C80125">
        <w:t>MAGIC j.d.o.o., Šibenik, Stjepana Radića 44, Šibenik</w:t>
      </w:r>
      <w:r w:rsidR="008A2C49">
        <w:t xml:space="preserve">, OIB: </w:t>
      </w:r>
      <w:r w:rsidR="00C80125">
        <w:t>63959165773</w:t>
      </w:r>
      <w:r w:rsidR="00CE7D5C" w:rsidRPr="00951610">
        <w:rPr>
          <w:szCs w:val="24"/>
        </w:rPr>
        <w:t xml:space="preserve">, </w:t>
      </w:r>
      <w:r w:rsidRPr="00951610">
        <w:rPr>
          <w:szCs w:val="24"/>
        </w:rPr>
        <w:t xml:space="preserve">dana </w:t>
      </w:r>
      <w:r w:rsidR="00841ACF">
        <w:rPr>
          <w:szCs w:val="24"/>
        </w:rPr>
        <w:t>3</w:t>
      </w:r>
      <w:r w:rsidR="00180260">
        <w:rPr>
          <w:szCs w:val="24"/>
        </w:rPr>
        <w:t>1</w:t>
      </w:r>
      <w:r w:rsidR="00190F02">
        <w:rPr>
          <w:szCs w:val="24"/>
        </w:rPr>
        <w:t xml:space="preserve">. </w:t>
      </w:r>
      <w:r w:rsidR="00841ACF">
        <w:rPr>
          <w:szCs w:val="24"/>
        </w:rPr>
        <w:t>ožujka</w:t>
      </w:r>
      <w:r w:rsidR="0053132F">
        <w:rPr>
          <w:szCs w:val="24"/>
        </w:rPr>
        <w:t xml:space="preserve"> 2016</w:t>
      </w:r>
      <w:r w:rsidRPr="00951610">
        <w:rPr>
          <w:szCs w:val="24"/>
        </w:rPr>
        <w:t>.</w:t>
      </w:r>
      <w:r w:rsidR="001A20B6" w:rsidRPr="00951610">
        <w:rPr>
          <w:szCs w:val="24"/>
        </w:rPr>
        <w:t xml:space="preserve"> </w:t>
      </w:r>
    </w:p>
    <w:p w:rsidRDefault="003E475F" w:rsidR="003E475F" w:rsidRPr="00951610">
      <w:pPr>
        <w:pStyle w:val="Tijeloteksta"/>
        <w:rPr>
          <w:szCs w:val="24"/>
        </w:rPr>
      </w:pPr>
    </w:p>
    <w:p w:rsidRDefault="00CE7D5C" w:rsidR="00EF4316" w:rsidRPr="00951610">
      <w:pPr>
        <w:pStyle w:val="Tijeloteksta"/>
        <w:jc w:val="center"/>
        <w:rPr>
          <w:szCs w:val="24"/>
        </w:rPr>
      </w:pPr>
      <w:r w:rsidRPr="00951610">
        <w:rPr>
          <w:szCs w:val="24"/>
        </w:rPr>
        <w:t>r i j e š i o</w:t>
      </w:r>
      <w:r w:rsidR="00EF4316" w:rsidRPr="00951610">
        <w:rPr>
          <w:szCs w:val="24"/>
        </w:rPr>
        <w:t xml:space="preserve">    j e</w:t>
      </w:r>
    </w:p>
    <w:p w:rsidRDefault="00EF4316" w:rsidR="00EF4316" w:rsidRPr="00951610">
      <w:pPr>
        <w:pStyle w:val="Tijeloteksta"/>
        <w:jc w:val="center"/>
        <w:rPr>
          <w:szCs w:val="24"/>
        </w:rPr>
      </w:pP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I.</w:t>
      </w:r>
      <w:r w:rsidRPr="00951610">
        <w:rPr>
          <w:sz w:val="24"/>
          <w:szCs w:val="24"/>
          <w:lang w:val="hr-HR"/>
        </w:rPr>
        <w:tab/>
      </w:r>
      <w:r w:rsidR="008014EA">
        <w:rPr>
          <w:sz w:val="24"/>
          <w:szCs w:val="24"/>
          <w:lang w:val="hr-HR"/>
        </w:rPr>
        <w:t>Nalaže</w:t>
      </w:r>
      <w:r w:rsidRPr="00951610">
        <w:rPr>
          <w:sz w:val="24"/>
          <w:szCs w:val="24"/>
          <w:lang w:val="hr-HR"/>
        </w:rPr>
        <w:t xml:space="preserve"> se </w:t>
      </w:r>
      <w:r w:rsidR="00C80125">
        <w:rPr>
          <w:sz w:val="24"/>
          <w:szCs w:val="24"/>
          <w:lang w:val="hr-HR"/>
        </w:rPr>
        <w:t>JOSIPA JURIĆ iz Šibenika, Jurja Petrovića 9,</w:t>
      </w:r>
      <w:r w:rsidR="00180260">
        <w:rPr>
          <w:sz w:val="24"/>
          <w:szCs w:val="24"/>
          <w:lang w:val="hr-HR"/>
        </w:rPr>
        <w:t xml:space="preserve"> OIB: </w:t>
      </w:r>
      <w:r w:rsidR="00C80125">
        <w:rPr>
          <w:sz w:val="24"/>
          <w:szCs w:val="24"/>
          <w:lang w:val="hr-HR"/>
        </w:rPr>
        <w:t>28098143934</w:t>
      </w:r>
      <w:r w:rsidR="00190F02">
        <w:rPr>
          <w:sz w:val="24"/>
          <w:szCs w:val="24"/>
          <w:lang w:val="hr-HR"/>
        </w:rPr>
        <w:t xml:space="preserve"> </w:t>
      </w:r>
      <w:r w:rsidRPr="00951610">
        <w:rPr>
          <w:sz w:val="24"/>
          <w:szCs w:val="24"/>
          <w:lang w:val="hr-HR"/>
        </w:rPr>
        <w:t xml:space="preserve">u roku od </w:t>
      </w:r>
      <w:r w:rsidR="002877F3" w:rsidRPr="00951610">
        <w:rPr>
          <w:sz w:val="24"/>
          <w:szCs w:val="24"/>
          <w:lang w:val="hr-HR"/>
        </w:rPr>
        <w:t>8</w:t>
      </w:r>
      <w:r w:rsidRPr="00951610">
        <w:rPr>
          <w:sz w:val="24"/>
          <w:szCs w:val="24"/>
          <w:lang w:val="hr-HR"/>
        </w:rPr>
        <w:t xml:space="preserve"> dana platiti iznos </w:t>
      </w:r>
      <w:r w:rsidR="002877F3" w:rsidRPr="00951610">
        <w:rPr>
          <w:sz w:val="24"/>
          <w:szCs w:val="24"/>
          <w:lang w:val="hr-HR"/>
        </w:rPr>
        <w:t xml:space="preserve">predujma </w:t>
      </w:r>
      <w:r w:rsidRPr="00951610">
        <w:rPr>
          <w:sz w:val="24"/>
          <w:szCs w:val="24"/>
          <w:lang w:val="hr-HR"/>
        </w:rPr>
        <w:t xml:space="preserve">od </w:t>
      </w:r>
      <w:r w:rsidR="002877F3" w:rsidRPr="00951610">
        <w:rPr>
          <w:sz w:val="24"/>
          <w:szCs w:val="24"/>
          <w:lang w:val="hr-HR"/>
        </w:rPr>
        <w:t>1</w:t>
      </w:r>
      <w:r w:rsidRPr="00951610">
        <w:rPr>
          <w:sz w:val="24"/>
          <w:szCs w:val="24"/>
          <w:lang w:val="hr-HR"/>
        </w:rPr>
        <w:t>.</w:t>
      </w:r>
      <w:r w:rsidR="007B3220" w:rsidRPr="00951610">
        <w:rPr>
          <w:sz w:val="24"/>
          <w:szCs w:val="24"/>
          <w:lang w:val="hr-HR"/>
        </w:rPr>
        <w:t>0</w:t>
      </w:r>
      <w:r w:rsidRPr="00951610">
        <w:rPr>
          <w:sz w:val="24"/>
          <w:szCs w:val="24"/>
          <w:lang w:val="hr-HR"/>
        </w:rPr>
        <w:t xml:space="preserve">00,00 kuna </w:t>
      </w:r>
      <w:r w:rsidR="007718B2" w:rsidRPr="00951610">
        <w:rPr>
          <w:sz w:val="24"/>
          <w:szCs w:val="24"/>
          <w:lang w:val="hr-HR"/>
        </w:rPr>
        <w:t>u Fond za n</w:t>
      </w:r>
      <w:r w:rsidR="00871F4E" w:rsidRPr="00951610">
        <w:rPr>
          <w:sz w:val="24"/>
          <w:szCs w:val="24"/>
          <w:lang w:val="hr-HR"/>
        </w:rPr>
        <w:t>a</w:t>
      </w:r>
      <w:r w:rsidR="007718B2" w:rsidRPr="00951610">
        <w:rPr>
          <w:sz w:val="24"/>
          <w:szCs w:val="24"/>
          <w:lang w:val="hr-HR"/>
        </w:rPr>
        <w:t>mirenje troškova stečajnog postupka</w:t>
      </w:r>
      <w:r w:rsidRPr="00951610">
        <w:rPr>
          <w:sz w:val="24"/>
          <w:szCs w:val="24"/>
          <w:lang w:val="hr-HR"/>
        </w:rPr>
        <w:t xml:space="preserve"> na žiro račun ovog suda kod Hrvatske poštanske banke broj: </w:t>
      </w:r>
      <w:r w:rsidR="00AE21DC" w:rsidRPr="00951610">
        <w:rPr>
          <w:sz w:val="24"/>
          <w:szCs w:val="24"/>
          <w:lang w:val="hr-HR"/>
        </w:rPr>
        <w:t>HR</w:t>
      </w:r>
      <w:r w:rsidR="00DD7B90">
        <w:rPr>
          <w:sz w:val="24"/>
          <w:szCs w:val="24"/>
          <w:lang w:val="hr-HR"/>
        </w:rPr>
        <w:t>4323900011300000857</w:t>
      </w:r>
      <w:r w:rsidR="00FD77E2" w:rsidRPr="00951610">
        <w:rPr>
          <w:sz w:val="24"/>
          <w:szCs w:val="24"/>
          <w:lang w:val="hr-HR"/>
        </w:rPr>
        <w:t xml:space="preserve"> </w:t>
      </w:r>
      <w:r w:rsidRPr="00951610">
        <w:rPr>
          <w:sz w:val="24"/>
          <w:szCs w:val="24"/>
          <w:lang w:val="hr-HR"/>
        </w:rPr>
        <w:t xml:space="preserve">poziv na broj </w:t>
      </w:r>
      <w:r w:rsidR="004C5EC3">
        <w:rPr>
          <w:sz w:val="24"/>
          <w:szCs w:val="24"/>
          <w:lang w:val="hr-HR"/>
        </w:rPr>
        <w:t>05 100-</w:t>
      </w:r>
      <w:r w:rsidR="00C80125">
        <w:rPr>
          <w:sz w:val="24"/>
          <w:szCs w:val="24"/>
          <w:lang w:val="hr-HR"/>
        </w:rPr>
        <w:t>461</w:t>
      </w:r>
      <w:r w:rsidR="004C5EC3">
        <w:rPr>
          <w:sz w:val="24"/>
          <w:szCs w:val="24"/>
          <w:lang w:val="hr-HR"/>
        </w:rPr>
        <w:t>-1</w:t>
      </w:r>
      <w:r w:rsidR="00190F02">
        <w:rPr>
          <w:sz w:val="24"/>
          <w:szCs w:val="24"/>
          <w:lang w:val="hr-HR"/>
        </w:rPr>
        <w:t>6</w:t>
      </w:r>
      <w:r w:rsidRPr="00951610">
        <w:rPr>
          <w:sz w:val="24"/>
          <w:szCs w:val="24"/>
          <w:lang w:val="hr-HR"/>
        </w:rPr>
        <w:t xml:space="preserve"> te u istom roku u spis dostav</w:t>
      </w:r>
      <w:r w:rsidR="00AF2A8E">
        <w:rPr>
          <w:sz w:val="24"/>
          <w:szCs w:val="24"/>
          <w:lang w:val="hr-HR"/>
        </w:rPr>
        <w:t>iti dokaz o uplati ( s naznakom Fond ZP 111. SZ)</w:t>
      </w:r>
    </w:p>
    <w:p w:rsidRDefault="003C52FE" w:rsidP="003C52FE" w:rsidR="003C52FE" w:rsidRPr="00951610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E224F2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II.</w:t>
      </w:r>
      <w:r w:rsidRPr="00951610">
        <w:rPr>
          <w:sz w:val="24"/>
          <w:szCs w:val="24"/>
          <w:lang w:val="hr-HR"/>
        </w:rPr>
        <w:tab/>
        <w:t xml:space="preserve">Ako </w:t>
      </w:r>
      <w:r w:rsidR="00C80125">
        <w:rPr>
          <w:sz w:val="24"/>
          <w:szCs w:val="24"/>
          <w:lang w:val="hr-HR"/>
        </w:rPr>
        <w:t>osoba</w:t>
      </w:r>
      <w:r w:rsidR="00FD77E2" w:rsidRPr="00951610">
        <w:rPr>
          <w:sz w:val="24"/>
          <w:szCs w:val="24"/>
          <w:lang w:val="hr-HR"/>
        </w:rPr>
        <w:t xml:space="preserve"> iz</w:t>
      </w:r>
      <w:r w:rsidR="00180260">
        <w:rPr>
          <w:sz w:val="24"/>
          <w:szCs w:val="24"/>
          <w:lang w:val="hr-HR"/>
        </w:rPr>
        <w:t xml:space="preserve"> točke I. ovog rješenja ne plat</w:t>
      </w:r>
      <w:r w:rsidR="00C80125">
        <w:rPr>
          <w:sz w:val="24"/>
          <w:szCs w:val="24"/>
          <w:lang w:val="hr-HR"/>
        </w:rPr>
        <w:t>i</w:t>
      </w:r>
      <w:r w:rsidR="00FD77E2" w:rsidRPr="00951610">
        <w:rPr>
          <w:sz w:val="24"/>
          <w:szCs w:val="24"/>
          <w:lang w:val="hr-HR"/>
        </w:rPr>
        <w:t xml:space="preserve"> predujam u propisano</w:t>
      </w:r>
      <w:r w:rsidR="00E224F2" w:rsidRPr="00951610">
        <w:rPr>
          <w:sz w:val="24"/>
          <w:szCs w:val="24"/>
          <w:lang w:val="hr-HR"/>
        </w:rPr>
        <w:t>m roku, prim</w:t>
      </w:r>
      <w:r w:rsidR="00410D53" w:rsidRPr="00951610">
        <w:rPr>
          <w:sz w:val="24"/>
          <w:szCs w:val="24"/>
          <w:lang w:val="hr-HR"/>
        </w:rPr>
        <w:t>i</w:t>
      </w:r>
      <w:r w:rsidR="00E224F2" w:rsidRPr="00951610">
        <w:rPr>
          <w:sz w:val="24"/>
          <w:szCs w:val="24"/>
          <w:lang w:val="hr-HR"/>
        </w:rPr>
        <w:t>jenit će se pravila o prisilnoj naplati.</w:t>
      </w:r>
    </w:p>
    <w:p w:rsidRDefault="003C52FE" w:rsidP="003C52FE" w:rsidR="003C52FE" w:rsidRPr="00951610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3C52FE" w:rsidRPr="00951610">
      <w:pPr>
        <w:jc w:val="center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Obrazloženje</w:t>
      </w:r>
    </w:p>
    <w:p w:rsidRDefault="003C52FE" w:rsidP="003C52FE" w:rsidR="003C52FE" w:rsidRPr="00951610">
      <w:pPr>
        <w:jc w:val="both"/>
        <w:rPr>
          <w:sz w:val="24"/>
          <w:szCs w:val="24"/>
          <w:u w:val="single"/>
          <w:lang w:val="hr-HR"/>
        </w:rPr>
      </w:pPr>
    </w:p>
    <w:p w:rsidRDefault="003C52FE" w:rsidP="00C80125" w:rsidR="00C80125" w:rsidRPr="00C80125">
      <w:pPr>
        <w:jc w:val="both"/>
        <w:rPr>
          <w:sz w:val="24"/>
          <w:szCs w:val="24"/>
          <w:lang w:val="hr-HR"/>
        </w:rPr>
      </w:pPr>
      <w:r w:rsidRPr="000F48F0">
        <w:rPr>
          <w:sz w:val="24"/>
          <w:szCs w:val="24"/>
          <w:lang w:val="hr-HR"/>
        </w:rPr>
        <w:tab/>
        <w:t>Kod ovog suda pod gornjim poslovnim brojem zaprimljen je prijedlog predlagatelja</w:t>
      </w:r>
      <w:r w:rsidR="00190F02">
        <w:rPr>
          <w:sz w:val="24"/>
          <w:szCs w:val="24"/>
          <w:lang w:val="hr-HR"/>
        </w:rPr>
        <w:t xml:space="preserve"> Financijske agencije</w:t>
      </w:r>
      <w:r w:rsidR="004C5EC3">
        <w:rPr>
          <w:sz w:val="24"/>
          <w:szCs w:val="24"/>
          <w:lang w:val="hr-HR"/>
        </w:rPr>
        <w:t xml:space="preserve"> </w:t>
      </w:r>
      <w:r w:rsidRPr="000F48F0">
        <w:rPr>
          <w:sz w:val="24"/>
          <w:szCs w:val="24"/>
          <w:lang w:val="hr-HR"/>
        </w:rPr>
        <w:t xml:space="preserve">za otvaranje stečajnog postupka nad dužnikom </w:t>
      </w:r>
      <w:r w:rsidR="00C80125" w:rsidRPr="00C80125">
        <w:rPr>
          <w:sz w:val="24"/>
          <w:szCs w:val="24"/>
        </w:rPr>
        <w:t>MAGIC j.d.o.o., Šibenik</w:t>
      </w:r>
      <w:r w:rsidR="00C80125" w:rsidRPr="00C80125">
        <w:rPr>
          <w:sz w:val="24"/>
          <w:szCs w:val="24"/>
          <w:lang w:val="hr-HR"/>
        </w:rPr>
        <w:t>.</w:t>
      </w:r>
    </w:p>
    <w:p w:rsidRDefault="0049238A" w:rsidP="00C80125" w:rsidR="003C52FE" w:rsidRPr="00DD7B9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 xml:space="preserve">Stoga je sud, </w:t>
      </w:r>
      <w:r w:rsidR="008A0BDF" w:rsidRPr="00951610">
        <w:rPr>
          <w:sz w:val="24"/>
          <w:szCs w:val="24"/>
          <w:lang w:val="hr-HR"/>
        </w:rPr>
        <w:t>temelj</w:t>
      </w:r>
      <w:r w:rsidR="00170C78" w:rsidRPr="00951610">
        <w:rPr>
          <w:sz w:val="24"/>
          <w:szCs w:val="24"/>
          <w:lang w:val="hr-HR"/>
        </w:rPr>
        <w:t>e</w:t>
      </w:r>
      <w:r w:rsidR="008A0BDF" w:rsidRPr="00951610">
        <w:rPr>
          <w:sz w:val="24"/>
          <w:szCs w:val="24"/>
          <w:lang w:val="hr-HR"/>
        </w:rPr>
        <w:t>m</w:t>
      </w:r>
      <w:r w:rsidRPr="00951610">
        <w:rPr>
          <w:sz w:val="24"/>
          <w:szCs w:val="24"/>
          <w:lang w:val="hr-HR"/>
        </w:rPr>
        <w:t xml:space="preserve"> čl. 113. </w:t>
      </w:r>
      <w:r w:rsidR="0093736B" w:rsidRPr="00951610">
        <w:rPr>
          <w:sz w:val="24"/>
          <w:szCs w:val="24"/>
          <w:lang w:val="hr-HR"/>
        </w:rPr>
        <w:t xml:space="preserve">Stečajnog zakona (NN </w:t>
      </w:r>
      <w:r w:rsidRPr="00951610">
        <w:rPr>
          <w:sz w:val="24"/>
          <w:szCs w:val="24"/>
          <w:lang w:val="hr-HR"/>
        </w:rPr>
        <w:t>71</w:t>
      </w:r>
      <w:r w:rsidR="0093736B" w:rsidRPr="00951610">
        <w:rPr>
          <w:sz w:val="24"/>
          <w:szCs w:val="24"/>
          <w:lang w:val="hr-HR"/>
        </w:rPr>
        <w:t>/</w:t>
      </w:r>
      <w:r w:rsidRPr="00951610">
        <w:rPr>
          <w:sz w:val="24"/>
          <w:szCs w:val="24"/>
          <w:lang w:val="hr-HR"/>
        </w:rPr>
        <w:t>2015</w:t>
      </w:r>
      <w:r w:rsidR="0093736B" w:rsidRPr="00951610">
        <w:rPr>
          <w:sz w:val="24"/>
          <w:szCs w:val="24"/>
          <w:lang w:val="hr-HR"/>
        </w:rPr>
        <w:t xml:space="preserve">, dalje u tekstu: SZ) </w:t>
      </w:r>
      <w:r w:rsidRPr="00951610">
        <w:rPr>
          <w:sz w:val="24"/>
          <w:szCs w:val="24"/>
          <w:lang w:val="hr-HR"/>
        </w:rPr>
        <w:t xml:space="preserve">pozvao osobu upisanu u sudskom registru kao osoba ovlaštena za zastupanje dužnika koja nije </w:t>
      </w:r>
      <w:r w:rsidR="00170C78" w:rsidRPr="00951610">
        <w:rPr>
          <w:sz w:val="24"/>
          <w:szCs w:val="24"/>
          <w:lang w:val="hr-HR"/>
        </w:rPr>
        <w:t xml:space="preserve">sukladno čl. 110. SZ </w:t>
      </w:r>
      <w:r w:rsidRPr="00951610">
        <w:rPr>
          <w:sz w:val="24"/>
          <w:szCs w:val="24"/>
          <w:lang w:val="hr-HR"/>
        </w:rPr>
        <w:t xml:space="preserve">u roku od </w:t>
      </w:r>
      <w:r w:rsidR="008A0BDF" w:rsidRPr="00951610">
        <w:rPr>
          <w:sz w:val="24"/>
          <w:szCs w:val="24"/>
          <w:lang w:val="hr-HR"/>
        </w:rPr>
        <w:t xml:space="preserve">21 dan od nastanka stečajnog razloga podnijela prijedlog za otvaranje stečajnog postupka </w:t>
      </w:r>
      <w:r w:rsidR="003C52FE" w:rsidRPr="00951610">
        <w:rPr>
          <w:sz w:val="24"/>
          <w:szCs w:val="24"/>
          <w:lang w:val="hr-HR"/>
        </w:rPr>
        <w:t xml:space="preserve">platiti predujam </w:t>
      </w:r>
      <w:r w:rsidR="008A0BDF" w:rsidRPr="00951610">
        <w:rPr>
          <w:sz w:val="24"/>
          <w:szCs w:val="24"/>
          <w:lang w:val="hr-HR"/>
        </w:rPr>
        <w:t>u Fond za n</w:t>
      </w:r>
      <w:r w:rsidR="00871F4E" w:rsidRPr="00951610">
        <w:rPr>
          <w:sz w:val="24"/>
          <w:szCs w:val="24"/>
          <w:lang w:val="hr-HR"/>
        </w:rPr>
        <w:t>a</w:t>
      </w:r>
      <w:r w:rsidR="008A0BDF" w:rsidRPr="00951610">
        <w:rPr>
          <w:sz w:val="24"/>
          <w:szCs w:val="24"/>
          <w:lang w:val="hr-HR"/>
        </w:rPr>
        <w:t>mirenje troškova stečajnog postupka</w:t>
      </w:r>
      <w:r w:rsidR="00AF2A8E">
        <w:rPr>
          <w:sz w:val="24"/>
          <w:szCs w:val="24"/>
          <w:lang w:val="hr-HR"/>
        </w:rPr>
        <w:t xml:space="preserve"> (čl. 111. SZ-a)</w:t>
      </w:r>
      <w:r w:rsidR="00871F4E" w:rsidRPr="00951610">
        <w:rPr>
          <w:sz w:val="24"/>
          <w:szCs w:val="24"/>
          <w:lang w:val="hr-HR"/>
        </w:rPr>
        <w:t xml:space="preserve">, </w:t>
      </w:r>
      <w:r w:rsidR="003C52FE" w:rsidRPr="00951610">
        <w:rPr>
          <w:sz w:val="24"/>
          <w:szCs w:val="24"/>
          <w:lang w:val="hr-HR"/>
        </w:rPr>
        <w:t xml:space="preserve">uz upozorenje o posljedicama ne postupanja po nalogu suda. </w:t>
      </w: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ab/>
        <w:t>Zbog navedenog, na temelju spomenutih propisa, odlučeno je kao u izreci.</w:t>
      </w:r>
    </w:p>
    <w:p w:rsidRDefault="003C52FE" w:rsidP="003C52FE" w:rsidR="003C52FE" w:rsidRPr="00951610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3C52FE" w:rsidRPr="00190F02">
      <w:pPr>
        <w:jc w:val="center"/>
        <w:rPr>
          <w:sz w:val="24"/>
          <w:szCs w:val="24"/>
          <w:lang w:val="hr-HR"/>
        </w:rPr>
      </w:pPr>
      <w:r w:rsidRPr="00190F02">
        <w:rPr>
          <w:sz w:val="24"/>
          <w:szCs w:val="24"/>
          <w:lang w:val="hr-HR"/>
        </w:rPr>
        <w:t xml:space="preserve">U </w:t>
      </w:r>
      <w:r w:rsidR="00EE1B9B" w:rsidRPr="00190F02">
        <w:rPr>
          <w:sz w:val="24"/>
          <w:szCs w:val="24"/>
          <w:lang w:val="hr-HR"/>
        </w:rPr>
        <w:t>Zadru</w:t>
      </w:r>
      <w:r w:rsidRPr="00190F02">
        <w:rPr>
          <w:sz w:val="24"/>
          <w:szCs w:val="24"/>
          <w:lang w:val="hr-HR"/>
        </w:rPr>
        <w:t xml:space="preserve">, </w:t>
      </w:r>
      <w:r w:rsidR="00841ACF">
        <w:rPr>
          <w:sz w:val="24"/>
          <w:szCs w:val="24"/>
          <w:lang w:val="hr-HR"/>
        </w:rPr>
        <w:t>3</w:t>
      </w:r>
      <w:r w:rsidR="00180260">
        <w:rPr>
          <w:sz w:val="24"/>
          <w:szCs w:val="24"/>
          <w:lang w:val="hr-HR"/>
        </w:rPr>
        <w:t>1</w:t>
      </w:r>
      <w:r w:rsidR="00190F02" w:rsidRPr="00190F02">
        <w:rPr>
          <w:sz w:val="24"/>
          <w:szCs w:val="24"/>
          <w:lang w:val="hr-HR"/>
        </w:rPr>
        <w:t xml:space="preserve">. </w:t>
      </w:r>
      <w:r w:rsidR="00841ACF">
        <w:rPr>
          <w:sz w:val="24"/>
          <w:szCs w:val="24"/>
          <w:lang w:val="hr-HR"/>
        </w:rPr>
        <w:t>ožujka</w:t>
      </w:r>
      <w:r w:rsidR="00190F02" w:rsidRPr="00190F02">
        <w:rPr>
          <w:sz w:val="24"/>
          <w:szCs w:val="24"/>
          <w:lang w:val="hr-HR"/>
        </w:rPr>
        <w:t xml:space="preserve"> </w:t>
      </w:r>
      <w:r w:rsidR="0053132F" w:rsidRPr="00190F02">
        <w:rPr>
          <w:sz w:val="24"/>
          <w:szCs w:val="24"/>
          <w:lang w:val="hr-HR"/>
        </w:rPr>
        <w:t>2016</w:t>
      </w:r>
      <w:r w:rsidRPr="00190F02">
        <w:rPr>
          <w:sz w:val="24"/>
          <w:szCs w:val="24"/>
          <w:lang w:val="hr-HR"/>
        </w:rPr>
        <w:t xml:space="preserve">. </w:t>
      </w: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</w:p>
    <w:p w:rsidRDefault="003C52FE" w:rsidP="003C52FE" w:rsidR="003C52FE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  <w:t>Stečajn</w:t>
      </w:r>
      <w:r w:rsidR="008A2C49">
        <w:rPr>
          <w:sz w:val="24"/>
          <w:szCs w:val="24"/>
          <w:lang w:val="hr-HR"/>
        </w:rPr>
        <w:t>a</w:t>
      </w:r>
      <w:r w:rsidRPr="00951610">
        <w:rPr>
          <w:sz w:val="24"/>
          <w:szCs w:val="24"/>
          <w:lang w:val="hr-HR"/>
        </w:rPr>
        <w:t xml:space="preserve"> su</w:t>
      </w:r>
      <w:r w:rsidR="008A2C49">
        <w:rPr>
          <w:sz w:val="24"/>
          <w:szCs w:val="24"/>
          <w:lang w:val="hr-HR"/>
        </w:rPr>
        <w:t>tkinja</w:t>
      </w:r>
      <w:r w:rsidRPr="00951610">
        <w:rPr>
          <w:sz w:val="24"/>
          <w:szCs w:val="24"/>
          <w:lang w:val="hr-HR"/>
        </w:rPr>
        <w:t>:</w:t>
      </w:r>
    </w:p>
    <w:p w:rsidRDefault="00DD7B90" w:rsidP="003C52FE" w:rsidR="00DD7B90" w:rsidRPr="00951610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  <w:t xml:space="preserve">Ardena Bajlo </w:t>
      </w: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</w:p>
    <w:p w:rsidRDefault="003C52FE" w:rsidP="003C52FE" w:rsidR="00086A8D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UPUTA O PRAVNOM LIJEKU</w:t>
      </w: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Protiv ovog rješenja dopušteno je izjaviti žalbu. Žalba se podnosi Visokom trgovačkom sudu Republike Hrvatske u Zagrebu putem ovog suda u 3 istovjetna primjerka u roku od 8 dana nakon dostave prijepisa rješenja pozivom na gornji poslovni broj.</w:t>
      </w:r>
    </w:p>
    <w:p w:rsidRDefault="003C52FE" w:rsidP="003C52FE" w:rsidR="003C52FE">
      <w:pPr>
        <w:jc w:val="both"/>
        <w:rPr>
          <w:sz w:val="24"/>
          <w:szCs w:val="24"/>
          <w:lang w:val="hr-HR"/>
        </w:rPr>
      </w:pPr>
    </w:p>
    <w:p w:rsidRDefault="004C5EC3" w:rsidP="003C52FE" w:rsidR="004C5EC3">
      <w:pPr>
        <w:jc w:val="both"/>
        <w:rPr>
          <w:sz w:val="24"/>
          <w:szCs w:val="24"/>
          <w:lang w:val="hr-HR"/>
        </w:rPr>
      </w:pPr>
    </w:p>
    <w:p w:rsidRDefault="00DD7B90" w:rsidP="003C52FE" w:rsidR="00DD7B90" w:rsidRPr="00951610">
      <w:pPr>
        <w:jc w:val="both"/>
        <w:rPr>
          <w:sz w:val="24"/>
          <w:szCs w:val="24"/>
          <w:lang w:val="hr-HR"/>
        </w:rPr>
      </w:pPr>
    </w:p>
    <w:p w:rsidRDefault="00DD7B90" w:rsidP="003C52FE" w:rsidR="003C52FE" w:rsidRPr="00951610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lastRenderedPageBreak/>
        <w:t>DNA</w:t>
      </w:r>
      <w:r w:rsidR="003C52FE" w:rsidRPr="00951610">
        <w:rPr>
          <w:sz w:val="24"/>
          <w:szCs w:val="24"/>
          <w:lang w:val="hr-HR"/>
        </w:rPr>
        <w:t>:</w:t>
      </w:r>
    </w:p>
    <w:p w:rsidRDefault="003C52FE" w:rsidP="00AE21DC" w:rsidR="008A2C49">
      <w:pPr>
        <w:pStyle w:val="Tijeloteksta"/>
        <w:rPr>
          <w:szCs w:val="24"/>
        </w:rPr>
      </w:pPr>
      <w:r w:rsidRPr="00951610">
        <w:rPr>
          <w:szCs w:val="24"/>
        </w:rPr>
        <w:t xml:space="preserve">- </w:t>
      </w:r>
      <w:r w:rsidR="00C80125">
        <w:rPr>
          <w:szCs w:val="24"/>
        </w:rPr>
        <w:t>JOSIPA JURIĆ iz Šibenika, Jurja Petrovića 9</w:t>
      </w:r>
    </w:p>
    <w:p w:rsidRDefault="00F60E80" w:rsidP="00AE21DC" w:rsidR="00F60E80">
      <w:pPr>
        <w:pStyle w:val="Tijeloteksta"/>
        <w:rPr>
          <w:szCs w:val="24"/>
        </w:rPr>
      </w:pPr>
      <w:r>
        <w:rPr>
          <w:szCs w:val="24"/>
        </w:rPr>
        <w:t>- računovodstvo suda</w:t>
      </w:r>
    </w:p>
    <w:p w:rsidRDefault="00F60E80" w:rsidP="00AE21DC" w:rsidR="00F60E80" w:rsidRPr="00951610">
      <w:pPr>
        <w:pStyle w:val="Tijeloteksta"/>
        <w:rPr>
          <w:szCs w:val="24"/>
        </w:rPr>
      </w:pPr>
      <w:r>
        <w:rPr>
          <w:szCs w:val="24"/>
        </w:rPr>
        <w:t>- u spis.</w:t>
      </w:r>
    </w:p>
    <w:sectPr w:rsidSect="00BB68B9" w:rsidR="00F60E80" w:rsidRPr="00951610">
      <w:headerReference w:type="even" r:id="rId9"/>
      <w:headerReference w:type="default" r:id="rId10"/>
      <w:pgSz w:h="16838" w:w="11906"/>
      <w:pgMar w:gutter="0" w:footer="720" w:header="720" w:left="1800" w:bottom="709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E1B9B" w:rsidR="00EE1B9B">
      <w:r>
        <w:separator/>
      </w:r>
    </w:p>
  </w:endnote>
  <w:endnote w:id="0" w:type="continuationSeparator">
    <w:p w:rsidRDefault="00EE1B9B" w:rsidR="00EE1B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E1B9B" w:rsidR="00EE1B9B">
      <w:r>
        <w:separator/>
      </w:r>
    </w:p>
  </w:footnote>
  <w:footnote w:id="0" w:type="continuationSeparator">
    <w:p w:rsidRDefault="00EE1B9B" w:rsidR="00EE1B9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1B9B" w:rsidP="00EF4316" w:rsidR="00EE1B9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E1B9B" w:rsidR="00EE1B9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1B9B" w:rsidP="00EF4316" w:rsidR="00EE1B9B" w:rsidRPr="00DD7B90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DD7B90">
      <w:rPr>
        <w:rStyle w:val="Brojstranice"/>
        <w:sz w:val="24"/>
        <w:szCs w:val="24"/>
      </w:rPr>
      <w:fldChar w:fldCharType="begin"/>
    </w:r>
    <w:r w:rsidRPr="00DD7B90">
      <w:rPr>
        <w:rStyle w:val="Brojstranice"/>
        <w:sz w:val="24"/>
        <w:szCs w:val="24"/>
      </w:rPr>
      <w:instrText xml:space="preserve">PAGE  </w:instrText>
    </w:r>
    <w:r w:rsidRPr="00DD7B90">
      <w:rPr>
        <w:rStyle w:val="Brojstranice"/>
        <w:sz w:val="24"/>
        <w:szCs w:val="24"/>
      </w:rPr>
      <w:fldChar w:fldCharType="separate"/>
    </w:r>
    <w:r w:rsidR="00C1135A">
      <w:rPr>
        <w:rStyle w:val="Brojstranice"/>
        <w:noProof/>
        <w:sz w:val="24"/>
        <w:szCs w:val="24"/>
      </w:rPr>
      <w:t>2</w:t>
    </w:r>
    <w:r w:rsidRPr="00DD7B90">
      <w:rPr>
        <w:rStyle w:val="Brojstranice"/>
        <w:sz w:val="24"/>
        <w:szCs w:val="24"/>
      </w:rPr>
      <w:fldChar w:fldCharType="end"/>
    </w:r>
  </w:p>
  <w:p w:rsidRDefault="00EE1B9B" w:rsidP="00DD7B90" w:rsidR="00EE1B9B" w:rsidRPr="00A448B5">
    <w:pPr>
      <w:jc w:val="right"/>
      <w:rPr>
        <w:b/>
        <w:sz w:val="22"/>
        <w:szCs w:val="22"/>
        <w:lang w:val="hr-HR"/>
      </w:rPr>
    </w:pPr>
    <w:r w:rsidRPr="00951610">
      <w:rPr>
        <w:sz w:val="24"/>
        <w:szCs w:val="24"/>
        <w:lang w:val="hr-HR"/>
      </w:rPr>
      <w:t xml:space="preserve">Posl. br. </w:t>
    </w:r>
    <w:r>
      <w:rPr>
        <w:sz w:val="24"/>
        <w:szCs w:val="24"/>
        <w:lang w:val="hr-HR"/>
      </w:rPr>
      <w:t>1 St-</w:t>
    </w:r>
    <w:r w:rsidR="00C80125">
      <w:rPr>
        <w:sz w:val="24"/>
        <w:szCs w:val="24"/>
        <w:lang w:val="hr-HR"/>
      </w:rPr>
      <w:t>461</w:t>
    </w:r>
    <w:r w:rsidR="002806C2">
      <w:rPr>
        <w:sz w:val="24"/>
        <w:szCs w:val="24"/>
        <w:lang w:val="hr-HR"/>
      </w:rPr>
      <w:t>/16-</w:t>
    </w:r>
    <w:r w:rsidR="00841ACF">
      <w:rPr>
        <w:sz w:val="24"/>
        <w:szCs w:val="24"/>
        <w:lang w:val="hr-HR"/>
      </w:rPr>
      <w:t>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306AD"/>
    <w:rsid w:val="00061950"/>
    <w:rsid w:val="00086A8D"/>
    <w:rsid w:val="000F48F0"/>
    <w:rsid w:val="001544B5"/>
    <w:rsid w:val="00170C78"/>
    <w:rsid w:val="00180260"/>
    <w:rsid w:val="00185441"/>
    <w:rsid w:val="00190F02"/>
    <w:rsid w:val="00193502"/>
    <w:rsid w:val="001A20B6"/>
    <w:rsid w:val="001A5ECC"/>
    <w:rsid w:val="001F08BA"/>
    <w:rsid w:val="0020059B"/>
    <w:rsid w:val="002043CB"/>
    <w:rsid w:val="00222030"/>
    <w:rsid w:val="00230D12"/>
    <w:rsid w:val="00256749"/>
    <w:rsid w:val="0027022E"/>
    <w:rsid w:val="002806C2"/>
    <w:rsid w:val="002877F3"/>
    <w:rsid w:val="002D33E5"/>
    <w:rsid w:val="003328D9"/>
    <w:rsid w:val="003C52FE"/>
    <w:rsid w:val="003E475F"/>
    <w:rsid w:val="00410D53"/>
    <w:rsid w:val="00421825"/>
    <w:rsid w:val="00434741"/>
    <w:rsid w:val="00477F3D"/>
    <w:rsid w:val="0049238A"/>
    <w:rsid w:val="004C3D10"/>
    <w:rsid w:val="004C5EC3"/>
    <w:rsid w:val="0053132F"/>
    <w:rsid w:val="0059486F"/>
    <w:rsid w:val="005A78A8"/>
    <w:rsid w:val="006325FF"/>
    <w:rsid w:val="006423FC"/>
    <w:rsid w:val="00645D3A"/>
    <w:rsid w:val="0065029E"/>
    <w:rsid w:val="00697CE6"/>
    <w:rsid w:val="006D20A6"/>
    <w:rsid w:val="006D7447"/>
    <w:rsid w:val="00742494"/>
    <w:rsid w:val="007718B2"/>
    <w:rsid w:val="00793003"/>
    <w:rsid w:val="007B3220"/>
    <w:rsid w:val="007C48AB"/>
    <w:rsid w:val="007E206B"/>
    <w:rsid w:val="007F57F3"/>
    <w:rsid w:val="008014EA"/>
    <w:rsid w:val="008058B1"/>
    <w:rsid w:val="0082407F"/>
    <w:rsid w:val="00824168"/>
    <w:rsid w:val="00841ACF"/>
    <w:rsid w:val="00871F4E"/>
    <w:rsid w:val="008A0BDF"/>
    <w:rsid w:val="008A2C49"/>
    <w:rsid w:val="008A35BC"/>
    <w:rsid w:val="008B261F"/>
    <w:rsid w:val="0093736B"/>
    <w:rsid w:val="00951610"/>
    <w:rsid w:val="009D1CA9"/>
    <w:rsid w:val="009D373A"/>
    <w:rsid w:val="009D495D"/>
    <w:rsid w:val="009D4A3A"/>
    <w:rsid w:val="00A329F3"/>
    <w:rsid w:val="00A366C8"/>
    <w:rsid w:val="00A448B5"/>
    <w:rsid w:val="00A665ED"/>
    <w:rsid w:val="00A75CB1"/>
    <w:rsid w:val="00A92C32"/>
    <w:rsid w:val="00AB3330"/>
    <w:rsid w:val="00AD38DE"/>
    <w:rsid w:val="00AE21DC"/>
    <w:rsid w:val="00AF2A8E"/>
    <w:rsid w:val="00B11191"/>
    <w:rsid w:val="00B17CD4"/>
    <w:rsid w:val="00B22FEB"/>
    <w:rsid w:val="00B83E7A"/>
    <w:rsid w:val="00BB68B9"/>
    <w:rsid w:val="00C1135A"/>
    <w:rsid w:val="00C80125"/>
    <w:rsid w:val="00CA58CD"/>
    <w:rsid w:val="00CC3B20"/>
    <w:rsid w:val="00CE7D5C"/>
    <w:rsid w:val="00D00E37"/>
    <w:rsid w:val="00D24022"/>
    <w:rsid w:val="00D330A2"/>
    <w:rsid w:val="00D35D28"/>
    <w:rsid w:val="00D37004"/>
    <w:rsid w:val="00DA50A1"/>
    <w:rsid w:val="00DD7B90"/>
    <w:rsid w:val="00DE3274"/>
    <w:rsid w:val="00E2152F"/>
    <w:rsid w:val="00E224F2"/>
    <w:rsid w:val="00E40632"/>
    <w:rsid w:val="00E63362"/>
    <w:rsid w:val="00E86D0C"/>
    <w:rsid w:val="00EA762B"/>
    <w:rsid w:val="00EC423A"/>
    <w:rsid w:val="00EC441C"/>
    <w:rsid w:val="00EE1B9B"/>
    <w:rsid w:val="00EF4316"/>
    <w:rsid w:val="00EF58FF"/>
    <w:rsid w:val="00F00884"/>
    <w:rsid w:val="00F206A7"/>
    <w:rsid w:val="00F36775"/>
    <w:rsid w:val="00F60E80"/>
    <w:rsid w:val="00FD77E2"/>
    <w:rsid w:val="00FE37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C1135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1135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1135A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1135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1135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C1135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1135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1135A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1135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1135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ožujka 2016.</izvorni_sadrzaj>
    <derivirana_varijabla naziv="DomainObject.DatumDonosenjaOdluke_1">31.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461</izvorni_sadrzaj>
    <derivirana_varijabla naziv="DomainObject.Predmet.Broj_1">461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ožujka 2016.</izvorni_sadrzaj>
    <derivirana_varijabla naziv="DomainObject.Predmet.DatumOsnivanja_1">25.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St-461/2016</izvorni_sadrzaj>
    <derivirana_varijabla naziv="DomainObject.Predmet.OznakaBroj_1">St-461/2016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MAGIC j.d.o.o. za frizerske usluge</izvorni_sadrzaj>
    <derivirana_varijabla naziv="DomainObject.Predmet.ProtustrankaFormated_1">  MAGIC j.d.o.o. za frizerske usluge</derivirana_varijabla>
  </DomainObject.Predmet.ProtustrankaFormated>
  <DomainObject.Predmet.ProtustrankaFormatedOIB>
    <izvorni_sadrzaj>  MAGIC j.d.o.o. za frizerske usluge, OIB 63959165773</izvorni_sadrzaj>
    <derivirana_varijabla naziv="DomainObject.Predmet.ProtustrankaFormatedOIB_1">  MAGIC j.d.o.o. za frizerske usluge, OIB 63959165773</derivirana_varijabla>
  </DomainObject.Predmet.ProtustrankaFormatedOIB>
  <DomainObject.Predmet.ProtustrankaFormatedWithAdress>
    <izvorni_sadrzaj> MAGIC j.d.o.o. za frizerske usluge, Stjepana Radića 44 , 22000 Šibenik</izvorni_sadrzaj>
    <derivirana_varijabla naziv="DomainObject.Predmet.ProtustrankaFormatedWithAdress_1"> MAGIC j.d.o.o. za frizerske usluge, Stjepana Radića 44 , 22000 Šibenik</derivirana_varijabla>
  </DomainObject.Predmet.ProtustrankaFormatedWithAdress>
  <DomainObject.Predmet.ProtustrankaFormatedWithAdressOIB>
    <izvorni_sadrzaj> MAGIC j.d.o.o. za frizerske usluge, OIB 63959165773, Stjepana Radića 44 , 22000 Šibenik</izvorni_sadrzaj>
    <derivirana_varijabla naziv="DomainObject.Predmet.ProtustrankaFormatedWithAdressOIB_1"> MAGIC j.d.o.o. za frizerske usluge, OIB 63959165773, Stjepana Radića 44 , 22000 Šibenik</derivirana_varijabla>
  </DomainObject.Predmet.ProtustrankaFormatedWithAdressOIB>
  <DomainObject.Predmet.ProtustrankaWithAdress>
    <izvorni_sadrzaj>MAGIC j.d.o.o. za frizerske usluge Stjepana Radića 44 , 22000 Šibenik</izvorni_sadrzaj>
    <derivirana_varijabla naziv="DomainObject.Predmet.ProtustrankaWithAdress_1">MAGIC j.d.o.o. za frizerske usluge Stjepana Radića 44 , 22000 Šibenik</derivirana_varijabla>
  </DomainObject.Predmet.ProtustrankaWithAdress>
  <DomainObject.Predmet.ProtustrankaWithAdressOIB>
    <izvorni_sadrzaj>MAGIC j.d.o.o. za frizerske usluge, OIB 63959165773, Stjepana Radića 44 , 22000 Šibenik</izvorni_sadrzaj>
    <derivirana_varijabla naziv="DomainObject.Predmet.ProtustrankaWithAdressOIB_1">MAGIC j.d.o.o. za frizerske usluge, OIB 63959165773, Stjepana Radića 44 , 22000 Šibenik</derivirana_varijabla>
  </DomainObject.Predmet.ProtustrankaWithAdressOIB>
  <DomainObject.Predmet.ProtustrankaNazivFormated>
    <izvorni_sadrzaj>MAGIC j.d.o.o. za frizerske usluge</izvorni_sadrzaj>
    <derivirana_varijabla naziv="DomainObject.Predmet.ProtustrankaNazivFormated_1">MAGIC j.d.o.o. za frizerske usluge</derivirana_varijabla>
  </DomainObject.Predmet.ProtustrankaNazivFormated>
  <DomainObject.Predmet.ProtustrankaNazivFormatedOIB>
    <izvorni_sadrzaj>MAGIC j.d.o.o. za frizerske usluge, OIB 63959165773</izvorni_sadrzaj>
    <derivirana_varijabla naziv="DomainObject.Predmet.ProtustrankaNazivFormatedOIB_1">MAGIC j.d.o.o. za frizerske usluge, OIB 63959165773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Josipa Dorkin</izvorni_sadrzaj>
    <derivirana_varijabla naziv="DomainObject.Predmet.Zapisnicar_1">Josipa Dorkin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MAGIC j.d.o.o. za frizerske usluge</item>
    </izvorni_sadrzaj>
    <derivirana_varijabla naziv="DomainObject.Predmet.ProtuStrankaListFormated_1">
      <item>MAGIC j.d.o.o. za frizerske usluge</item>
    </derivirana_varijabla>
  </DomainObject.Predmet.ProtuStrankaListFormated>
  <DomainObject.Predmet.ProtuStrankaListFormatedOIB>
    <izvorni_sadrzaj>
      <item>MAGIC j.d.o.o. za frizerske usluge, OIB 63959165773</item>
    </izvorni_sadrzaj>
    <derivirana_varijabla naziv="DomainObject.Predmet.ProtuStrankaListFormatedOIB_1">
      <item>MAGIC j.d.o.o. za frizerske usluge, OIB 63959165773</item>
    </derivirana_varijabla>
  </DomainObject.Predmet.ProtuStrankaListFormatedOIB>
  <DomainObject.Predmet.ProtuStrankaListFormatedWithAdress>
    <izvorni_sadrzaj>
      <item>MAGIC j.d.o.o. za frizerske usluge, Stjepana Radića 44 , 22000 Šibenik</item>
    </izvorni_sadrzaj>
    <derivirana_varijabla naziv="DomainObject.Predmet.ProtuStrankaListFormatedWithAdress_1">
      <item>MAGIC j.d.o.o. za frizerske usluge, Stjepana Radića 44 , 22000 Šibenik</item>
    </derivirana_varijabla>
  </DomainObject.Predmet.ProtuStrankaListFormatedWithAdress>
  <DomainObject.Predmet.ProtuStrankaListFormatedWithAdressOIB>
    <izvorni_sadrzaj>
      <item>MAGIC j.d.o.o. za frizerske usluge, OIB 63959165773, Stjepana Radića 44 , 22000 Šibenik</item>
    </izvorni_sadrzaj>
    <derivirana_varijabla naziv="DomainObject.Predmet.ProtuStrankaListFormatedWithAdressOIB_1">
      <item>MAGIC j.d.o.o. za frizerske usluge, OIB 63959165773, Stjepana Radića 44 , 22000 Šibenik</item>
    </derivirana_varijabla>
  </DomainObject.Predmet.ProtuStrankaListFormatedWithAdressOIB>
  <DomainObject.Predmet.ProtuStrankaListNazivFormated>
    <izvorni_sadrzaj>
      <item>MAGIC j.d.o.o. za frizerske usluge</item>
    </izvorni_sadrzaj>
    <derivirana_varijabla naziv="DomainObject.Predmet.ProtuStrankaListNazivFormated_1">
      <item>MAGIC j.d.o.o. za frizerske usluge</item>
    </derivirana_varijabla>
  </DomainObject.Predmet.ProtuStrankaListNazivFormated>
  <DomainObject.Predmet.ProtuStrankaListNazivFormatedOIB>
    <izvorni_sadrzaj>
      <item>MAGIC j.d.o.o. za frizerske usluge, OIB 63959165773</item>
    </izvorni_sadrzaj>
    <derivirana_varijabla naziv="DomainObject.Predmet.ProtuStrankaListNazivFormatedOIB_1">
      <item>MAGIC j.d.o.o. za frizerske usluge, OIB 63959165773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ožujka 2016.</izvorni_sadrzaj>
    <derivirana_varijabla naziv="DomainObject.Datum_1">31.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MAGIC j.d.o.o. za frizerske usluge</izvorni_sadrzaj>
    <derivirana_varijabla naziv="DomainObject.Predmet.ProtustrankaIDrugi_1">MAGIC j.d.o.o. za frizerske usluge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MAGIC j.d.o.o. za frizerske usluge, OIB 63959165773, Stjepana Radića 44 , 22000 Šibenik</izvorni_sadrzaj>
    <derivirana_varijabla naziv="DomainObject.Predmet.ProtustrankaIDrugiAdressOIB_1">MAGIC j.d.o.o. za frizerske usluge, OIB 63959165773, Stjepana Radića 44 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MAGIC j.d.o.o. za frizerske usluge</item>
    </izvorni_sadrzaj>
    <derivirana_varijabla naziv="DomainObject.Predmet.SudioniciListNaziv_1">
      <item>FINA - Podružnica Šibenik</item>
      <item>MAGIC j.d.o.o. za frizerske usluge</item>
    </derivirana_varijabla>
  </DomainObject.Predmet.SudioniciListNaziv>
  <DomainObject.Predmet.SudioniciListAdressOIB>
    <izvorni_sadrzaj>
      <item>FINA - Podružnica Šibenik, OIB 85821130368, Perivoj L. Marune 1,22000 Šibenik</item>
      <item>MAGIC j.d.o.o. za frizerske usluge, OIB 63959165773, Stjepana Radića 44 ,22000 Šibenik</item>
    </izvorni_sadrzaj>
    <derivirana_varijabla naziv="DomainObject.Predmet.SudioniciListAdressOIB_1">
      <item>FINA - Podružnica Šibenik, OIB 85821130368, Perivoj L. Marune 1,22000 Šibenik</item>
      <item>MAGIC j.d.o.o. za frizerske usluge, OIB 63959165773, Stjepana Radića 44 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63959165773</item>
    </izvorni_sadrzaj>
    <derivirana_varijabla naziv="DomainObject.Predmet.SudioniciListNazivOIB_1">
      <item>, OIB 85821130368</item>
      <item>, OIB 63959165773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C83B883-E551-4566-86F7-4EE87A4E9D6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MINISTARSTVO PRAVOSUĐA RH</properties:Company>
  <properties:Pages>2</properties:Pages>
  <properties:Words>335</properties:Words>
  <properties:Characters>1661</properties:Characters>
  <properties:Lines>57</properties:Lines>
  <properties:Paragraphs>23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2009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2016-03-30T11:53:00Z</dcterms:created>
  <dc:creator>Ante Kačić</dc:creator>
  <cp:lastModifiedBy>wsadmin</cp:lastModifiedBy>
  <cp:lastPrinted>2016-03-31T07:53:00Z</cp:lastPrinted>
  <dcterms:modified xmlns:xsi="http://www.w3.org/2001/XMLSchema-instance" xsi:type="dcterms:W3CDTF">2016-03-31T11:28:00Z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