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0b34" w14:paraId="f460b34" w:rsidRDefault="004A67D1" w:rsidP="004A67D1" w:rsidR="004A67D1" w:rsidRPr="004A67D1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4A67D1">
        <w:rPr>
          <w:sz w:val="24"/>
          <w:szCs w:val="24"/>
        </w:rPr>
        <w:tab/>
      </w:r>
      <w:r w:rsidRPr="004A67D1">
        <w:rPr>
          <w:sz w:val="24"/>
          <w:szCs w:val="24"/>
        </w:rPr>
        <w:tab/>
        <w:t>8 St-1045/13-79</w:t>
      </w: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 w:rsidRPr="004A67D1">
      <w:pPr>
        <w:jc w:val="center"/>
        <w:rPr>
          <w:sz w:val="24"/>
          <w:szCs w:val="24"/>
        </w:rPr>
      </w:pPr>
      <w:r w:rsidRPr="004A67D1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4A67D1">
      <w:pPr>
        <w:jc w:val="center"/>
        <w:rPr>
          <w:sz w:val="24"/>
          <w:szCs w:val="24"/>
        </w:rPr>
      </w:pPr>
    </w:p>
    <w:p w:rsidRDefault="000A28F2" w:rsidP="000A28F2" w:rsidR="000A28F2" w:rsidRPr="004A67D1">
      <w:pPr>
        <w:jc w:val="center"/>
        <w:rPr>
          <w:sz w:val="24"/>
          <w:szCs w:val="24"/>
        </w:rPr>
      </w:pPr>
      <w:r w:rsidRPr="004A67D1">
        <w:rPr>
          <w:sz w:val="24"/>
          <w:szCs w:val="24"/>
        </w:rPr>
        <w:t>R J E Š E N J E</w:t>
      </w:r>
    </w:p>
    <w:p w:rsidRDefault="003D37BC" w:rsidP="000A28F2" w:rsidR="003D37BC">
      <w:pPr>
        <w:jc w:val="center"/>
        <w:rPr>
          <w:b/>
          <w:sz w:val="24"/>
          <w:szCs w:val="24"/>
        </w:rPr>
      </w:pPr>
    </w:p>
    <w:p w:rsidRDefault="003D37BC" w:rsidP="004A67D1" w:rsidR="003D37BC" w:rsidRPr="003D37BC">
      <w:pPr>
        <w:ind w:firstLine="720"/>
        <w:jc w:val="both"/>
        <w:rPr>
          <w:sz w:val="24"/>
          <w:szCs w:val="24"/>
        </w:rPr>
      </w:pPr>
      <w:r w:rsidRPr="003D37BC">
        <w:rPr>
          <w:sz w:val="24"/>
          <w:szCs w:val="24"/>
        </w:rPr>
        <w:t>Trgovački sud u Rijeci po sutkinji tog suda Emi Brdovčak, u stečajnom postupku nad dužnikom ZEKIĆ SISTEMI d.o.o. Viškovo u stečaju, Blažići 23, OIB: 28999274292, kojeg zastupa stečajni upravitelj Dar</w:t>
      </w:r>
      <w:r>
        <w:rPr>
          <w:sz w:val="24"/>
          <w:szCs w:val="24"/>
        </w:rPr>
        <w:t>ko Zorc iz Rijeke, Agatićeva 6</w:t>
      </w:r>
      <w:r w:rsidRPr="003D37BC">
        <w:rPr>
          <w:sz w:val="24"/>
          <w:szCs w:val="24"/>
        </w:rPr>
        <w:t>, 18. travnja 2017.</w:t>
      </w:r>
    </w:p>
    <w:p w:rsidRDefault="003D37BC" w:rsidP="003D37BC" w:rsidR="003D37BC" w:rsidRPr="003D37BC">
      <w:pPr>
        <w:jc w:val="both"/>
        <w:rPr>
          <w:sz w:val="24"/>
          <w:szCs w:val="24"/>
        </w:rPr>
      </w:pPr>
    </w:p>
    <w:p w:rsidRDefault="0095233C" w:rsidP="0095233C" w:rsidR="0095233C" w:rsidRPr="004A67D1">
      <w:pPr>
        <w:jc w:val="center"/>
        <w:rPr>
          <w:sz w:val="24"/>
          <w:szCs w:val="24"/>
        </w:rPr>
      </w:pPr>
      <w:r w:rsidRPr="004A67D1">
        <w:rPr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BE51BD" w:rsidR="00BE51BD">
      <w:pPr>
        <w:jc w:val="both"/>
        <w:rPr>
          <w:b/>
        </w:rPr>
      </w:pP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3D37BC" w:rsidP="004A67D1" w:rsidR="00BE51BD">
      <w:pPr>
        <w:pStyle w:val="Odlomakpopisa"/>
        <w:ind w:left="1080"/>
        <w:jc w:val="both"/>
      </w:pPr>
      <w:r w:rsidRPr="003D37BC">
        <w:t>HRVATSKA RADIOTELEVIZIJA</w:t>
      </w:r>
      <w:r>
        <w:t>, Zagreb, Prisavlje 3, OIB: 68419124305</w:t>
      </w:r>
      <w:r w:rsidR="00A326FE" w:rsidRPr="00A326FE">
        <w:t>, u iznosu od</w:t>
      </w:r>
      <w:r>
        <w:t xml:space="preserve"> 5.735,44</w:t>
      </w:r>
      <w:r w:rsidR="0030483F">
        <w:t xml:space="preserve"> kn.</w:t>
      </w:r>
      <w:r w:rsidR="00BE51BD" w:rsidRPr="00BE51BD">
        <w:t xml:space="preserve">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30483F">
        <w:rPr>
          <w:sz w:val="24"/>
          <w:szCs w:val="24"/>
        </w:rPr>
        <w:t>9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BA4C2F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D13C05"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0483F">
        <w:rPr>
          <w:sz w:val="24"/>
          <w:szCs w:val="24"/>
        </w:rPr>
        <w:t>Rijeci 1</w:t>
      </w:r>
      <w:r w:rsidR="003D37BC">
        <w:rPr>
          <w:sz w:val="24"/>
          <w:szCs w:val="24"/>
        </w:rPr>
        <w:t>8. travnja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3D37BC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4A67D1" w:rsidP="00E14407" w:rsidR="00E14407" w:rsidRPr="00881BF7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4A67D1">
        <w:rPr>
          <w:sz w:val="24"/>
          <w:szCs w:val="24"/>
        </w:rPr>
        <w:tab/>
        <w:t xml:space="preserve">        </w:t>
      </w:r>
      <w:r w:rsidR="004A67D1">
        <w:rPr>
          <w:sz w:val="24"/>
          <w:szCs w:val="24"/>
        </w:rPr>
        <w:tab/>
        <w:t xml:space="preserve">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4A67D1" w:rsidP="003D1C90" w:rsidR="004A67D1">
      <w:pPr>
        <w:jc w:val="both"/>
        <w:rPr>
          <w:sz w:val="24"/>
          <w:szCs w:val="24"/>
        </w:rPr>
      </w:pP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4A67D1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sectPr w:rsidSect="004A67D1" w:rsidR="003D1C90" w:rsidRPr="00881BF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7AD" w:rsidR="00B777AD">
      <w:r>
        <w:separator/>
      </w:r>
    </w:p>
  </w:endnote>
  <w:endnote w:id="0" w:type="continuationSeparator">
    <w:p w:rsidRDefault="00B777AD" w:rsidR="00B77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31B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250B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7AD" w:rsidR="00B777AD">
      <w:r>
        <w:separator/>
      </w:r>
    </w:p>
  </w:footnote>
  <w:footnote w:id="0" w:type="continuationSeparator">
    <w:p w:rsidRDefault="00B777AD" w:rsidR="00B77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="00B83692">
      <w:t xml:space="preserve">8 </w:t>
    </w:r>
    <w:r w:rsidR="003D37BC">
      <w:t>St-1045/13-79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7D1" w:rsidP="00A45EAD" w:rsidR="004A67D1" w:rsidRPr="004A67D1">
    <w:pPr>
      <w:ind w:firstLine="708"/>
    </w:pPr>
    <w:r w:rsidRPr="004A67D1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A67D1" w:rsidP="00210E4E" w:rsidR="004A67D1" w:rsidRPr="004A67D1">
    <w:r w:rsidRPr="004A67D1">
      <w:rPr>
        <w:rFonts w:eastAsia="MS Mincho"/>
      </w:rPr>
      <w:t>REPUBLIKA HRVATSKA</w:t>
    </w:r>
  </w:p>
  <w:p w:rsidRDefault="004A67D1" w:rsidP="00210E4E" w:rsidR="004A67D1" w:rsidRPr="004A67D1">
    <w:r w:rsidRPr="004A67D1">
      <w:rPr>
        <w:rFonts w:eastAsia="MS Mincho"/>
      </w:rPr>
      <w:t>TRGOVAČKI SUD U RIJECI</w:t>
    </w:r>
  </w:p>
  <w:p w:rsidRDefault="004A67D1" w:rsidP="00A45EAD" w:rsidR="004A67D1" w:rsidRPr="004A67D1">
    <w:pPr>
      <w:rPr>
        <w:rFonts w:eastAsia="MS Mincho"/>
      </w:rPr>
    </w:pPr>
    <w:r w:rsidRPr="004A67D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37BC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A67D1"/>
    <w:rsid w:val="004B5216"/>
    <w:rsid w:val="004B7F3F"/>
    <w:rsid w:val="004D1816"/>
    <w:rsid w:val="004E5469"/>
    <w:rsid w:val="004F022B"/>
    <w:rsid w:val="005071FA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50B4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2031B"/>
    <w:rsid w:val="00B3396B"/>
    <w:rsid w:val="00B50DE7"/>
    <w:rsid w:val="00B639DE"/>
    <w:rsid w:val="00B777AD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13C05"/>
    <w:rsid w:val="00D209F2"/>
    <w:rsid w:val="00DA1B57"/>
    <w:rsid w:val="00DA21BA"/>
    <w:rsid w:val="00DB06B8"/>
    <w:rsid w:val="00E14407"/>
    <w:rsid w:val="00EA580F"/>
    <w:rsid w:val="00F25EDA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0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0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1440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2017-04-18T12:36:00Z</dcterms:created>
  <dc:creator>nmarkovic</dc:creator>
  <cp:lastModifiedBy>Renata Valić</cp:lastModifiedBy>
  <cp:lastPrinted>2015-01-23T11:46:00Z</cp:lastPrinted>
  <dcterms:modified xmlns:xsi="http://www.w3.org/2001/XMLSchema-instance" xsi:type="dcterms:W3CDTF">2017-04-19T11:49:00Z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