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5849" w14:paraId="a74584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F22639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22639">
        <w:rPr>
          <w:rFonts w:cstheme="majorBidi" w:hAnsiTheme="majorBidi" w:asciiTheme="majorBidi"/>
          <w:sz w:val="24"/>
          <w:szCs w:val="24"/>
        </w:rPr>
        <w:t>70</w:t>
      </w:r>
      <w:r w:rsidR="00413B4F">
        <w:rPr>
          <w:rFonts w:cstheme="majorBidi" w:hAnsiTheme="majorBidi" w:asciiTheme="majorBidi"/>
          <w:sz w:val="24"/>
          <w:szCs w:val="24"/>
        </w:rPr>
        <w:t>51</w:t>
      </w:r>
      <w:r w:rsidR="00F22639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413B4F">
        <w:rPr>
          <w:rFonts w:cstheme="majorBidi" w:hAnsiTheme="majorBidi" w:asciiTheme="majorBidi"/>
          <w:sz w:val="24"/>
          <w:szCs w:val="24"/>
        </w:rPr>
        <w:t>GLADIOLA j.d.o.o. za trgovinu i usluge, OIB:04421311777, Lučko, Starča 6</w:t>
      </w:r>
      <w:r w:rsidR="006F2F1F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413B4F" w:rsidRPr="00413B4F">
        <w:rPr>
          <w:rFonts w:cstheme="majorBidi" w:hAnsiTheme="majorBidi" w:asciiTheme="majorBidi"/>
          <w:sz w:val="24"/>
          <w:szCs w:val="24"/>
        </w:rPr>
        <w:t>GLADIOLA j.d.o.o. za trgovinu i usluge, OIB:04421311777, Lučko, Starča 6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413B4F" w:rsidRPr="00413B4F">
        <w:rPr>
          <w:rFonts w:cstheme="majorBidi" w:hAnsiTheme="majorBidi" w:asciiTheme="majorBidi"/>
          <w:sz w:val="24"/>
          <w:szCs w:val="24"/>
        </w:rPr>
        <w:t>GLADIOLA j.d.o.o. za trgovinu i usluge, OIB:04421311777, Lučko, Starča 6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17B2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B4F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310C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2F1F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639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1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10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10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10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1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10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10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10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St-7051/2016</izvorni_sadrzaj>
    <derivirana_varijabla naziv="DomainObject.Predmet.OznakaBroj_1">St-7051/2016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GLADIOLA j.d.o.o. za trgovinu i usluge</izvorni_sadrzaj>
    <derivirana_varijabla naziv="DomainObject.Predmet.ProtustrankaFormated_1">  GLADIOLA j.d.o.o. za trgovinu i usluge</derivirana_varijabla>
  </DomainObject.Predmet.ProtustrankaFormated>
  <DomainObject.Predmet.ProtustrankaFormatedOIB>
    <izvorni_sadrzaj>  GLADIOLA j.d.o.o. za trgovinu i usluge, OIB 04421311777</izvorni_sadrzaj>
    <derivirana_varijabla naziv="DomainObject.Predmet.ProtustrankaFormatedOIB_1">  GLADIOLA j.d.o.o. za trgovinu i usluge, OIB 04421311777</derivirana_varijabla>
  </DomainObject.Predmet.ProtustrankaFormatedOIB>
  <DomainObject.Predmet.ProtustrankaFormatedWithAdress>
    <izvorni_sadrzaj> GLADIOLA j.d.o.o. za trgovinu i usluge, Starča 6, 10250 Lučko</izvorni_sadrzaj>
    <derivirana_varijabla naziv="DomainObject.Predmet.ProtustrankaFormatedWithAdress_1"> GLADIOLA j.d.o.o. za trgovinu i usluge, Starča 6, 10250 Lučko</derivirana_varijabla>
  </DomainObject.Predmet.ProtustrankaFormatedWithAdress>
  <DomainObject.Predmet.ProtustrankaFormatedWithAdressOIB>
    <izvorni_sadrzaj> GLADIOLA j.d.o.o. za trgovinu i usluge, OIB 04421311777, Starča 6, 10250 Lučko</izvorni_sadrzaj>
    <derivirana_varijabla naziv="DomainObject.Predmet.ProtustrankaFormatedWithAdressOIB_1"> GLADIOLA j.d.o.o. za trgovinu i usluge, OIB 04421311777, Starča 6, 10250 Lučko</derivirana_varijabla>
  </DomainObject.Predmet.ProtustrankaFormatedWithAdressOIB>
  <DomainObject.Predmet.ProtustrankaWithAdress>
    <izvorni_sadrzaj>GLADIOLA j.d.o.o. za trgovinu i usluge Starča 6, 10250 Lučko</izvorni_sadrzaj>
    <derivirana_varijabla naziv="DomainObject.Predmet.ProtustrankaWithAdress_1">GLADIOLA j.d.o.o. za trgovinu i usluge Starča 6, 10250 Lučko</derivirana_varijabla>
  </DomainObject.Predmet.ProtustrankaWithAdress>
  <DomainObject.Predmet.ProtustrankaWithAdressOIB>
    <izvorni_sadrzaj>GLADIOLA j.d.o.o. za trgovinu i usluge, OIB 04421311777, Starča 6, 10250 Lučko</izvorni_sadrzaj>
    <derivirana_varijabla naziv="DomainObject.Predmet.ProtustrankaWithAdressOIB_1">GLADIOLA j.d.o.o. za trgovinu i usluge, OIB 04421311777, Starča 6, 10250 Lučko</derivirana_varijabla>
  </DomainObject.Predmet.ProtustrankaWithAdressOIB>
  <DomainObject.Predmet.ProtustrankaNazivFormated>
    <izvorni_sadrzaj>GLADIOLA j.d.o.o. za trgovinu i usluge</izvorni_sadrzaj>
    <derivirana_varijabla naziv="DomainObject.Predmet.ProtustrankaNazivFormated_1">GLADIOLA j.d.o.o. za trgovinu i usluge</derivirana_varijabla>
  </DomainObject.Predmet.ProtustrankaNazivFormated>
  <DomainObject.Predmet.ProtustrankaNazivFormatedOIB>
    <izvorni_sadrzaj>GLADIOLA j.d.o.o. za trgovinu i usluge, OIB 04421311777</izvorni_sadrzaj>
    <derivirana_varijabla naziv="DomainObject.Predmet.ProtustrankaNazivFormatedOIB_1">GLADIOLA j.d.o.o. za trgovinu i usluge, OIB 04421311777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GLADIOLA j.d.o.o. za trgovinu i usluge</item>
    </izvorni_sadrzaj>
    <derivirana_varijabla naziv="DomainObject.Predmet.ProtuStrankaListFormated_1">
      <item>GLADIOLA j.d.o.o. za trgovinu i usluge</item>
    </derivirana_varijabla>
  </DomainObject.Predmet.ProtuStrankaListFormated>
  <DomainObject.Predmet.ProtuStrankaListFormatedOIB>
    <izvorni_sadrzaj>
      <item>GLADIOLA j.d.o.o. za trgovinu i usluge, OIB 04421311777</item>
    </izvorni_sadrzaj>
    <derivirana_varijabla naziv="DomainObject.Predmet.ProtuStrankaListFormatedOIB_1">
      <item>GLADIOLA j.d.o.o. za trgovinu i usluge, OIB 04421311777</item>
    </derivirana_varijabla>
  </DomainObject.Predmet.ProtuStrankaListFormatedOIB>
  <DomainObject.Predmet.ProtuStrankaListFormatedWithAdress>
    <izvorni_sadrzaj>
      <item>GLADIOLA j.d.o.o. za trgovinu i usluge, Starča 6, 10250 Lučko</item>
    </izvorni_sadrzaj>
    <derivirana_varijabla naziv="DomainObject.Predmet.ProtuStrankaListFormatedWithAdress_1">
      <item>GLADIOLA j.d.o.o. za trgovinu i usluge, Starča 6, 10250 Lučko</item>
    </derivirana_varijabla>
  </DomainObject.Predmet.ProtuStrankaListFormatedWithAdress>
  <DomainObject.Predmet.ProtuStrankaListFormatedWithAdressOIB>
    <izvorni_sadrzaj>
      <item>GLADIOLA j.d.o.o. za trgovinu i usluge, OIB 04421311777, Starča 6, 10250 Lučko</item>
    </izvorni_sadrzaj>
    <derivirana_varijabla naziv="DomainObject.Predmet.ProtuStrankaListFormatedWithAdressOIB_1">
      <item>GLADIOLA j.d.o.o. za trgovinu i usluge, OIB 04421311777, Starča 6, 10250 Lučko</item>
    </derivirana_varijabla>
  </DomainObject.Predmet.ProtuStrankaListFormatedWithAdressOIB>
  <DomainObject.Predmet.ProtuStrankaListNazivFormated>
    <izvorni_sadrzaj>
      <item>GLADIOLA j.d.o.o. za trgovinu i usluge</item>
    </izvorni_sadrzaj>
    <derivirana_varijabla naziv="DomainObject.Predmet.ProtuStrankaListNazivFormated_1">
      <item>GLADIOLA j.d.o.o. za trgovinu i usluge</item>
    </derivirana_varijabla>
  </DomainObject.Predmet.ProtuStrankaListNazivFormated>
  <DomainObject.Predmet.ProtuStrankaListNazivFormatedOIB>
    <izvorni_sadrzaj>
      <item>GLADIOLA j.d.o.o. za trgovinu i usluge, OIB 04421311777</item>
    </izvorni_sadrzaj>
    <derivirana_varijabla naziv="DomainObject.Predmet.ProtuStrankaListNazivFormatedOIB_1">
      <item>GLADIOLA j.d.o.o. za trgovinu i usluge, OIB 04421311777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GLADIOLA j.d.o.o. za trgovinu i usluge</izvorni_sadrzaj>
    <derivirana_varijabla naziv="DomainObject.Predmet.ProtustrankaIDrugi_1">GLADIOLA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GLADIOLA j.d.o.o. za trgovinu i usluge, OIB 04421311777, Starča 6, 10250 Lučko</izvorni_sadrzaj>
    <derivirana_varijabla naziv="DomainObject.Predmet.ProtustrankaIDrugiAdressOIB_1">GLADIOLA j.d.o.o. za trgovinu i usluge, OIB 04421311777, Starča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GLADIOLA j.d.o.o. za trgovinu i usluge</item>
    </izvorni_sadrzaj>
    <derivirana_varijabla naziv="DomainObject.Predmet.SudioniciListNaziv_1">
      <item>FINA Regionalni centar Zagreb</item>
      <item>GLADIOLA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GLADIOLA j.d.o.o. za trgovinu i usluge, OIB 04421311777, Starča 6,10250 Lučko</item>
    </izvorni_sadrzaj>
    <derivirana_varijabla naziv="DomainObject.Predmet.SudioniciListAdressOIB_1">
      <item>FINA Regionalni centar Zagreb, OIB 85821130368, Trg svibanjskih žrtava 1995. br. 1,10000 Zagreb</item>
      <item>GLADIOLA j.d.o.o. za trgovinu i usluge, OIB 04421311777, Starča 6,10250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04421311777</item>
    </izvorni_sadrzaj>
    <derivirana_varijabla naziv="DomainObject.Predmet.SudioniciListNazivOIB_1">
      <item>, OIB 85821130368</item>
      <item>, OIB 04421311777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1706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2017-02-13T09:41:00Z</dcterms:created>
  <dc:creator>Korisnik</dc:creator>
  <cp:lastModifiedBy>Marijan Marković</cp:lastModifiedBy>
  <cp:lastPrinted>2017-02-13T09:41:00Z</cp:lastPrinted>
  <dcterms:modified xmlns:xsi="http://www.w3.org/2001/XMLSchema-instance" xsi:type="dcterms:W3CDTF">2017-02-13T09:43:00Z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