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0f53e" w14:paraId="ce0f53e" w:rsidRDefault="00AB4602" w:rsidP="00F17C7D" w:rsidR="00F17C7D" w:rsidRPr="00F17C7D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17C7D" w:rsidRPr="00F17C7D">
        <w:rPr>
          <w:rFonts w:cs="Times New Roman"/>
          <w:b/>
        </w:rPr>
        <w:t xml:space="preserve">     </w:t>
      </w:r>
      <w:r w:rsidR="00F17C7D" w:rsidRPr="00F17C7D">
        <w:rPr>
          <w:rFonts w:cs="Times New Roman"/>
        </w:rPr>
        <w:t>REPUBLIKA HRVATSKA</w:t>
      </w:r>
    </w:p>
    <w:p w:rsidRDefault="00F17C7D" w:rsidP="00F17C7D" w:rsidR="00F17C7D" w:rsidRPr="00F17C7D">
      <w:pPr>
        <w:spacing w:after="0"/>
        <w:rPr>
          <w:rFonts w:cs="Times New Roman" w:eastAsia="Times New Roman"/>
          <w:lang w:eastAsia="hr-HR"/>
        </w:rPr>
      </w:pPr>
      <w:r w:rsidRPr="00F17C7D">
        <w:rPr>
          <w:rFonts w:cs="Times New Roman" w:eastAsia="Times New Roman"/>
          <w:lang w:eastAsia="hr-HR"/>
        </w:rPr>
        <w:t xml:space="preserve"> TRGOVAČKI SUD U ZAGREBU</w:t>
      </w:r>
    </w:p>
    <w:p w:rsidRDefault="00F17C7D" w:rsidP="00F17C7D" w:rsidR="00F17C7D" w:rsidRPr="00F17C7D">
      <w:pPr>
        <w:spacing w:after="0"/>
        <w:rPr>
          <w:rFonts w:cs="Times New Roman" w:eastAsia="Times New Roman"/>
          <w:lang w:eastAsia="hr-HR"/>
        </w:rPr>
      </w:pPr>
      <w:r w:rsidRPr="00F17C7D">
        <w:rPr>
          <w:rFonts w:cs="Times New Roman" w:eastAsia="Times New Roman"/>
          <w:lang w:eastAsia="hr-HR"/>
        </w:rPr>
        <w:t xml:space="preserve">         STALNA SLUŽBA </w:t>
      </w:r>
    </w:p>
    <w:p w:rsidRDefault="00F17C7D" w:rsidP="00F17C7D" w:rsidR="00F17C7D" w:rsidRPr="00F17C7D">
      <w:pPr>
        <w:spacing w:after="0"/>
        <w:rPr>
          <w:rFonts w:cs="Times New Roman" w:eastAsia="Times New Roman"/>
          <w:lang w:eastAsia="hr-HR"/>
        </w:rPr>
      </w:pPr>
      <w:r w:rsidRPr="00F17C7D">
        <w:rPr>
          <w:rFonts w:cs="Times New Roman" w:eastAsia="Times New Roman"/>
          <w:lang w:eastAsia="hr-HR"/>
        </w:rPr>
        <w:t xml:space="preserve">  Karlovac, Ljudevita Šestića 4</w:t>
      </w:r>
    </w:p>
    <w:p w:rsidRDefault="00F17C7D" w:rsidP="00F17C7D" w:rsidR="00F17C7D" w:rsidRPr="00F17C7D">
      <w:pPr>
        <w:spacing w:after="0"/>
        <w:rPr>
          <w:rFonts w:cs="Times New Roman" w:eastAsia="Times New Roman"/>
          <w:lang w:eastAsia="hr-HR"/>
        </w:rPr>
      </w:pPr>
    </w:p>
    <w:p w:rsidRDefault="00F17C7D" w:rsidP="00F17C7D" w:rsidR="00F17C7D" w:rsidRPr="00F17C7D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F17C7D">
        <w:rPr>
          <w:rFonts w:cs="Times New Roman" w:eastAsia="Times New Roman"/>
          <w:lang w:eastAsia="hr-HR"/>
        </w:rPr>
        <w:t>R E P U B L I K A    H R V A T S K A</w:t>
      </w:r>
    </w:p>
    <w:p w:rsidRDefault="00F17C7D" w:rsidP="00F17C7D" w:rsidR="00F17C7D" w:rsidRPr="00F17C7D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F17C7D" w:rsidP="00F17C7D" w:rsidR="00F17C7D" w:rsidRPr="00F17C7D">
      <w:pPr>
        <w:spacing w:after="0"/>
        <w:jc w:val="center"/>
        <w:rPr>
          <w:rFonts w:cs="Times New Roman" w:eastAsia="Times New Roman"/>
          <w:lang w:eastAsia="hr-HR"/>
        </w:rPr>
      </w:pPr>
      <w:r w:rsidRPr="00F17C7D">
        <w:rPr>
          <w:rFonts w:cs="Times New Roman" w:eastAsia="Times New Roman"/>
          <w:lang w:eastAsia="hr-HR"/>
        </w:rPr>
        <w:t>R J E Š E N J E</w:t>
      </w:r>
    </w:p>
    <w:p w:rsidRDefault="00F17C7D" w:rsidP="00F17C7D" w:rsidR="00F17C7D" w:rsidRPr="00F17C7D">
      <w:pPr>
        <w:spacing w:after="0"/>
        <w:rPr>
          <w:rFonts w:cs="Times New Roman" w:eastAsia="Times New Roman"/>
          <w:lang w:eastAsia="hr-HR"/>
        </w:rPr>
      </w:pPr>
    </w:p>
    <w:p w:rsidRDefault="00F17C7D" w:rsidP="00F17C7D" w:rsidR="00F17C7D" w:rsidRPr="00F17C7D">
      <w:pPr>
        <w:spacing w:after="0"/>
        <w:jc w:val="both"/>
        <w:rPr>
          <w:rFonts w:cs="Times New Roman" w:eastAsia="Times New Roman"/>
          <w:lang w:eastAsia="hr-HR"/>
        </w:rPr>
      </w:pPr>
      <w:r w:rsidRPr="00F17C7D">
        <w:rPr>
          <w:rFonts w:cs="Times New Roman" w:eastAsia="Times New Roman"/>
          <w:lang w:eastAsia="hr-HR"/>
        </w:rPr>
        <w:tab/>
        <w:t>TRGOVAČKI SUD U ZAGREBU, Stalna služba</w:t>
      </w:r>
      <w:r w:rsidRPr="00F17C7D">
        <w:rPr>
          <w:rFonts w:cs="Times New Roman" w:eastAsia="Times New Roman"/>
          <w:b/>
          <w:lang w:eastAsia="hr-HR"/>
        </w:rPr>
        <w:t>,</w:t>
      </w:r>
      <w:r w:rsidRPr="00F17C7D">
        <w:rPr>
          <w:rFonts w:cs="Times New Roman" w:eastAsia="Times New Roman"/>
          <w:lang w:eastAsia="hr-HR"/>
        </w:rPr>
        <w:t xml:space="preserve"> po sucu Jadranki Mađeruh, kao stečajnom sucu, u stečajnom postupku nad stečajnim dužnikom GOLF &amp; COUNTRY CLUB ZAGREB d.o.o. u stečaju, Zagreb, Jadranska avenija 6, OIB: 54566277575, 6. travnja 2017.</w:t>
      </w:r>
    </w:p>
    <w:p w:rsidRDefault="00F17C7D" w:rsidP="00F17C7D" w:rsidR="00F17C7D" w:rsidRPr="00F17C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7C7D" w:rsidP="00F17C7D" w:rsidR="00F17C7D" w:rsidRPr="00F17C7D">
      <w:pPr>
        <w:spacing w:after="0"/>
        <w:jc w:val="center"/>
        <w:rPr>
          <w:rFonts w:cs="Times New Roman" w:eastAsia="Times New Roman"/>
          <w:lang w:eastAsia="hr-HR"/>
        </w:rPr>
      </w:pPr>
      <w:r w:rsidRPr="00F17C7D">
        <w:rPr>
          <w:rFonts w:cs="Times New Roman" w:eastAsia="Times New Roman"/>
          <w:lang w:eastAsia="hr-HR"/>
        </w:rPr>
        <w:t>r i j e š i o   j e</w:t>
      </w:r>
    </w:p>
    <w:p w:rsidRDefault="00F17C7D" w:rsidP="00F17C7D" w:rsidR="00F17C7D" w:rsidRPr="00F17C7D">
      <w:pPr>
        <w:spacing w:after="0"/>
        <w:rPr>
          <w:rFonts w:cs="Times New Roman" w:eastAsia="Times New Roman"/>
          <w:lang w:eastAsia="hr-HR"/>
        </w:rPr>
      </w:pPr>
    </w:p>
    <w:p w:rsidRDefault="00F17C7D" w:rsidP="00F17C7D" w:rsidR="00F17C7D" w:rsidRPr="00F17C7D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F17C7D">
        <w:rPr>
          <w:rFonts w:cs="Times New Roman" w:eastAsia="Times New Roman"/>
          <w:lang w:eastAsia="hr-HR"/>
        </w:rPr>
        <w:t>Kupcu BAR GRUPA d.o.o., Zagreb, Preradovićeva 17, OIB: 21877438576, dosuđuje se nekretnina u vlasništvu stečajnog dužnika GOLF &amp; COUNTRY CLUB ZAGREB d.o.o. u stečaju, Zagreb, Jadranska avenija 6, OIB: 54566277575, koja se u naravi odnosi na:</w:t>
      </w:r>
    </w:p>
    <w:p w:rsidRDefault="00F17C7D" w:rsidP="00F17C7D" w:rsidR="00F17C7D" w:rsidRPr="00F17C7D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F17C7D">
        <w:rPr>
          <w:rFonts w:cs="Times New Roman" w:eastAsia="Times New Roman"/>
          <w:lang w:eastAsia="hr-HR"/>
        </w:rPr>
        <w:t>- OBJEKT ZA SMJEŠTAJ A2-8, upisan u z.k.ul. 3100 k.o. Blato Novo, k.č.br. 6, suvlasnički dio redni broj 15: 58/10000 etažno vlasništvo (E-15), s tri sobe i nusprostorijama u prizemlju i na katu NKP 108,28 čm, s trijemom i stubištem u prizemlju NKP 2,64 čm, terasom u prizemlju NKP 3,51 čm, loggiom na katu NKP 6,83 čm i kućnim vrtom NKP 6,20 čm (ukupne površine kućnog vrta 62 čm),  ukupne  neto korisne površine posebnog dijela 127,46 čm, u nacrtima označen tamno plavom bojom, Jadranska avenija 6/6.</w:t>
      </w:r>
    </w:p>
    <w:p w:rsidRDefault="00F17C7D" w:rsidP="00F17C7D" w:rsidR="00F17C7D" w:rsidRPr="00F17C7D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</w:p>
    <w:p w:rsidRDefault="00F17C7D" w:rsidP="00F17C7D" w:rsidR="00F17C7D" w:rsidRPr="00F17C7D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F17C7D">
        <w:rPr>
          <w:rFonts w:cs="Times New Roman" w:eastAsia="Times New Roman"/>
          <w:lang w:eastAsia="hr-HR"/>
        </w:rPr>
        <w:t>II. Kupovnina za navedenu nekretninu iznosi 1.111.197,99 kn.</w:t>
      </w:r>
    </w:p>
    <w:p w:rsidRDefault="00F17C7D" w:rsidP="00F17C7D" w:rsidR="00F17C7D" w:rsidRPr="00F17C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7C7D" w:rsidP="00F17C7D" w:rsidR="00F17C7D" w:rsidRPr="00F17C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7C7D">
        <w:rPr>
          <w:rFonts w:cs="Times New Roman" w:eastAsia="Times New Roman"/>
          <w:lang w:eastAsia="hr-HR"/>
        </w:rPr>
        <w:t>III</w:t>
      </w:r>
      <w:r w:rsidRPr="00F17C7D">
        <w:rPr>
          <w:rFonts w:cs="Times New Roman" w:eastAsia="Times New Roman"/>
          <w:b/>
          <w:lang w:eastAsia="hr-HR"/>
        </w:rPr>
        <w:t>.</w:t>
      </w:r>
      <w:r w:rsidRPr="00F17C7D">
        <w:rPr>
          <w:rFonts w:cs="Times New Roman" w:eastAsia="Times New Roman"/>
          <w:lang w:eastAsia="hr-HR"/>
        </w:rPr>
        <w:t xml:space="preserve"> Kupac BAR GRUPA d.o.o., Zagreb, Preradovićeva 17, OIB: 21877438576, je dužan u roku od 60 dana od dana pravomoćnosti rješenja o dosudi uplatiti razliku kupovnine preko uplaćene jamčevine i to u iznosu od 1.056.138,09 kn na račun Trgovačkog suda u Zagrebu broj HR9223900011300000460 model HR05, pozivom na 245-2015 (s napomenom „uplata razlike kupovnine“).</w:t>
      </w:r>
    </w:p>
    <w:p w:rsidRDefault="00F17C7D" w:rsidP="00F17C7D" w:rsidR="00F17C7D" w:rsidRPr="00F17C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7C7D" w:rsidP="00F17C7D" w:rsidR="00F17C7D" w:rsidRPr="00F17C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7C7D">
        <w:rPr>
          <w:rFonts w:cs="Times New Roman" w:eastAsia="Times New Roman"/>
          <w:lang w:eastAsia="hr-HR"/>
        </w:rPr>
        <w:t>IV</w:t>
      </w:r>
      <w:r w:rsidRPr="00F17C7D">
        <w:rPr>
          <w:rFonts w:cs="Times New Roman" w:eastAsia="Times New Roman"/>
          <w:b/>
          <w:lang w:eastAsia="hr-HR"/>
        </w:rPr>
        <w:t>.</w:t>
      </w:r>
      <w:r w:rsidRPr="00F17C7D">
        <w:rPr>
          <w:rFonts w:cs="Times New Roman" w:eastAsia="Times New Roman"/>
          <w:lang w:eastAsia="hr-HR"/>
        </w:rPr>
        <w:t xml:space="preserve"> Ova imovina predat će se kupcu BAR GRUPA d.o.o., Zagreb, Preradovićeva 17, OIB: 21877438576, zaključkom o predaji nakon što ovo rješenje postane pravomoćno, a kupac uplati kupovninu umanjenu za iznos jamčevine.</w:t>
      </w:r>
    </w:p>
    <w:p w:rsidRDefault="00F17C7D" w:rsidP="00F17C7D" w:rsidR="00F17C7D" w:rsidRPr="00F17C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7C7D" w:rsidP="00F17C7D" w:rsidR="00F17C7D" w:rsidRPr="00F17C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7C7D">
        <w:rPr>
          <w:rFonts w:cs="Times New Roman" w:eastAsia="Times New Roman"/>
          <w:lang w:eastAsia="hr-HR"/>
        </w:rPr>
        <w:t>V. Određuje se upis prava vlasništva u korist kupca na dosuđenoj  nekretnini, nakon pravomoćnosti ovog rješenja i nakon uplate razlike kupovnine navedene u točki III. ovog rješenja.</w:t>
      </w:r>
    </w:p>
    <w:p w:rsidRDefault="00F17C7D" w:rsidP="00F17C7D" w:rsidR="00F17C7D" w:rsidRPr="00F17C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7C7D" w:rsidP="00F17C7D" w:rsidR="00F17C7D" w:rsidRPr="00F17C7D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17C7D">
        <w:rPr>
          <w:rFonts w:cs="Times New Roman" w:eastAsia="Times New Roman"/>
          <w:lang w:eastAsia="hr-HR"/>
        </w:rPr>
        <w:tab/>
        <w:t xml:space="preserve">VI. Određuje se brisanje u z.k.ul. 3100 k.o. Blato Novo, k.č.br. 6, suvlasnički dio redni broj 15: 58/10000 etažno vlasništvo (E-15), s tri sobe i nusprostorijama u prizemlju i na katu </w:t>
      </w:r>
      <w:r w:rsidRPr="00F17C7D">
        <w:rPr>
          <w:rFonts w:cs="Times New Roman" w:eastAsia="Times New Roman"/>
          <w:lang w:eastAsia="hr-HR"/>
        </w:rPr>
        <w:lastRenderedPageBreak/>
        <w:t>NKP 108,28 čm, s trijemom i stubištem u prizemlju NKP 2,64 čm, terasom u prizemlju NKP 3,51 čm, loggiom na katu NKP 6,83 čm i kućnim vrtom NKP 6,20 čm (ukupne površine kućnog vrta 62 čm),  ukupne  neto korisne površine posebnog dijela 127,46 čm, u nacrtima označen tamno plavom bojom, Jadranska avenija 6/6,:</w:t>
      </w:r>
    </w:p>
    <w:p w:rsidRDefault="00F17C7D" w:rsidP="00F17C7D" w:rsidR="00F17C7D" w:rsidRPr="00F17C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7C7D">
        <w:rPr>
          <w:rFonts w:cs="Times New Roman" w:eastAsia="Times New Roman"/>
          <w:lang w:eastAsia="hr-HR"/>
        </w:rPr>
        <w:t>- založnog prava za iznos od 45.314.768,25 kn za korist Hrvatske poštanske banke d.d., Zagreb, Jurišićeva 4, upisanog pod brojem Z-22582/07 od 28.03.2007.,</w:t>
      </w:r>
    </w:p>
    <w:p w:rsidRDefault="00F17C7D" w:rsidP="00F17C7D" w:rsidR="00F17C7D" w:rsidRPr="00F17C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7C7D">
        <w:rPr>
          <w:rFonts w:cs="Times New Roman" w:eastAsia="Times New Roman"/>
          <w:lang w:eastAsia="hr-HR"/>
        </w:rPr>
        <w:t>- založnog prava za iznos od 1.850.000,00 eura za korist Hrvatske poštanske banke d.d., Zagreb, Jurišićeva 4, upisanog pod brojem Z-22536/06 od 31.03.2006.,</w:t>
      </w:r>
    </w:p>
    <w:p w:rsidRDefault="00F17C7D" w:rsidP="00F17C7D" w:rsidR="00F17C7D" w:rsidRPr="00F17C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7C7D">
        <w:rPr>
          <w:rFonts w:cs="Times New Roman" w:eastAsia="Times New Roman"/>
          <w:lang w:eastAsia="hr-HR"/>
        </w:rPr>
        <w:t>- založnog prava za iznos od 15.000.000,00 kn i 20.000.000,00 kn za korist Hrvatske banke za obnovu i razvitak, Zagreb, Strossmayerov trg 9, OIB: 26702280390, upisanog pod brojem Z-30233/12 od 06.06.2012.,</w:t>
      </w:r>
    </w:p>
    <w:p w:rsidRDefault="00F17C7D" w:rsidP="00F17C7D" w:rsidR="00F17C7D" w:rsidRPr="00F17C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7C7D">
        <w:rPr>
          <w:rFonts w:cs="Times New Roman" w:eastAsia="Times New Roman"/>
          <w:lang w:eastAsia="hr-HR"/>
        </w:rPr>
        <w:t>- plombe pod brojem upisa Z-15972/15 od 08.06.2015.,</w:t>
      </w:r>
    </w:p>
    <w:p w:rsidRDefault="00F17C7D" w:rsidP="00F17C7D" w:rsidR="00F17C7D" w:rsidRPr="00F17C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7C7D">
        <w:rPr>
          <w:rFonts w:cs="Times New Roman" w:eastAsia="Times New Roman"/>
          <w:lang w:eastAsia="hr-HR"/>
        </w:rPr>
        <w:t xml:space="preserve">  nakon pravomoćnosti ovog rješenja i nakon što kupac plati razliku kupovnine.</w:t>
      </w:r>
    </w:p>
    <w:p w:rsidRDefault="00F17C7D" w:rsidP="00F17C7D" w:rsidR="00F17C7D" w:rsidRPr="00F17C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7C7D" w:rsidP="00F17C7D" w:rsidR="00F17C7D" w:rsidRPr="00F17C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7C7D">
        <w:rPr>
          <w:rFonts w:cs="Times New Roman" w:eastAsia="Times New Roman"/>
          <w:lang w:eastAsia="hr-HR"/>
        </w:rPr>
        <w:t>VII</w:t>
      </w:r>
      <w:r w:rsidRPr="00F17C7D">
        <w:rPr>
          <w:rFonts w:cs="Times New Roman" w:eastAsia="Times New Roman"/>
          <w:b/>
          <w:lang w:eastAsia="hr-HR"/>
        </w:rPr>
        <w:t>.</w:t>
      </w:r>
      <w:r w:rsidRPr="00F17C7D">
        <w:rPr>
          <w:rFonts w:cs="Times New Roman" w:eastAsia="Times New Roman"/>
          <w:lang w:eastAsia="hr-HR"/>
        </w:rPr>
        <w:t xml:space="preserve"> Nalaže se zemljišnoknjižnom sudu izvršiti upis prava vlasništva na temelju pravomoćnog rješenja o dosudi i potvrde ovog suda da je kupac položio kupovninu ili da je oslobođen plaćanja iste.</w:t>
      </w:r>
    </w:p>
    <w:p w:rsidRDefault="00F17C7D" w:rsidP="00F17C7D" w:rsidR="00F17C7D" w:rsidRPr="00F17C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7C7D" w:rsidP="00F17C7D" w:rsidR="00F17C7D" w:rsidRPr="00F17C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7C7D">
        <w:rPr>
          <w:rFonts w:cs="Times New Roman" w:eastAsia="Times New Roman"/>
          <w:lang w:eastAsia="hr-HR"/>
        </w:rPr>
        <w:t>VIII</w:t>
      </w:r>
      <w:r w:rsidRPr="00F17C7D">
        <w:rPr>
          <w:rFonts w:cs="Times New Roman" w:eastAsia="Times New Roman"/>
          <w:b/>
          <w:lang w:eastAsia="hr-HR"/>
        </w:rPr>
        <w:t>.</w:t>
      </w:r>
      <w:r w:rsidRPr="00F17C7D">
        <w:rPr>
          <w:rFonts w:cs="Times New Roman" w:eastAsia="Times New Roman"/>
          <w:lang w:eastAsia="hr-HR"/>
        </w:rPr>
        <w:t xml:space="preserve"> Nekretnina će se dosuditi i kupcu koji je ponudio nižu cijenu, redom prema veličini cijene koju je ponudio, ako kupac koji je ponudio veću cijenu ne položi kupovninu u roku koji mu je određen.</w:t>
      </w:r>
    </w:p>
    <w:p w:rsidRDefault="00F17C7D" w:rsidP="00F17C7D" w:rsidR="00F17C7D" w:rsidRPr="00F17C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7C7D" w:rsidP="00F17C7D" w:rsidR="00F17C7D" w:rsidRPr="00F17C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7C7D">
        <w:rPr>
          <w:rFonts w:cs="Times New Roman" w:eastAsia="Times New Roman"/>
          <w:lang w:eastAsia="hr-HR"/>
        </w:rPr>
        <w:t xml:space="preserve"> Iz položene jamčevine namirit će se troškovi nove prodaje i naknaditi razlika između kupovnine postignute na prijašnjoj i novoj prodaji.</w:t>
      </w:r>
    </w:p>
    <w:p w:rsidRDefault="00F17C7D" w:rsidP="00F17C7D" w:rsidR="00F17C7D" w:rsidRPr="00F17C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7C7D" w:rsidP="00F17C7D" w:rsidR="00F17C7D" w:rsidRPr="00F17C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7C7D">
        <w:rPr>
          <w:rFonts w:cs="Times New Roman" w:eastAsia="Times New Roman"/>
          <w:lang w:eastAsia="hr-HR"/>
        </w:rPr>
        <w:t>IX</w:t>
      </w:r>
      <w:r w:rsidRPr="00F17C7D">
        <w:rPr>
          <w:rFonts w:cs="Times New Roman" w:eastAsia="Times New Roman"/>
          <w:b/>
          <w:lang w:eastAsia="hr-HR"/>
        </w:rPr>
        <w:t>.</w:t>
      </w:r>
      <w:r w:rsidRPr="00F17C7D">
        <w:rPr>
          <w:rFonts w:cs="Times New Roman" w:eastAsia="Times New Roman"/>
          <w:lang w:eastAsia="hr-HR"/>
        </w:rPr>
        <w:t xml:space="preserve"> Ovo rješenje će se objaviti na e-oglasnoj ploči ovog suda.</w:t>
      </w:r>
    </w:p>
    <w:p w:rsidRDefault="00F17C7D" w:rsidP="00F17C7D" w:rsidR="00F17C7D" w:rsidRPr="00F17C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7C7D" w:rsidP="00F17C7D" w:rsidR="00F17C7D" w:rsidRPr="00F17C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7C7D">
        <w:rPr>
          <w:rFonts w:cs="Times New Roman" w:eastAsia="Times New Roman"/>
          <w:lang w:eastAsia="hr-HR"/>
        </w:rPr>
        <w:t>X. Nalaže se Općinskom sudu u Novom Zagrebu, Zemljišnoknjižni odjel Novi Zagreb zabilježiti u zemljišnim knjigama dosudu nekretnine navedene u točki I. ovog rješenja.</w:t>
      </w:r>
    </w:p>
    <w:p w:rsidRDefault="00F17C7D" w:rsidP="00F17C7D" w:rsidR="00F17C7D" w:rsidRPr="00F17C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7C7D" w:rsidP="00F17C7D" w:rsidR="00F17C7D" w:rsidRPr="00F17C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7C7D" w:rsidP="00F17C7D" w:rsidR="00F17C7D" w:rsidRPr="00F17C7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F17C7D">
        <w:rPr>
          <w:rFonts w:cs="Times New Roman" w:eastAsia="Times New Roman"/>
          <w:lang w:eastAsia="hr-HR"/>
        </w:rPr>
        <w:t>Obrazloženje</w:t>
      </w:r>
    </w:p>
    <w:p w:rsidRDefault="00F17C7D" w:rsidP="00F17C7D" w:rsidR="00F17C7D" w:rsidRPr="00F17C7D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F17C7D" w:rsidP="00F17C7D" w:rsidR="00F17C7D" w:rsidRPr="00F17C7D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F17C7D" w:rsidP="00F17C7D" w:rsidR="00F17C7D" w:rsidRPr="00F17C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7C7D">
        <w:rPr>
          <w:rFonts w:cs="Times New Roman" w:eastAsia="Times New Roman"/>
          <w:lang w:eastAsia="hr-HR"/>
        </w:rPr>
        <w:t>Nekretnina stečajnog dužnika navedena pod točkom I. ovog rješenja prodavala se u stečajnom postupku na prijedlog stečajnog upravitelja temeljem odredbe čl. 164. st. 3. Stečajnog zakona (Narodne novine broj 44/96, 29/99, 129/00, 123/03, 82/06, 116/10, 25/12, 133/12, dalje:SZ).</w:t>
      </w:r>
    </w:p>
    <w:p w:rsidRDefault="00F17C7D" w:rsidP="00F17C7D" w:rsidR="00F17C7D" w:rsidRPr="00F17C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7C7D" w:rsidP="00F17C7D" w:rsidR="00F17C7D" w:rsidRPr="00F17C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7C7D">
        <w:rPr>
          <w:rFonts w:cs="Times New Roman" w:eastAsia="Times New Roman"/>
          <w:lang w:eastAsia="hr-HR"/>
        </w:rPr>
        <w:t>Na drugoj usmenoj javnoj dražbi radi prodaje imovine dužnika kao u točki I. izreke rješenja, sudjelovala su dva ponuditelja i to C.P.I. EXPERTUS d.o.o., Zagreb, Ulica grada Chicaga 2a, i BAR GRUPA d.o.o., Zagreb, Preradovićeva 17.</w:t>
      </w:r>
    </w:p>
    <w:p w:rsidRDefault="00F17C7D" w:rsidP="00F17C7D" w:rsidR="00F17C7D" w:rsidRPr="00F17C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7C7D" w:rsidP="00F17C7D" w:rsidR="00F17C7D" w:rsidRPr="00F17C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7C7D">
        <w:rPr>
          <w:rFonts w:cs="Times New Roman" w:eastAsia="Times New Roman"/>
          <w:lang w:eastAsia="hr-HR"/>
        </w:rPr>
        <w:t>Ponuditelj BAR GRUPA d.o.o., Zagreb, Preradovićeva 17, OIB: 21877438576, dao je ponudu za navedenu imovinu u iznosu od 1.111.197,99 kn, što je bila najveća ponuda.</w:t>
      </w:r>
    </w:p>
    <w:p w:rsidRDefault="00F17C7D" w:rsidP="00F17C7D" w:rsidR="00F17C7D" w:rsidRPr="00F17C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7C7D" w:rsidP="00F17C7D" w:rsidR="00F17C7D" w:rsidRPr="00F17C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7C7D">
        <w:rPr>
          <w:rFonts w:cs="Times New Roman" w:eastAsia="Times New Roman"/>
          <w:lang w:eastAsia="hr-HR"/>
        </w:rPr>
        <w:lastRenderedPageBreak/>
        <w:t>Nakon zaključenja dražbe, sudac je utvrdio tu činjenicu i objavio kako je kupac BAR GRUPA d.o.o., Zagreb, Preradovićeva 17, OIB: 21877438576, ispunio uvjete da mu se nekretnina dosudi.</w:t>
      </w:r>
    </w:p>
    <w:p w:rsidRDefault="00F17C7D" w:rsidP="00F17C7D" w:rsidR="00F17C7D" w:rsidRPr="00F17C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7C7D" w:rsidP="00F17C7D" w:rsidR="00F17C7D" w:rsidRPr="00F17C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7C7D">
        <w:rPr>
          <w:rFonts w:cs="Times New Roman" w:eastAsia="Times New Roman"/>
          <w:lang w:eastAsia="hr-HR"/>
        </w:rPr>
        <w:t>Na osnovi čl. 103. do 109. st. 1. Ovršnog zakona (Narodne novine 112/12) valjalo je odlučiti kao u izreci ovog rješenja, a temeljem odredbe čl. 98. Zakona o zemljišnim knjigama (Narodne novine 100/94) kao u točki X. izreke ovog rješenja.</w:t>
      </w:r>
    </w:p>
    <w:p w:rsidRDefault="00F17C7D" w:rsidP="00F17C7D" w:rsidR="00F17C7D" w:rsidRPr="00F17C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7C7D" w:rsidP="00F17C7D" w:rsidR="00F17C7D" w:rsidRPr="00F17C7D">
      <w:pPr>
        <w:spacing w:after="0"/>
        <w:jc w:val="center"/>
        <w:rPr>
          <w:rFonts w:cs="Times New Roman" w:eastAsia="Times New Roman"/>
          <w:lang w:eastAsia="hr-HR"/>
        </w:rPr>
      </w:pPr>
      <w:r w:rsidRPr="00F17C7D">
        <w:rPr>
          <w:rFonts w:cs="Times New Roman" w:eastAsia="Times New Roman"/>
          <w:lang w:eastAsia="hr-HR"/>
        </w:rPr>
        <w:t>U Karlovcu, 6. travnja 2017.</w:t>
      </w:r>
    </w:p>
    <w:p w:rsidRDefault="00F17C7D" w:rsidP="00F17C7D" w:rsidR="00F17C7D" w:rsidRPr="00F17C7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17C7D" w:rsidP="00F17C7D" w:rsidR="00F17C7D" w:rsidRPr="00F17C7D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F17C7D">
        <w:rPr>
          <w:rFonts w:cs="Times New Roman" w:eastAsia="Times New Roman"/>
          <w:lang w:eastAsia="hr-HR"/>
        </w:rPr>
        <w:t xml:space="preserve">    Stečajni sudac:                                                                                                                 </w:t>
      </w:r>
    </w:p>
    <w:p w:rsidRDefault="00F17C7D" w:rsidP="00F17C7D" w:rsidR="00F17C7D" w:rsidRPr="00F17C7D">
      <w:pPr>
        <w:spacing w:after="0"/>
        <w:jc w:val="center"/>
        <w:rPr>
          <w:rFonts w:cs="Times New Roman" w:eastAsia="Times New Roman"/>
          <w:lang w:eastAsia="hr-HR"/>
        </w:rPr>
      </w:pPr>
      <w:r w:rsidRPr="00F17C7D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Mađeruh,v.r.</w:t>
      </w:r>
    </w:p>
    <w:p w:rsidRDefault="00F17C7D" w:rsidP="00F17C7D" w:rsidR="00F17C7D" w:rsidRPr="00F17C7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17C7D" w:rsidP="00F17C7D" w:rsidR="00F17C7D" w:rsidRPr="00F17C7D">
      <w:pPr>
        <w:spacing w:after="0"/>
        <w:jc w:val="center"/>
        <w:rPr>
          <w:rFonts w:cs="Times New Roman" w:eastAsia="Times New Roman"/>
          <w:lang w:eastAsia="hr-HR"/>
        </w:rPr>
      </w:pPr>
      <w:r w:rsidRPr="00F17C7D">
        <w:rPr>
          <w:rFonts w:cs="Times New Roman" w:eastAsia="Times New Roman"/>
          <w:b/>
          <w:lang w:eastAsia="hr-HR"/>
        </w:rPr>
        <w:t xml:space="preserve">                                                                             </w:t>
      </w:r>
      <w:r w:rsidRPr="00F17C7D">
        <w:rPr>
          <w:rFonts w:cs="Times New Roman" w:eastAsia="Times New Roman"/>
          <w:lang w:eastAsia="hr-HR"/>
        </w:rPr>
        <w:t>Za točnost otpravka-</w:t>
      </w:r>
    </w:p>
    <w:p w:rsidRDefault="00F17C7D" w:rsidP="00F17C7D" w:rsidR="00F17C7D" w:rsidRPr="00F17C7D">
      <w:pPr>
        <w:spacing w:after="0"/>
        <w:jc w:val="center"/>
        <w:rPr>
          <w:rFonts w:cs="Times New Roman" w:eastAsia="Times New Roman"/>
          <w:lang w:eastAsia="hr-HR"/>
        </w:rPr>
      </w:pPr>
      <w:r w:rsidRPr="00F17C7D">
        <w:rPr>
          <w:rFonts w:cs="Times New Roman" w:eastAsia="Times New Roman"/>
          <w:lang w:eastAsia="hr-HR"/>
        </w:rPr>
        <w:t xml:space="preserve">                                                                            ovlašteni službenik:</w:t>
      </w:r>
    </w:p>
    <w:p w:rsidRDefault="00F17C7D" w:rsidP="00F17C7D" w:rsidR="00F17C7D" w:rsidRPr="00F17C7D">
      <w:pPr>
        <w:spacing w:after="0"/>
        <w:jc w:val="center"/>
        <w:rPr>
          <w:rFonts w:cs="Times New Roman" w:eastAsia="Times New Roman"/>
          <w:lang w:eastAsia="hr-HR"/>
        </w:rPr>
      </w:pPr>
      <w:r w:rsidRPr="00F17C7D">
        <w:rPr>
          <w:rFonts w:cs="Times New Roman" w:eastAsia="Times New Roman"/>
          <w:lang w:eastAsia="hr-HR"/>
        </w:rPr>
        <w:t xml:space="preserve">                                                                           Draženka Prpić</w:t>
      </w:r>
    </w:p>
    <w:p w:rsidRDefault="00F17C7D" w:rsidP="00F17C7D" w:rsidR="00F17C7D" w:rsidRPr="00F17C7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17C7D" w:rsidP="00F17C7D" w:rsidR="00F17C7D" w:rsidRPr="00F17C7D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17C7D">
        <w:rPr>
          <w:rFonts w:cs="Times New Roman" w:eastAsia="Times New Roman"/>
          <w:lang w:eastAsia="hr-HR"/>
        </w:rPr>
        <w:t>PRAVNA POUKA:</w:t>
      </w:r>
    </w:p>
    <w:p w:rsidRDefault="00F17C7D" w:rsidP="00F17C7D" w:rsidR="00F17C7D" w:rsidRPr="00F17C7D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17C7D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F17C7D" w:rsidP="00F17C7D" w:rsidR="00F17C7D" w:rsidRPr="00F17C7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17C7D" w:rsidP="00F17C7D" w:rsidR="00F17C7D" w:rsidRPr="00F17C7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58600816"/>
      <w:docPartObj>
        <w:docPartGallery w:val="Page Numbers (Top of Page)"/>
        <w:docPartUnique/>
      </w:docPartObj>
    </w:sdtPr>
    <w:sdtContent>
      <w:p w:rsidRDefault="00F17C7D" w:rsidR="00F17C7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F17C7D" w:rsidR="008333A9">
    <w:pPr>
      <w:pStyle w:val="Zaglavlje"/>
    </w:pPr>
    <w:r>
      <w:t xml:space="preserve"> 1 St-245/15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17C7D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870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kupcu BAR GRUPA d.o.o.
OBJEKT A2-8</izvorni_sadrzaj>
    <derivirana_varijabla naziv="DomainObject.Primjedba_1">kupcu BAR GRUPA d.o.o.
OBJEKT A2-8</derivirana_varijabla>
  </DomainObject.Primjedba>
  <DomainObject.Oznaka>
    <izvorni_sadrzaj>St-245/2015-191</izvorni_sadrzaj>
    <derivirana_varijabla naziv="DomainObject.Oznaka_1">St-245/2015-191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 dijela spisa  prema naredbi suca od 31.3.2017.
ide na VTS, original u referadi</izvorni_sadrzaj>
    <derivirana_varijabla naziv="DomainObject.Predmet.Opis_1">preslik dijela spisa  prema naredbi suca od 31.3.2017.
ide na VTS,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&amp; COUNTRY CLUB ZAGREB d.o.o. za trgovinu, zastupanje, ugostiteljstvo i turizam</izvorni_sadrzaj>
    <derivirana_varijabla naziv="DomainObject.Predmet.ProtustrankaFormated_1">  GOLF &amp; COUNTRY CLUB ZAGREB d.o.o. za trgovinu, zastupanje, ugostiteljstvo i turizam</derivirana_varijabla>
  </DomainObject.Predmet.ProtustrankaFormated>
  <DomainObject.Predmet.ProtustrankaFormatedOIB>
    <izvorni_sadrzaj>  GOLF &amp; COUNTRY CLUB ZAGREB d.o.o. za trgovinu, zastupanje, ugostiteljstvo i turizam, OIB 54566277575</izvorni_sadrzaj>
    <derivirana_varijabla naziv="DomainObject.Predmet.ProtustrankaFormatedOIB_1">  GOLF &amp; COUNTRY CLUB ZAGREB d.o.o. za trgovinu, zastupanje, ugostiteljstvo i turizam, OIB 54566277575</derivirana_varijabla>
  </DomainObject.Predmet.ProtustrankaFormatedOIB>
  <DomainObject.Predmet.ProtustrankaFormatedWithAdress>
    <izvorni_sadrzaj> GOLF &amp; COUNTRY CLUB ZAGREB d.o.o. za trgovinu, zastupanje, ugostiteljstvo i turizam, Jadranska avenija 6, 10000 Zagreb</izvorni_sadrzaj>
    <derivirana_varijabla naziv="DomainObject.Predmet.ProtustrankaFormatedWithAdress_1"> GOLF &amp; COUNTRY CLUB ZAGREB d.o.o. za trgovinu, zastupanje, ugostiteljstvo i turizam, Jadranska avenija 6, 10000 Zagreb</derivirana_varijabla>
  </DomainObject.Predmet.ProtustrankaFormatedWithAdress>
  <DomainObject.Predmet.ProtustrankaFormatedWithAdressOIB>
    <izvorni_sadrzaj> GOLF &amp; COUNTRY CLUB ZAGREB d.o.o. za trgovinu, zastupanje, ugostiteljstvo i turizam, OIB 54566277575, Jadranska avenija 6, 10000 Zagreb</izvorni_sadrzaj>
    <derivirana_varijabla naziv="DomainObject.Predmet.ProtustrankaFormatedWithAdressOIB_1"> GOLF &amp; COUNTRY CLUB ZAGREB d.o.o. za trgovinu, zastupanje, ugostiteljstvo i turizam, OIB 54566277575, Jadranska avenija 6, 10000 Zagreb</derivirana_varijabla>
  </DomainObject.Predmet.ProtustrankaFormatedWithAdressOIB>
  <DomainObject.Predmet.ProtustrankaWithAdress>
    <izvorni_sadrzaj>GOLF &amp; COUNTRY CLUB ZAGREB d.o.o. za trgovinu, zastupanje, ugostiteljstvo i turizam Jadranska avenija 6, 10000 Zagreb</izvorni_sadrzaj>
    <derivirana_varijabla naziv="DomainObject.Predmet.ProtustrankaWithAdress_1">GOLF &amp; COUNTRY CLUB ZAGREB d.o.o. za trgovinu, zastupanje, ugostiteljstvo i turizam Jadranska avenija 6, 10000 Zagreb</derivirana_varijabla>
  </DomainObject.Predmet.ProtustrankaWithAdress>
  <DomainObject.Predmet.ProtustrankaWithAdressOIB>
    <izvorni_sadrzaj>GOLF &amp; COUNTRY CLUB ZAGREB d.o.o. za trgovinu, zastupanje, ugostiteljstvo i turizam, OIB 54566277575, Jadranska avenija 6, 10000 Zagreb</izvorni_sadrzaj>
    <derivirana_varijabla naziv="DomainObject.Predmet.ProtustrankaWithAdressOIB_1">GOLF &amp; COUNTRY CLUB ZAGREB d.o.o. za trgovinu, zastupanje, ugostiteljstvo i turizam, OIB 54566277575, Jadranska avenija 6, 10000 Zagreb</derivirana_varijabla>
  </DomainObject.Predmet.ProtustrankaWithAdressOIB>
  <DomainObject.Predmet.ProtustrankaNazivFormated>
    <izvorni_sadrzaj>GOLF &amp; COUNTRY CLUB ZAGREB d.o.o. za trgovinu, zastupanje, ugostiteljstvo i turizam</izvorni_sadrzaj>
    <derivirana_varijabla naziv="DomainObject.Predmet.ProtustrankaNazivFormated_1">GOLF &amp; COUNTRY CLUB ZAGREB d.o.o. za trgovinu, zastupanje, ugostiteljstvo i turizam</derivirana_varijabla>
  </DomainObject.Predmet.ProtustrankaNazivFormated>
  <DomainObject.Predmet.ProtustrankaNazivFormatedOIB>
    <izvorni_sadrzaj>GOLF &amp; COUNTRY CLUB ZAGREB d.o.o. za trgovinu, zastupanje, ugostiteljstvo i turizam, OIB 54566277575</izvorni_sadrzaj>
    <derivirana_varijabla naziv="DomainObject.Predmet.ProtustrankaNazivFormatedOIB_1">GOLF &amp; COUNTRY CLUB ZAGREB d.o.o. za trgovinu, zastupanje, ugostiteljstvo i turizam, OIB 54566277575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3. travnja 2017.</izvorni_sadrzaj>
    <derivirana_varijabla naziv="DomainObject.Predmet.SpisIzvanSuda.DatumIzlazaSpisa_1">3. travnja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</izvorni_sadrzaj>
    <derivirana_varijabla naziv="DomainObject.Predmet.StrankaFormated_1"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</derivirana_varijabla>
  </DomainObject.Predmet.StrankaFormated>
  <DomainObject.Predmet.StrankaFormatedOIB>
    <izvorni_sadrzaj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</izvorni_sadrzaj>
    <derivirana_varijabla naziv="DomainObject.Predmet.StrankaFormatedOIB_1"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</derivirana_varijabla>
  </DomainObject.Predmet.StrankaFormatedOIB>
  <DomainObject.Predmet.StrankaFormatedWithAdress>
    <izvorni_sadrzaj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</izvorni_sadrzaj>
    <derivirana_varijabla naziv="DomainObject.Predmet.StrankaFormatedWithAdress_1"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</derivirana_varijabla>
  </DomainObject.Predmet.StrankaFormatedWithAdress>
  <DomainObject.Predmet.StrankaFormatedWithAdressOIB>
    <izvorni_sadrzaj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</izvorni_sadrzaj>
    <derivirana_varijabla naziv="DomainObject.Predmet.StrankaFormatedWithAdressOIB_1"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</derivirana_varijabla>
  </DomainObject.Predmet.StrankaFormatedWithAdressOIB>
  <DomainObject.Predmet.StrankaWithAdress>
    <izvorni_sadrzaj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</izvorni_sadrzaj>
    <derivirana_varijabla naziv="DomainObject.Predmet.StrankaWithAdress_1"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</derivirana_varijabla>
  </DomainObject.Predmet.StrankaWithAdress>
  <DomainObject.Predmet.StrankaWithAdressOIB>
    <izvorni_sadrzaj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</izvorni_sadrzaj>
    <derivirana_varijabla naziv="DomainObject.Predmet.StrankaWithAdressOIB_1"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</derivirana_varijabla>
  </DomainObject.Predmet.StrankaWithAdressOIB>
  <DomainObject.Predmet.StrankaNazivFormated>
    <izvorni_sadrzaj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</izvorni_sadrzaj>
    <derivirana_varijabla naziv="DomainObject.Predmet.StrankaNazivFormated_1"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</derivirana_varijabla>
  </DomainObject.Predmet.StrankaNazivFormated>
  <DomainObject.Predmet.StrankaNazivFormatedOIB>
    <izvorni_sadrzaj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</izvorni_sadrzaj>
    <derivirana_varijabla naziv="DomainObject.Predmet.StrankaNazivFormatedOIB_1"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</izvorni_sadrzaj>
    <derivirana_varijabla naziv="DomainObject.Predmet.StrankaList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</derivirana_varijabla>
  </DomainObject.Predmet.StrankaListFormated>
  <DomainObject.Predmet.StrankaList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</izvorni_sadrzaj>
    <derivirana_varijabla naziv="DomainObject.Predmet.StrankaList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</derivirana_varijabla>
  </DomainObject.Predmet.StrankaListFormatedOIB>
  <DomainObject.Predmet.StrankaListFormatedWithAdress>
    <izvorni_sadrzaj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</izvorni_sadrzaj>
    <derivirana_varijabla naziv="DomainObject.Predmet.StrankaListFormatedWithAdress_1"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</derivirana_varijabla>
  </DomainObject.Predmet.StrankaListFormatedWithAdress>
  <DomainObject.Predmet.StrankaListFormatedWithAdressOIB>
    <izvorni_sadrzaj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</izvorni_sadrzaj>
    <derivirana_varijabla naziv="DomainObject.Predmet.StrankaListFormatedWithAdressOIB_1"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</derivirana_varijabla>
  </DomainObject.Predmet.StrankaListFormatedWithAdressOIB>
  <DomainObject.Predmet.StrankaListNaziv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</izvorni_sadrzaj>
    <derivirana_varijabla naziv="DomainObject.Predmet.StrankaListNaziv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</derivirana_varijabla>
  </DomainObject.Predmet.StrankaListNazivFormated>
  <DomainObject.Predmet.StrankaListNaziv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</izvorni_sadrzaj>
    <derivirana_varijabla naziv="DomainObject.Predmet.StrankaListNaziv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</derivirana_varijabla>
  </DomainObject.Predmet.StrankaListNazivFormatedOIB>
  <DomainObject.Predmet.ProtuStrankaListFormated>
    <izvorni_sadrzaj>
      <item>GOLF &amp; COUNTRY CLUB ZAGREB d.o.o. za trgovinu, zastupanje, ugostiteljstvo i turizam</item>
    </izvorni_sadrzaj>
    <derivirana_varijabla naziv="DomainObject.Predmet.ProtuStrankaListFormated_1">
      <item>GOLF &amp; COUNTRY CLUB ZAGREB d.o.o. za trgovinu, zastupanje, ugostiteljstvo i turizam</item>
    </derivirana_varijabla>
  </DomainObject.Predmet.ProtuStrankaListFormated>
  <DomainObject.Predmet.ProtuStrankaListFormatedOIB>
    <izvorni_sadrzaj>
      <item>GOLF &amp; COUNTRY CLUB ZAGREB d.o.o. za trgovinu, zastupanje, ugostiteljstvo i turizam, OIB 54566277575</item>
    </izvorni_sadrzaj>
    <derivirana_varijabla naziv="DomainObject.Predmet.ProtuStrankaListFormatedOIB_1">
      <item>GOLF &amp; COUNTRY CLUB ZAGREB d.o.o. za trgovinu, zastupanje, ugostiteljstvo i turizam, OIB 54566277575</item>
    </derivirana_varijabla>
  </DomainObject.Predmet.ProtuStrankaListFormatedOIB>
  <DomainObject.Predmet.ProtuStrankaListFormatedWithAdress>
    <izvorni_sadrzaj>
      <item>GOLF &amp; COUNTRY CLUB ZAGREB d.o.o. za trgovinu, zastupanje, ugostiteljstvo i turizam, Jadranska avenija 6, 10000 Zagreb</item>
    </izvorni_sadrzaj>
    <derivirana_varijabla naziv="DomainObject.Predmet.ProtuStrankaListFormatedWithAdress_1">
      <item>GOLF &amp; COUNTRY CLUB ZAGREB d.o.o. za trgovinu, zastupanje, ugostiteljstvo i turizam, Jadranska avenija 6, 10000 Zagreb</item>
    </derivirana_varijabla>
  </DomainObject.Predmet.ProtuStrankaListFormatedWithAdress>
  <DomainObject.Predmet.ProtuStrankaListFormatedWithAdressOIB>
    <izvorni_sadrzaj>
      <item>GOLF &amp; COUNTRY CLUB ZAGREB d.o.o. za trgovinu, zastupanje, ugostiteljstvo i turizam, OIB 54566277575, Jadranska avenija 6, 10000 Zagreb</item>
    </izvorni_sadrzaj>
    <derivirana_varijabla naziv="DomainObject.Predmet.ProtuStrankaListFormatedWithAdressOIB_1">
      <item>GOLF &amp; COUNTRY CLUB ZAGREB d.o.o. za trgovinu, zastupanje, ugostiteljstvo i turizam, OIB 54566277575, Jadranska avenija 6, 10000 Zagreb</item>
    </derivirana_varijabla>
  </DomainObject.Predmet.ProtuStrankaListFormatedWithAdressOIB>
  <DomainObject.Predmet.ProtuStrankaListNazivFormated>
    <izvorni_sadrzaj>
      <item>GOLF &amp; COUNTRY CLUB ZAGREB d.o.o. za trgovinu, zastupanje, ugostiteljstvo i turizam</item>
    </izvorni_sadrzaj>
    <derivirana_varijabla naziv="DomainObject.Predmet.ProtuStrankaListNazivFormated_1">
      <item>GOLF &amp; COUNTRY CLUB ZAGREB d.o.o. za trgovinu, zastupanje, ugostiteljstvo i turizam</item>
    </derivirana_varijabla>
  </DomainObject.Predmet.ProtuStrankaListNazivFormated>
  <DomainObject.Predmet.ProtuStrankaListNazivFormatedOIB>
    <izvorni_sadrzaj>
      <item>GOLF &amp; COUNTRY CLUB ZAGREB d.o.o. za trgovinu, zastupanje, ugostiteljstvo i turizam, OIB 54566277575</item>
    </izvorni_sadrzaj>
    <derivirana_varijabla naziv="DomainObject.Predmet.ProtuStrankaListNazivFormatedOIB_1">
      <item>GOLF &amp; COUNTRY CLUB ZAGREB d.o.o. za trgovinu, zastupanje, ugostiteljstvo i turizam, OIB 54566277575</item>
    </derivirana_varijabla>
  </DomainObject.Predmet.ProtuStrankaListNazivFormatedOIB>
  <DomainObject.Predmet.OstaliList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izvorni_sadrzaj>
    <derivirana_varijabla naziv="DomainObject.Predmet.OstaliList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derivirana_varijabla>
  </DomainObject.Predmet.OstaliListFormated>
  <DomainObject.Predmet.OstaliList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izvorni_sadrzaj>
    <derivirana_varijabla naziv="DomainObject.Predmet.OstaliList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derivirana_varijabla>
  </DomainObject.Predmet.OstaliListFormatedOIB>
  <DomainObject.Predmet.OstaliListFormatedWithAdress>
    <izvorni_sadrzaj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</izvorni_sadrzaj>
    <derivirana_varijabla naziv="DomainObject.Predmet.OstaliListFormatedWithAdress_1"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</izvorni_sadrzaj>
    <derivirana_varijabla naziv="DomainObject.Predmet.OstaliListFormatedWithAdressOIB_1"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</derivirana_varijabla>
  </DomainObject.Predmet.OstaliListFormatedWithAdressOIB>
  <DomainObject.Predmet.OstaliListNaziv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izvorni_sadrzaj>
    <derivirana_varijabla naziv="DomainObject.Predmet.OstaliListNaziv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derivirana_varijabla>
  </DomainObject.Predmet.OstaliListNazivFormated>
  <DomainObject.Predmet.OstaliListNaziv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izvorni_sadrzaj>
    <derivirana_varijabla naziv="DomainObject.Predmet.OstaliListNaziv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>St-245/2015-191</izvorni_sadrzaj>
    <derivirana_varijabla naziv="DomainObject.PoslovniBrojDokumenta_1">St-245/2015-191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GOLF &amp; COUNTRY CLUB ZAGREB d.o.o. za trgovinu, zastupanje, ugostiteljstvo i turizam</izvorni_sadrzaj>
    <derivirana_varijabla naziv="DomainObject.Predmet.ProtustrankaIDrugi_1">GOLF &amp; COUNTRY CLUB ZAGREB d.o.o. za trgovinu, zastupanje, ugostiteljstvo i turizam</derivirana_varijabla>
  </DomainObject.Predmet.ProtustrankaIDrugi>
  <DomainObject.Predmet.StrankaIDrugiAdressOIB>
    <izvorni_sadrzaj>FINA Regionalni centar Zagreb, OIB 85821130368, Koturaškan 43, 10000 Zagreb i dr.</izvorni_sadrzaj>
    <derivirana_varijabla naziv="DomainObject.Predmet.StrankaIDrugiAdressOIB_1">FINA Regionalni centar Zagreb, OIB 85821130368, Koturaškan 43, 10000 Zagreb i dr.</derivirana_varijabla>
  </DomainObject.Predmet.StrankaIDrugiAdressOIB>
  <DomainObject.Predmet.ProtustrankaIDrugiAdressOIB>
    <izvorni_sadrzaj>GOLF &amp; COUNTRY CLUB ZAGREB d.o.o. za trgovinu, zastupanje, ugostiteljstvo i turizam, OIB 54566277575, Jadranska avenija 6, 10000 Zagreb</izvorni_sadrzaj>
    <derivirana_varijabla naziv="DomainObject.Predmet.ProtustrankaIDrugiAdressOIB_1">GOLF &amp; COUNTRY CLUB ZAGREB d.o.o. za trgovinu, zastupanje, ugostiteljstvo i turizam, OIB 54566277575,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</izvorni_sadrzaj>
    <derivirana_varijabla naziv="DomainObject.Predmet.SudioniciListNaziv_1"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</derivirana_varijabla>
  </DomainObject.Predmet.SudioniciListNaziv>
  <DomainObject.Predmet.SudioniciListAdressOIB>
    <izvorni_sadrzaj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</izvorni_sadrzaj>
    <derivirana_varijabla naziv="DomainObject.Predmet.SudioniciListAdressOIB_1"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CFD1DA-53D0-4377-B7D7-5B0B380B85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843</properties:Words>
  <properties:Characters>4444</properties:Characters>
  <properties:Lines>114</properties:Lines>
  <properties:Paragraphs>39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2017-04-06T12:25:00Z</cp:lastPrinted>
  <dcterms:modified xmlns:xsi="http://www.w3.org/2001/XMLSchema-instance" xsi:type="dcterms:W3CDTF">2017-04-06T12:25:00Z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St-245/2015-191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