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ae5f3" w14:paraId="67ae5f3" w:rsidRDefault="00510FB2" w:rsidP="00910611" w:rsidR="00510FB2" w:rsidRPr="00510FB2">
      <w:pPr>
        <w:ind w:firstLine="708"/>
        <w15:collapsed w:val="false"/>
        <w:rPr>
          <w:rFonts w:hAnsi="Times New Roman" w:ascii="Times New Roman"/>
          <w:b w:val="false"/>
        </w:rPr>
      </w:pPr>
      <w:bookmarkStart w:name="_GoBack" w:id="0"/>
      <w:bookmarkEnd w:id="0"/>
      <w:r w:rsidRPr="00510FB2">
        <w:rPr>
          <w:rFonts w:hAnsi="Times New Roman" w:ascii="Times New Roman"/>
          <w:b w:val="false"/>
        </w:rPr>
        <w:t xml:space="preserve">     </w:t>
      </w:r>
      <w:r w:rsidRPr="00510FB2">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10FB2" w:rsidP="00910611" w:rsidR="00510FB2" w:rsidRPr="00510FB2">
      <w:pPr>
        <w:rPr>
          <w:rFonts w:hAnsi="Times New Roman" w:ascii="Times New Roman"/>
          <w:b w:val="false"/>
        </w:rPr>
      </w:pPr>
      <w:r w:rsidRPr="00510FB2">
        <w:rPr>
          <w:rFonts w:eastAsia="MS Mincho" w:hAnsi="Times New Roman" w:ascii="Times New Roman"/>
          <w:b w:val="false"/>
        </w:rPr>
        <w:t xml:space="preserve">   REPUBLIKA HRVATSKA</w:t>
      </w:r>
    </w:p>
    <w:p w:rsidRDefault="00510FB2" w:rsidP="00910611" w:rsidR="00510FB2" w:rsidRPr="00510FB2">
      <w:pPr>
        <w:rPr>
          <w:rFonts w:hAnsi="Times New Roman" w:ascii="Times New Roman"/>
          <w:b w:val="false"/>
        </w:rPr>
      </w:pPr>
      <w:r w:rsidRPr="00510FB2">
        <w:rPr>
          <w:rFonts w:eastAsia="MS Mincho" w:hAnsi="Times New Roman" w:ascii="Times New Roman"/>
          <w:b w:val="false"/>
        </w:rPr>
        <w:t>TRGOVAČKI SUD U RIJECI</w:t>
      </w:r>
    </w:p>
    <w:p w:rsidRDefault="00510FB2" w:rsidR="00510FB2" w:rsidRPr="00510FB2">
      <w:pPr>
        <w:rPr>
          <w:rFonts w:eastAsia="MS Mincho" w:hAnsi="Times New Roman" w:ascii="Times New Roman"/>
          <w:b w:val="false"/>
        </w:rPr>
      </w:pPr>
      <w:r w:rsidRPr="00510FB2">
        <w:rPr>
          <w:rFonts w:eastAsia="MS Mincho" w:hAnsi="Times New Roman" w:ascii="Times New Roman"/>
          <w:b w:val="false"/>
        </w:rPr>
        <w:t xml:space="preserve">       Rijeka, Zadarska 1 i 3</w:t>
      </w:r>
    </w:p>
    <w:p w:rsidRDefault="00851FAD" w:rsidP="002C1E6C" w:rsidR="00851FAD">
      <w:pPr>
        <w:rPr>
          <w:rFonts w:hAnsi="Times New Roman" w:ascii="Times New Roman"/>
          <w:b w:val="false"/>
          <w:lang w:val="hr-HR"/>
        </w:rPr>
      </w:pPr>
    </w:p>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8336F5">
        <w:rPr>
          <w:rFonts w:hAnsi="Times New Roman" w:ascii="Times New Roman"/>
          <w:b w:val="false"/>
        </w:rPr>
        <w:t>1026/13</w:t>
      </w:r>
      <w:r w:rsidR="000B41F0">
        <w:rPr>
          <w:rFonts w:hAnsi="Times New Roman" w:ascii="Times New Roman"/>
          <w:b w:val="false"/>
        </w:rPr>
        <w:t>-</w:t>
      </w:r>
      <w:r w:rsidR="008336F5">
        <w:rPr>
          <w:rFonts w:hAnsi="Times New Roman" w:ascii="Times New Roman"/>
          <w:b w:val="false"/>
        </w:rPr>
        <w:t>213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8336F5" w:rsidP="008336F5" w:rsidR="008336F5" w:rsidRPr="008336F5">
      <w:pPr>
        <w:autoSpaceDE w:val="false"/>
        <w:autoSpaceDN w:val="false"/>
        <w:adjustRightInd w:val="false"/>
        <w:ind w:firstLine="708"/>
        <w:jc w:val="both"/>
        <w:rPr>
          <w:rFonts w:hAnsi="Times New Roman" w:ascii="Times New Roman"/>
          <w:b w:val="false"/>
          <w:lang w:val="hr-HR"/>
        </w:rPr>
      </w:pPr>
      <w:r w:rsidRPr="008336F5">
        <w:rPr>
          <w:rFonts w:hAnsi="Times New Roman" w:ascii="Times New Roman"/>
          <w:b w:val="false"/>
          <w:lang w:val="hr-HR"/>
        </w:rPr>
        <w:t>Trgovački sud u Rijeci, OIB 88785964957, po stečajnom sucu Danieli Korlević, u stečajnom postupku nad dužnikom AGREGAT d.o.o. Kukuljanovo, Škrljevo, Industrijska zona bb, OIB 89677303705, dana 14. prosinca 2018. godine</w:t>
      </w:r>
    </w:p>
    <w:p w:rsidRDefault="006C6165" w:rsidP="002C1E6C" w:rsidR="006C6165" w:rsidRPr="008336F5">
      <w:pPr>
        <w:jc w:val="both"/>
        <w:rPr>
          <w:rFonts w:hAnsi="Times New Roman" w:ascii="Times New Roman"/>
          <w:b w:val="false"/>
          <w:lang w:val="hr-HR"/>
        </w:rPr>
      </w:pPr>
    </w:p>
    <w:p w:rsidRDefault="002C1E6C" w:rsidP="00C67912" w:rsidR="00C67912" w:rsidRPr="008336F5">
      <w:pPr>
        <w:jc w:val="center"/>
        <w:rPr>
          <w:rFonts w:hAnsi="Times New Roman" w:ascii="Times New Roman"/>
          <w:b w:val="false"/>
          <w:lang w:val="hr-HR"/>
        </w:rPr>
      </w:pPr>
      <w:r w:rsidRPr="008336F5">
        <w:rPr>
          <w:rFonts w:hAnsi="Times New Roman" w:ascii="Times New Roman"/>
          <w:b w:val="false"/>
          <w:lang w:val="hr-HR"/>
        </w:rPr>
        <w:t>r i j e š i o</w:t>
      </w:r>
      <w:r w:rsidR="004F58B8" w:rsidRPr="008336F5">
        <w:rPr>
          <w:rFonts w:hAnsi="Times New Roman" w:ascii="Times New Roman"/>
          <w:b w:val="false"/>
          <w:lang w:val="hr-HR"/>
        </w:rPr>
        <w:t xml:space="preserve"> </w:t>
      </w:r>
      <w:r w:rsidR="004008DD" w:rsidRPr="008336F5">
        <w:rPr>
          <w:rFonts w:hAnsi="Times New Roman" w:ascii="Times New Roman"/>
          <w:b w:val="false"/>
          <w:lang w:val="hr-HR"/>
        </w:rPr>
        <w:t xml:space="preserve"> </w:t>
      </w:r>
      <w:r w:rsidRPr="008336F5">
        <w:rPr>
          <w:rFonts w:hAnsi="Times New Roman" w:ascii="Times New Roman"/>
          <w:b w:val="false"/>
          <w:lang w:val="hr-HR"/>
        </w:rPr>
        <w:t xml:space="preserve">  j e</w:t>
      </w:r>
    </w:p>
    <w:p w:rsidRDefault="00DD328C" w:rsidP="00DD328C" w:rsidR="00DD328C" w:rsidRPr="008336F5">
      <w:pPr>
        <w:ind w:left="360"/>
        <w:jc w:val="both"/>
        <w:rPr>
          <w:rFonts w:hAnsi="Times New Roman" w:ascii="Times New Roman"/>
          <w:b w:val="false"/>
          <w:lang w:val="hr-HR"/>
        </w:rPr>
      </w:pPr>
    </w:p>
    <w:p w:rsidRDefault="000B41F0" w:rsidP="000B41F0" w:rsidR="000B41F0" w:rsidRPr="008336F5">
      <w:pPr>
        <w:pStyle w:val="Odlomakpopisa"/>
        <w:numPr>
          <w:ilvl w:val="0"/>
          <w:numId w:val="5"/>
        </w:numPr>
        <w:jc w:val="both"/>
        <w:rPr>
          <w:rFonts w:hAnsi="Times New Roman" w:ascii="Times New Roman"/>
          <w:b w:val="false"/>
          <w:bCs/>
          <w:lang w:val="hr-HR"/>
        </w:rPr>
      </w:pPr>
      <w:r w:rsidRPr="008336F5">
        <w:rPr>
          <w:rFonts w:hAnsi="Times New Roman" w:ascii="Times New Roman"/>
          <w:b w:val="false"/>
          <w:bCs/>
          <w:lang w:val="hr-HR"/>
        </w:rPr>
        <w:t>Stečajnom upravitelju daje se suglasnost za završnu diobu prema završnom diobnom popisu.</w:t>
      </w:r>
    </w:p>
    <w:p w:rsidRDefault="000B41F0" w:rsidP="000B41F0" w:rsidR="000B41F0" w:rsidRPr="008336F5">
      <w:pPr>
        <w:pStyle w:val="Odlomakpopisa"/>
        <w:ind w:left="1080"/>
        <w:jc w:val="both"/>
        <w:rPr>
          <w:rFonts w:hAnsi="Times New Roman" w:ascii="Times New Roman"/>
          <w:b w:val="false"/>
          <w:bCs/>
          <w:lang w:val="hr-HR"/>
        </w:rPr>
      </w:pPr>
    </w:p>
    <w:p w:rsidRDefault="009B1DFB" w:rsidP="008336F5" w:rsidR="009B1DFB" w:rsidRPr="008336F5">
      <w:pPr>
        <w:pStyle w:val="Odlomakpopisa"/>
        <w:numPr>
          <w:ilvl w:val="0"/>
          <w:numId w:val="5"/>
        </w:numPr>
        <w:jc w:val="both"/>
        <w:rPr>
          <w:rFonts w:hAnsi="Times New Roman" w:ascii="Times New Roman"/>
          <w:b w:val="false"/>
          <w:lang w:val="hr-HR"/>
        </w:rPr>
      </w:pPr>
      <w:r w:rsidRPr="008336F5">
        <w:rPr>
          <w:rFonts w:hAnsi="Times New Roman" w:ascii="Times New Roman"/>
          <w:b w:val="false"/>
          <w:lang w:val="hr-HR"/>
        </w:rPr>
        <w:t>Završno ročište</w:t>
      </w:r>
      <w:r w:rsidR="008B6671" w:rsidRPr="008336F5">
        <w:rPr>
          <w:rFonts w:hAnsi="Times New Roman" w:ascii="Times New Roman"/>
          <w:b w:val="false"/>
          <w:lang w:val="hr-HR"/>
        </w:rPr>
        <w:t xml:space="preserve"> </w:t>
      </w:r>
      <w:r w:rsidRPr="008336F5">
        <w:rPr>
          <w:rFonts w:hAnsi="Times New Roman" w:ascii="Times New Roman"/>
          <w:b w:val="false"/>
          <w:lang w:val="hr-HR"/>
        </w:rPr>
        <w:t>vjerovnika (Skupština vjero</w:t>
      </w:r>
      <w:r w:rsidR="00C67912" w:rsidRPr="008336F5">
        <w:rPr>
          <w:rFonts w:hAnsi="Times New Roman" w:ascii="Times New Roman"/>
          <w:b w:val="false"/>
          <w:lang w:val="hr-HR"/>
        </w:rPr>
        <w:t>vnika)</w:t>
      </w:r>
      <w:r w:rsidR="00DF3E5E" w:rsidRPr="008336F5">
        <w:rPr>
          <w:rFonts w:hAnsi="Times New Roman" w:ascii="Times New Roman"/>
          <w:b w:val="false"/>
          <w:lang w:val="hr-HR"/>
        </w:rPr>
        <w:t xml:space="preserve"> u</w:t>
      </w:r>
      <w:r w:rsidR="00C67912" w:rsidRPr="008336F5">
        <w:rPr>
          <w:rFonts w:hAnsi="Times New Roman" w:ascii="Times New Roman"/>
          <w:b w:val="false"/>
          <w:lang w:val="hr-HR"/>
        </w:rPr>
        <w:t xml:space="preserve"> </w:t>
      </w:r>
      <w:r w:rsidR="00DF3E5E" w:rsidRPr="008336F5">
        <w:rPr>
          <w:rFonts w:hAnsi="Times New Roman" w:ascii="Times New Roman"/>
          <w:b w:val="false"/>
          <w:lang w:val="hr-HR"/>
        </w:rPr>
        <w:t>postupk</w:t>
      </w:r>
      <w:r w:rsidR="000B41F0" w:rsidRPr="008336F5">
        <w:rPr>
          <w:rFonts w:hAnsi="Times New Roman" w:ascii="Times New Roman"/>
          <w:b w:val="false"/>
          <w:lang w:val="hr-HR"/>
        </w:rPr>
        <w:t>u</w:t>
      </w:r>
      <w:r w:rsidR="00DF3E5E" w:rsidRPr="008336F5">
        <w:rPr>
          <w:rFonts w:hAnsi="Times New Roman" w:ascii="Times New Roman"/>
          <w:b w:val="false"/>
          <w:lang w:val="hr-HR"/>
        </w:rPr>
        <w:t xml:space="preserve"> radi naknadne diobe Stečajne mase iza dužnika </w:t>
      </w:r>
      <w:r w:rsidR="008336F5" w:rsidRPr="008336F5">
        <w:rPr>
          <w:rFonts w:hAnsi="Times New Roman" w:ascii="Times New Roman"/>
          <w:b w:val="false"/>
          <w:lang w:val="hr-HR"/>
        </w:rPr>
        <w:t>AGREGAT d.o.o. Kukuljanovo, Škrljevo, Industrijska zona bb, OIB 89677303705</w:t>
      </w:r>
      <w:r w:rsidR="008336F5">
        <w:rPr>
          <w:rFonts w:hAnsi="Times New Roman" w:ascii="Times New Roman"/>
          <w:b w:val="false"/>
          <w:lang w:val="hr-HR"/>
        </w:rPr>
        <w:t xml:space="preserve"> </w:t>
      </w:r>
      <w:r w:rsidR="008B6671" w:rsidRPr="008336F5">
        <w:rPr>
          <w:rFonts w:hAnsi="Times New Roman" w:ascii="Times New Roman"/>
          <w:b w:val="false"/>
          <w:lang w:val="hr-HR"/>
        </w:rPr>
        <w:t>određuje</w:t>
      </w:r>
      <w:r w:rsidRPr="008336F5">
        <w:rPr>
          <w:rFonts w:hAnsi="Times New Roman" w:ascii="Times New Roman"/>
          <w:b w:val="false"/>
          <w:lang w:val="hr-HR"/>
        </w:rPr>
        <w:t xml:space="preserve"> se za dan</w:t>
      </w:r>
    </w:p>
    <w:p w:rsidRDefault="000B41F0" w:rsidP="000B41F0" w:rsidR="000B41F0" w:rsidRPr="008336F5">
      <w:pPr>
        <w:pStyle w:val="Odlomakpopisa"/>
        <w:rPr>
          <w:rFonts w:hAnsi="Times New Roman" w:ascii="Times New Roman"/>
          <w:b w:val="false"/>
          <w:lang w:val="hr-HR"/>
        </w:rPr>
      </w:pPr>
    </w:p>
    <w:p w:rsidRDefault="008336F5" w:rsidP="009B1DFB" w:rsidR="009B1DFB" w:rsidRPr="008336F5">
      <w:pPr>
        <w:jc w:val="center"/>
        <w:rPr>
          <w:rFonts w:hAnsi="Times New Roman" w:ascii="Times New Roman"/>
          <w:b w:val="false"/>
          <w:lang w:val="hr-HR"/>
        </w:rPr>
      </w:pPr>
      <w:r>
        <w:rPr>
          <w:rFonts w:hAnsi="Times New Roman" w:ascii="Times New Roman"/>
          <w:b w:val="false"/>
          <w:lang w:val="hr-HR"/>
        </w:rPr>
        <w:t>05</w:t>
      </w:r>
      <w:r w:rsidR="000B41F0" w:rsidRPr="008336F5">
        <w:rPr>
          <w:rFonts w:hAnsi="Times New Roman" w:ascii="Times New Roman"/>
          <w:b w:val="false"/>
          <w:lang w:val="hr-HR"/>
        </w:rPr>
        <w:t xml:space="preserve">. </w:t>
      </w:r>
      <w:r>
        <w:rPr>
          <w:rFonts w:hAnsi="Times New Roman" w:ascii="Times New Roman"/>
          <w:b w:val="false"/>
          <w:lang w:val="hr-HR"/>
        </w:rPr>
        <w:t>veljače</w:t>
      </w:r>
      <w:r w:rsidR="000B41F0" w:rsidRPr="008336F5">
        <w:rPr>
          <w:rFonts w:hAnsi="Times New Roman" w:ascii="Times New Roman"/>
          <w:b w:val="false"/>
          <w:lang w:val="hr-HR"/>
        </w:rPr>
        <w:t xml:space="preserve"> 2019. </w:t>
      </w:r>
      <w:r w:rsidR="009B1DFB" w:rsidRPr="008336F5">
        <w:rPr>
          <w:rFonts w:hAnsi="Times New Roman" w:ascii="Times New Roman"/>
          <w:b w:val="false"/>
          <w:lang w:val="hr-HR"/>
        </w:rPr>
        <w:t xml:space="preserve">u </w:t>
      </w:r>
      <w:r w:rsidR="00DF3E5E" w:rsidRPr="008336F5">
        <w:rPr>
          <w:rFonts w:hAnsi="Times New Roman" w:ascii="Times New Roman"/>
          <w:b w:val="false"/>
          <w:lang w:val="hr-HR"/>
        </w:rPr>
        <w:t>1</w:t>
      </w:r>
      <w:r>
        <w:rPr>
          <w:rFonts w:hAnsi="Times New Roman" w:ascii="Times New Roman"/>
          <w:b w:val="false"/>
          <w:lang w:val="hr-HR"/>
        </w:rPr>
        <w:t>1</w:t>
      </w:r>
      <w:r w:rsidR="00804870" w:rsidRPr="008336F5">
        <w:rPr>
          <w:rFonts w:hAnsi="Times New Roman" w:ascii="Times New Roman"/>
          <w:b w:val="false"/>
          <w:lang w:val="hr-HR"/>
        </w:rPr>
        <w:t>:</w:t>
      </w:r>
      <w:r w:rsidR="00D5336D" w:rsidRPr="008336F5">
        <w:rPr>
          <w:rFonts w:hAnsi="Times New Roman" w:ascii="Times New Roman"/>
          <w:b w:val="false"/>
          <w:lang w:val="hr-HR"/>
        </w:rPr>
        <w:t xml:space="preserve">00 </w:t>
      </w:r>
      <w:r w:rsidR="009B1DFB" w:rsidRPr="008336F5">
        <w:rPr>
          <w:rFonts w:hAnsi="Times New Roman" w:ascii="Times New Roman"/>
          <w:b w:val="false"/>
          <w:lang w:val="hr-HR"/>
        </w:rPr>
        <w:t>sati</w:t>
      </w:r>
    </w:p>
    <w:p w:rsidRDefault="009B1DFB" w:rsidP="009B1DFB" w:rsidR="000B41F0" w:rsidRPr="008336F5">
      <w:pPr>
        <w:jc w:val="center"/>
        <w:rPr>
          <w:rFonts w:hAnsi="Times New Roman" w:ascii="Times New Roman"/>
          <w:b w:val="false"/>
          <w:bCs/>
          <w:lang w:val="hr-HR"/>
        </w:rPr>
      </w:pPr>
      <w:r w:rsidRPr="008336F5">
        <w:rPr>
          <w:rFonts w:hAnsi="Times New Roman" w:ascii="Times New Roman"/>
          <w:b w:val="false"/>
          <w:bCs/>
          <w:lang w:val="hr-HR"/>
        </w:rPr>
        <w:t>Trgovački sud u Rijeci,</w:t>
      </w:r>
      <w:r w:rsidR="00636619" w:rsidRPr="008336F5">
        <w:rPr>
          <w:rFonts w:hAnsi="Times New Roman" w:ascii="Times New Roman"/>
          <w:b w:val="false"/>
          <w:bCs/>
          <w:lang w:val="hr-HR"/>
        </w:rPr>
        <w:t xml:space="preserve"> </w:t>
      </w:r>
    </w:p>
    <w:p w:rsidRDefault="009B1DFB" w:rsidP="009B1DFB" w:rsidR="00636619" w:rsidRPr="008336F5">
      <w:pPr>
        <w:jc w:val="center"/>
        <w:rPr>
          <w:rFonts w:hAnsi="Times New Roman" w:ascii="Times New Roman"/>
          <w:b w:val="false"/>
          <w:bCs/>
          <w:lang w:val="hr-HR"/>
        </w:rPr>
      </w:pPr>
      <w:r w:rsidRPr="008336F5">
        <w:rPr>
          <w:rFonts w:hAnsi="Times New Roman" w:ascii="Times New Roman"/>
          <w:b w:val="false"/>
          <w:bCs/>
          <w:lang w:val="hr-HR"/>
        </w:rPr>
        <w:t xml:space="preserve">Zadarska 1-3 </w:t>
      </w:r>
    </w:p>
    <w:p w:rsidRDefault="009B1DFB" w:rsidP="009B1DFB" w:rsidR="009B1DFB" w:rsidRPr="008336F5">
      <w:pPr>
        <w:jc w:val="center"/>
        <w:rPr>
          <w:rFonts w:hAnsi="Times New Roman" w:ascii="Times New Roman"/>
          <w:b w:val="false"/>
          <w:bCs/>
          <w:lang w:val="hr-HR"/>
        </w:rPr>
      </w:pPr>
      <w:r w:rsidRPr="008336F5">
        <w:rPr>
          <w:rFonts w:hAnsi="Times New Roman" w:ascii="Times New Roman"/>
          <w:b w:val="false"/>
          <w:bCs/>
          <w:lang w:val="hr-HR"/>
        </w:rPr>
        <w:t>I</w:t>
      </w:r>
      <w:r w:rsidR="00636619" w:rsidRPr="008336F5">
        <w:rPr>
          <w:rFonts w:hAnsi="Times New Roman" w:ascii="Times New Roman"/>
          <w:b w:val="false"/>
          <w:bCs/>
          <w:lang w:val="hr-HR"/>
        </w:rPr>
        <w:t>.</w:t>
      </w:r>
      <w:r w:rsidRPr="008336F5">
        <w:rPr>
          <w:rFonts w:hAnsi="Times New Roman" w:ascii="Times New Roman"/>
          <w:b w:val="false"/>
          <w:bCs/>
          <w:lang w:val="hr-HR"/>
        </w:rPr>
        <w:t xml:space="preserve"> kat</w:t>
      </w:r>
      <w:r w:rsidR="00636619" w:rsidRPr="008336F5">
        <w:rPr>
          <w:rFonts w:hAnsi="Times New Roman" w:ascii="Times New Roman"/>
          <w:b w:val="false"/>
          <w:bCs/>
          <w:lang w:val="hr-HR"/>
        </w:rPr>
        <w:t>, sudnica 2</w:t>
      </w:r>
    </w:p>
    <w:p w:rsidRDefault="00D55104" w:rsidP="009B1DFB" w:rsidR="00D55104" w:rsidRPr="008336F5">
      <w:pPr>
        <w:jc w:val="center"/>
        <w:rPr>
          <w:rFonts w:hAnsi="Times New Roman" w:ascii="Times New Roman"/>
          <w:bCs/>
          <w:lang w:val="hr-HR"/>
        </w:rPr>
      </w:pPr>
    </w:p>
    <w:p w:rsidRDefault="009B1DFB" w:rsidP="009B1DFB" w:rsidR="009B1DFB" w:rsidRPr="008336F5">
      <w:pPr>
        <w:jc w:val="both"/>
        <w:rPr>
          <w:rFonts w:hAnsi="Times New Roman" w:ascii="Times New Roman"/>
          <w:b w:val="false"/>
          <w:bCs/>
          <w:lang w:val="hr-HR"/>
        </w:rPr>
      </w:pPr>
      <w:r w:rsidRPr="008336F5">
        <w:rPr>
          <w:rFonts w:hAnsi="Times New Roman" w:ascii="Times New Roman"/>
          <w:b w:val="false"/>
          <w:bCs/>
          <w:lang w:val="hr-HR"/>
        </w:rPr>
        <w:t>Dnevni red:</w:t>
      </w:r>
    </w:p>
    <w:p w:rsidRDefault="00D80718" w:rsidP="00B413C2" w:rsidR="00B413C2" w:rsidRPr="008336F5">
      <w:pPr>
        <w:pStyle w:val="Odlomakpopisa"/>
        <w:numPr>
          <w:ilvl w:val="0"/>
          <w:numId w:val="2"/>
        </w:numPr>
        <w:jc w:val="both"/>
        <w:rPr>
          <w:rFonts w:hAnsi="Times New Roman" w:ascii="Times New Roman"/>
          <w:b w:val="false"/>
          <w:bCs/>
          <w:lang w:val="hr-HR"/>
        </w:rPr>
      </w:pPr>
      <w:r w:rsidRPr="008336F5">
        <w:rPr>
          <w:rFonts w:hAnsi="Times New Roman" w:ascii="Times New Roman"/>
          <w:b w:val="false"/>
          <w:bCs/>
          <w:lang w:val="hr-HR"/>
        </w:rPr>
        <w:t>R</w:t>
      </w:r>
      <w:r w:rsidR="009B1DFB" w:rsidRPr="008336F5">
        <w:rPr>
          <w:rFonts w:hAnsi="Times New Roman" w:ascii="Times New Roman"/>
          <w:b w:val="false"/>
          <w:bCs/>
          <w:lang w:val="hr-HR"/>
        </w:rPr>
        <w:t>asprava o završno</w:t>
      </w:r>
      <w:r w:rsidR="008B6671" w:rsidRPr="008336F5">
        <w:rPr>
          <w:rFonts w:hAnsi="Times New Roman" w:ascii="Times New Roman"/>
          <w:b w:val="false"/>
          <w:bCs/>
          <w:lang w:val="hr-HR"/>
        </w:rPr>
        <w:t xml:space="preserve">m </w:t>
      </w:r>
      <w:r w:rsidRPr="008336F5">
        <w:rPr>
          <w:rFonts w:hAnsi="Times New Roman" w:ascii="Times New Roman"/>
          <w:b w:val="false"/>
          <w:bCs/>
          <w:lang w:val="hr-HR"/>
        </w:rPr>
        <w:t>računu stečajnoga upravitelja</w:t>
      </w:r>
    </w:p>
    <w:p w:rsidRDefault="000B41F0" w:rsidP="00B413C2" w:rsidR="000B41F0" w:rsidRPr="008336F5">
      <w:pPr>
        <w:pStyle w:val="Odlomakpopisa"/>
        <w:numPr>
          <w:ilvl w:val="0"/>
          <w:numId w:val="2"/>
        </w:numPr>
        <w:jc w:val="both"/>
        <w:rPr>
          <w:rFonts w:hAnsi="Times New Roman" w:ascii="Times New Roman"/>
          <w:b w:val="false"/>
          <w:bCs/>
          <w:lang w:val="hr-HR"/>
        </w:rPr>
      </w:pPr>
      <w:r w:rsidRPr="008336F5">
        <w:rPr>
          <w:rFonts w:hAnsi="Times New Roman" w:ascii="Times New Roman"/>
          <w:b w:val="false"/>
          <w:bCs/>
          <w:lang w:val="hr-HR"/>
        </w:rPr>
        <w:t>Podnošenje prigovora na završni diobni popis</w:t>
      </w:r>
    </w:p>
    <w:p w:rsidRDefault="00D5336D" w:rsidP="002C1E6C" w:rsidR="00D5336D" w:rsidRPr="008336F5">
      <w:pPr>
        <w:jc w:val="both"/>
        <w:rPr>
          <w:rFonts w:hAnsi="Times New Roman" w:ascii="Times New Roman"/>
          <w:lang w:val="hr-HR"/>
        </w:rPr>
      </w:pPr>
    </w:p>
    <w:p w:rsidRDefault="009643B4" w:rsidP="002C1E6C" w:rsidR="006C6165" w:rsidRPr="008336F5">
      <w:pPr>
        <w:jc w:val="both"/>
        <w:rPr>
          <w:rFonts w:hAnsi="Times New Roman" w:ascii="Times New Roman"/>
          <w:b w:val="false"/>
          <w:lang w:val="hr-HR"/>
        </w:rPr>
      </w:pPr>
      <w:r w:rsidRPr="008336F5">
        <w:rPr>
          <w:rFonts w:hAnsi="Times New Roman" w:ascii="Times New Roman"/>
          <w:b w:val="false"/>
          <w:lang w:val="hr-HR"/>
        </w:rPr>
        <w:tab/>
      </w:r>
      <w:r w:rsidR="009B1DFB" w:rsidRPr="008336F5">
        <w:rPr>
          <w:rFonts w:hAnsi="Times New Roman" w:ascii="Times New Roman"/>
          <w:b w:val="false"/>
          <w:lang w:val="hr-HR"/>
        </w:rPr>
        <w:t xml:space="preserve">Pravo sudjelovanja na ročištu imaju stečajni upravitelj, </w:t>
      </w:r>
      <w:r w:rsidR="001E3D17" w:rsidRPr="008336F5">
        <w:rPr>
          <w:rFonts w:hAnsi="Times New Roman" w:ascii="Times New Roman"/>
          <w:b w:val="false"/>
          <w:lang w:val="hr-HR"/>
        </w:rPr>
        <w:t>s</w:t>
      </w:r>
      <w:r w:rsidR="009B1DFB" w:rsidRPr="008336F5">
        <w:rPr>
          <w:rFonts w:hAnsi="Times New Roman" w:ascii="Times New Roman"/>
          <w:b w:val="false"/>
          <w:lang w:val="hr-HR"/>
        </w:rPr>
        <w:t>tečajni vjerovnici</w:t>
      </w:r>
      <w:r w:rsidR="0080042A" w:rsidRPr="008336F5">
        <w:rPr>
          <w:rFonts w:hAnsi="Times New Roman" w:ascii="Times New Roman"/>
          <w:b w:val="false"/>
          <w:lang w:val="hr-HR"/>
        </w:rPr>
        <w:t xml:space="preserve"> i</w:t>
      </w:r>
      <w:r w:rsidR="00D9073E" w:rsidRPr="008336F5">
        <w:rPr>
          <w:rFonts w:hAnsi="Times New Roman" w:ascii="Times New Roman"/>
          <w:b w:val="false"/>
          <w:lang w:val="hr-HR"/>
        </w:rPr>
        <w:t xml:space="preserve"> </w:t>
      </w:r>
      <w:r w:rsidR="001E3D17" w:rsidRPr="008336F5">
        <w:rPr>
          <w:rFonts w:hAnsi="Times New Roman" w:ascii="Times New Roman"/>
          <w:b w:val="false"/>
          <w:lang w:val="hr-HR"/>
        </w:rPr>
        <w:t>vjerovnici s pravom odvojenog namirenja.</w:t>
      </w:r>
    </w:p>
    <w:p w:rsidRDefault="00F771E6" w:rsidP="00F771E6" w:rsidR="00F771E6" w:rsidRPr="008336F5">
      <w:pPr>
        <w:pStyle w:val="Odlomakpopisa"/>
        <w:ind w:left="1080"/>
        <w:jc w:val="both"/>
        <w:rPr>
          <w:rFonts w:hAnsi="Times New Roman" w:ascii="Times New Roman"/>
          <w:b w:val="false"/>
          <w:lang w:val="hr-HR"/>
        </w:rPr>
      </w:pPr>
    </w:p>
    <w:p w:rsidRDefault="00F20E9A" w:rsidP="00F20E9A" w:rsidR="00F20E9A" w:rsidRPr="008336F5">
      <w:pPr>
        <w:jc w:val="center"/>
        <w:rPr>
          <w:rFonts w:hAnsi="Times New Roman" w:ascii="Times New Roman"/>
          <w:b w:val="false"/>
          <w:lang w:val="hr-HR"/>
        </w:rPr>
      </w:pPr>
      <w:r w:rsidRPr="008336F5">
        <w:rPr>
          <w:rFonts w:hAnsi="Times New Roman" w:ascii="Times New Roman"/>
          <w:b w:val="false"/>
          <w:lang w:val="hr-HR"/>
        </w:rPr>
        <w:t>Obrazloženje</w:t>
      </w:r>
    </w:p>
    <w:p w:rsidRDefault="00185D12" w:rsidP="00F20E9A" w:rsidR="00185D12" w:rsidRPr="008336F5">
      <w:pPr>
        <w:jc w:val="center"/>
        <w:rPr>
          <w:rFonts w:hAnsi="Times New Roman" w:ascii="Times New Roman"/>
          <w:lang w:val="hr-HR"/>
        </w:rPr>
      </w:pPr>
    </w:p>
    <w:p w:rsidRDefault="00185D12" w:rsidP="008336F5" w:rsidR="008336F5" w:rsidRPr="008336F5">
      <w:pPr>
        <w:jc w:val="both"/>
        <w:rPr>
          <w:rFonts w:hAnsi="Times New Roman" w:ascii="Times New Roman"/>
          <w:b w:val="false"/>
          <w:lang w:val="hr-HR"/>
        </w:rPr>
      </w:pPr>
      <w:r w:rsidRPr="008336F5">
        <w:rPr>
          <w:rFonts w:hAnsi="Times New Roman" w:ascii="Times New Roman"/>
          <w:b w:val="false"/>
          <w:lang w:val="hr-HR"/>
        </w:rPr>
        <w:tab/>
      </w:r>
      <w:r w:rsidR="008336F5" w:rsidRPr="008336F5">
        <w:rPr>
          <w:rFonts w:hAnsi="Times New Roman" w:ascii="Times New Roman"/>
          <w:b w:val="false"/>
          <w:lang w:val="hr-HR"/>
        </w:rPr>
        <w:t>Stečajni upravitelj podnio je stečajnom sucu završni račun s prijedlogom za određivanje završnog ročišta i završnim diobnim popisom, budući je imovina stečajnog dužnika unovčena.</w:t>
      </w:r>
    </w:p>
    <w:p w:rsidRDefault="008336F5" w:rsidP="008336F5" w:rsidR="008336F5" w:rsidRPr="008336F5">
      <w:pPr>
        <w:jc w:val="both"/>
        <w:rPr>
          <w:rFonts w:hAnsi="Times New Roman" w:ascii="Times New Roman"/>
          <w:b w:val="false"/>
          <w:lang w:val="hr-HR"/>
        </w:rPr>
      </w:pPr>
      <w:r w:rsidRPr="008336F5">
        <w:rPr>
          <w:rFonts w:hAnsi="Times New Roman" w:ascii="Times New Roman"/>
          <w:b w:val="false"/>
          <w:lang w:val="hr-HR"/>
        </w:rPr>
        <w:tab/>
        <w:t xml:space="preserve">Stečajni sudac je temeljem čl.95. u vezi s čl.441. st.2. SZ-a (Narodne novine broj  104/17) ispitao završni račun stečajnog upravitelja i odredio završno ročište vjerovnika. Na završnom ročištu raspravlja se o završnom računu stečajnog upravitelja. Vjerovnici </w:t>
      </w:r>
      <w:r w:rsidRPr="008336F5">
        <w:rPr>
          <w:rFonts w:hAnsi="Times New Roman" w:ascii="Times New Roman"/>
          <w:b w:val="false"/>
          <w:lang w:val="hr-HR"/>
        </w:rPr>
        <w:lastRenderedPageBreak/>
        <w:t>mogu prije održavanja završnog ročišta pregledati završni račun stečajnog upravitelja te temeljem održane rasprave mogu odobriti navedeni završni račun ili pak odlučiti da se po određenom revizoru provede revizija završnog računa.</w:t>
      </w:r>
    </w:p>
    <w:p w:rsidRDefault="008336F5" w:rsidP="008336F5" w:rsidR="008336F5" w:rsidRPr="008336F5">
      <w:pPr>
        <w:jc w:val="both"/>
        <w:rPr>
          <w:rFonts w:hAnsi="Times New Roman" w:ascii="Times New Roman"/>
          <w:b w:val="false"/>
          <w:lang w:val="hr-HR"/>
        </w:rPr>
      </w:pPr>
      <w:r w:rsidRPr="008336F5">
        <w:rPr>
          <w:rFonts w:hAnsi="Times New Roman" w:ascii="Times New Roman"/>
          <w:b w:val="false"/>
          <w:lang w:val="hr-HR"/>
        </w:rPr>
        <w:tab/>
        <w:t>Vjerovnici mogu na završnom ročištu podnijeti prigovor na završni diobni popis.</w:t>
      </w:r>
    </w:p>
    <w:p w:rsidRDefault="008336F5" w:rsidP="008336F5" w:rsidR="008336F5" w:rsidRPr="008336F5">
      <w:pPr>
        <w:jc w:val="both"/>
        <w:rPr>
          <w:rFonts w:hAnsi="Times New Roman" w:ascii="Times New Roman"/>
          <w:b w:val="false"/>
          <w:lang w:val="hr-HR"/>
        </w:rPr>
      </w:pPr>
      <w:r w:rsidRPr="008336F5">
        <w:rPr>
          <w:rFonts w:hAnsi="Times New Roman" w:ascii="Times New Roman"/>
          <w:b w:val="false"/>
          <w:lang w:val="hr-HR"/>
        </w:rPr>
        <w:tab/>
        <w:t xml:space="preserve">Valjalo je stoga, temeljem čl. </w:t>
      </w:r>
      <w:r w:rsidR="00266C63">
        <w:rPr>
          <w:rFonts w:hAnsi="Times New Roman" w:ascii="Times New Roman"/>
          <w:b w:val="false"/>
          <w:lang w:val="hr-HR"/>
        </w:rPr>
        <w:t>1</w:t>
      </w:r>
      <w:r w:rsidRPr="008336F5">
        <w:rPr>
          <w:rFonts w:hAnsi="Times New Roman" w:ascii="Times New Roman"/>
          <w:b w:val="false"/>
          <w:lang w:val="hr-HR"/>
        </w:rPr>
        <w:t>93. st.1. Stečajnog zakona (Narodne novine broj 44/96, 29/99, 129/00, 123/03, 197/03, 187/04, 82/06, 116/10, 25/12 i 133/12), odlučiti kao u izreci.</w:t>
      </w:r>
      <w:r w:rsidRPr="008336F5">
        <w:rPr>
          <w:rFonts w:hAnsi="Times New Roman" w:ascii="Times New Roman"/>
          <w:b w:val="false"/>
          <w:lang w:val="hr-HR"/>
        </w:rPr>
        <w:tab/>
      </w:r>
    </w:p>
    <w:p w:rsidRDefault="0080042A" w:rsidP="008336F5" w:rsidR="0080042A" w:rsidRPr="008336F5">
      <w:pPr>
        <w:jc w:val="both"/>
        <w:rPr>
          <w:rFonts w:hAnsi="Times New Roman" w:ascii="Times New Roman"/>
          <w:b w:val="false"/>
          <w:lang w:val="hr-HR"/>
        </w:rPr>
      </w:pPr>
    </w:p>
    <w:p w:rsidRDefault="002C1E6C" w:rsidP="00F20E9A" w:rsidR="002C1E6C" w:rsidRPr="008336F5">
      <w:pPr>
        <w:jc w:val="center"/>
        <w:rPr>
          <w:rFonts w:hAnsi="Times New Roman" w:ascii="Times New Roman"/>
          <w:lang w:val="hr-HR"/>
        </w:rPr>
      </w:pPr>
      <w:r w:rsidRPr="008336F5">
        <w:rPr>
          <w:rFonts w:hAnsi="Times New Roman" w:ascii="Times New Roman"/>
          <w:b w:val="false"/>
          <w:lang w:val="hr-HR"/>
        </w:rPr>
        <w:t xml:space="preserve">U Rijeci, </w:t>
      </w:r>
      <w:r w:rsidR="008336F5">
        <w:rPr>
          <w:rFonts w:hAnsi="Times New Roman" w:ascii="Times New Roman"/>
          <w:b w:val="false"/>
          <w:lang w:val="hr-HR"/>
        </w:rPr>
        <w:t>14</w:t>
      </w:r>
      <w:r w:rsidR="000B41F0" w:rsidRPr="008336F5">
        <w:rPr>
          <w:rFonts w:hAnsi="Times New Roman" w:ascii="Times New Roman"/>
          <w:b w:val="false"/>
          <w:lang w:val="hr-HR"/>
        </w:rPr>
        <w:t>. prosinca</w:t>
      </w:r>
      <w:r w:rsidR="00655D0D" w:rsidRPr="008336F5">
        <w:rPr>
          <w:rFonts w:hAnsi="Times New Roman" w:ascii="Times New Roman"/>
          <w:b w:val="false"/>
          <w:lang w:val="hr-HR"/>
        </w:rPr>
        <w:t xml:space="preserve"> 2018. godine</w:t>
      </w:r>
      <w:r w:rsidR="00636619" w:rsidRPr="008336F5">
        <w:rPr>
          <w:rFonts w:hAnsi="Times New Roman" w:ascii="Times New Roman"/>
          <w:b w:val="false"/>
          <w:lang w:val="hr-HR"/>
        </w:rPr>
        <w:t xml:space="preserve"> </w:t>
      </w:r>
    </w:p>
    <w:p w:rsidRDefault="00260130" w:rsidP="00F771E6" w:rsidR="00260130" w:rsidRPr="008336F5">
      <w:pPr>
        <w:jc w:val="right"/>
        <w:rPr>
          <w:rFonts w:hAnsi="Times New Roman" w:ascii="Times New Roman"/>
          <w:b w:val="false"/>
          <w:lang w:val="hr-HR"/>
        </w:rPr>
      </w:pPr>
    </w:p>
    <w:p w:rsidRDefault="009643B4" w:rsidP="00F771E6" w:rsidR="002C1E6C" w:rsidRPr="008336F5">
      <w:pPr>
        <w:jc w:val="right"/>
        <w:rPr>
          <w:rFonts w:hAnsi="Times New Roman" w:ascii="Times New Roman"/>
          <w:b w:val="false"/>
          <w:lang w:val="hr-HR"/>
        </w:rPr>
      </w:pPr>
      <w:r w:rsidRPr="008336F5">
        <w:rPr>
          <w:rFonts w:hAnsi="Times New Roman" w:ascii="Times New Roman"/>
          <w:b w:val="false"/>
          <w:lang w:val="hr-HR"/>
        </w:rPr>
        <w:t>S</w:t>
      </w:r>
      <w:r w:rsidR="002C1E6C" w:rsidRPr="008336F5">
        <w:rPr>
          <w:rFonts w:hAnsi="Times New Roman" w:ascii="Times New Roman"/>
          <w:b w:val="false"/>
          <w:lang w:val="hr-HR"/>
        </w:rPr>
        <w:t>udac</w:t>
      </w:r>
    </w:p>
    <w:p w:rsidRDefault="009643B4" w:rsidP="001A5F3A" w:rsidR="00260130" w:rsidRPr="008336F5">
      <w:pPr>
        <w:ind w:firstLine="708" w:left="1416"/>
        <w:jc w:val="right"/>
        <w:rPr>
          <w:rFonts w:hAnsi="Times New Roman" w:ascii="Times New Roman"/>
          <w:b w:val="false"/>
          <w:lang w:val="hr-HR"/>
        </w:rPr>
      </w:pPr>
      <w:r w:rsidRPr="008336F5">
        <w:rPr>
          <w:rFonts w:hAnsi="Times New Roman" w:ascii="Times New Roman"/>
          <w:b w:val="false"/>
          <w:lang w:val="hr-HR"/>
        </w:rPr>
        <w:tab/>
      </w:r>
      <w:r w:rsidRPr="008336F5">
        <w:rPr>
          <w:rFonts w:hAnsi="Times New Roman" w:ascii="Times New Roman"/>
          <w:b w:val="false"/>
          <w:lang w:val="hr-HR"/>
        </w:rPr>
        <w:tab/>
      </w:r>
      <w:r w:rsidRPr="008336F5">
        <w:rPr>
          <w:rFonts w:hAnsi="Times New Roman" w:ascii="Times New Roman"/>
          <w:b w:val="false"/>
          <w:lang w:val="hr-HR"/>
        </w:rPr>
        <w:tab/>
      </w:r>
      <w:r w:rsidRPr="008336F5">
        <w:rPr>
          <w:rFonts w:hAnsi="Times New Roman" w:ascii="Times New Roman"/>
          <w:b w:val="false"/>
          <w:lang w:val="hr-HR"/>
        </w:rPr>
        <w:tab/>
      </w:r>
      <w:r w:rsidRPr="008336F5">
        <w:rPr>
          <w:rFonts w:hAnsi="Times New Roman" w:ascii="Times New Roman"/>
          <w:b w:val="false"/>
          <w:lang w:val="hr-HR"/>
        </w:rPr>
        <w:tab/>
      </w:r>
      <w:r w:rsidRPr="008336F5">
        <w:rPr>
          <w:rFonts w:hAnsi="Times New Roman" w:ascii="Times New Roman"/>
          <w:b w:val="false"/>
          <w:lang w:val="hr-HR"/>
        </w:rPr>
        <w:tab/>
      </w:r>
      <w:r w:rsidR="002C1E6C" w:rsidRPr="008336F5">
        <w:rPr>
          <w:rFonts w:hAnsi="Times New Roman" w:ascii="Times New Roman"/>
          <w:b w:val="false"/>
          <w:lang w:val="hr-HR"/>
        </w:rPr>
        <w:t>Daniela Korlević</w:t>
      </w:r>
      <w:r w:rsidR="001F7268" w:rsidRPr="008336F5">
        <w:rPr>
          <w:rFonts w:hAnsi="Times New Roman" w:ascii="Times New Roman"/>
          <w:b w:val="false"/>
          <w:lang w:val="hr-HR"/>
        </w:rPr>
        <w:t xml:space="preserve"> </w:t>
      </w:r>
      <w:r w:rsidR="00260130" w:rsidRPr="008336F5">
        <w:rPr>
          <w:rFonts w:hAnsi="Times New Roman" w:ascii="Times New Roman"/>
          <w:b w:val="false"/>
          <w:lang w:val="hr-HR"/>
        </w:rPr>
        <w:t>v.r.</w:t>
      </w:r>
    </w:p>
    <w:p w:rsidRDefault="00260130" w:rsidP="001A5F3A" w:rsidR="00260130" w:rsidRPr="008336F5">
      <w:pPr>
        <w:jc w:val="right"/>
        <w:rPr>
          <w:rFonts w:hAnsi="Times New Roman" w:ascii="Times New Roman"/>
          <w:b w:val="false"/>
          <w:lang w:val="hr-HR"/>
        </w:rPr>
      </w:pPr>
      <w:r w:rsidRPr="008336F5">
        <w:rPr>
          <w:rFonts w:hAnsi="Times New Roman" w:ascii="Times New Roman"/>
          <w:b w:val="false"/>
          <w:lang w:val="hr-HR"/>
        </w:rPr>
        <w:t>Za točnost otpravka – ovlašteni službenik</w:t>
      </w:r>
    </w:p>
    <w:p w:rsidRDefault="00260130" w:rsidP="00D55104" w:rsidR="002C1E6C" w:rsidRPr="008336F5">
      <w:pPr>
        <w:ind w:firstLine="708" w:left="1416"/>
        <w:jc w:val="right"/>
        <w:rPr>
          <w:rFonts w:hAnsi="Times New Roman" w:ascii="Times New Roman"/>
          <w:b w:val="false"/>
          <w:lang w:val="hr-HR"/>
        </w:rPr>
      </w:pPr>
      <w:r w:rsidRPr="008336F5">
        <w:rPr>
          <w:rFonts w:hAnsi="Times New Roman" w:ascii="Times New Roman"/>
          <w:b w:val="false"/>
          <w:lang w:val="hr-HR"/>
        </w:rPr>
        <w:tab/>
      </w:r>
      <w:r w:rsidRPr="008336F5">
        <w:rPr>
          <w:rFonts w:hAnsi="Times New Roman" w:ascii="Times New Roman"/>
          <w:b w:val="false"/>
          <w:lang w:val="hr-HR"/>
        </w:rPr>
        <w:tab/>
      </w:r>
      <w:r w:rsidRPr="008336F5">
        <w:rPr>
          <w:rFonts w:hAnsi="Times New Roman" w:ascii="Times New Roman"/>
          <w:b w:val="false"/>
          <w:lang w:val="hr-HR"/>
        </w:rPr>
        <w:tab/>
      </w:r>
      <w:r w:rsidRPr="008336F5">
        <w:rPr>
          <w:rFonts w:hAnsi="Times New Roman" w:ascii="Times New Roman"/>
          <w:b w:val="false"/>
          <w:lang w:val="hr-HR"/>
        </w:rPr>
        <w:tab/>
      </w:r>
      <w:r w:rsidRPr="008336F5">
        <w:rPr>
          <w:rFonts w:hAnsi="Times New Roman" w:ascii="Times New Roman"/>
          <w:b w:val="false"/>
          <w:lang w:val="hr-HR"/>
        </w:rPr>
        <w:tab/>
      </w:r>
      <w:r w:rsidRPr="008336F5">
        <w:rPr>
          <w:rFonts w:hAnsi="Times New Roman" w:ascii="Times New Roman"/>
          <w:b w:val="false"/>
          <w:lang w:val="hr-HR"/>
        </w:rPr>
        <w:tab/>
        <w:t xml:space="preserve">           </w:t>
      </w:r>
      <w:r w:rsidR="00DF5D3E">
        <w:rPr>
          <w:rFonts w:hAnsi="Times New Roman" w:ascii="Times New Roman"/>
          <w:b w:val="false"/>
          <w:lang w:val="hr-HR"/>
        </w:rPr>
        <w:t>Adriana Zurak</w:t>
      </w:r>
    </w:p>
    <w:p w:rsidRDefault="002C1E6C" w:rsidP="00222927" w:rsidR="00851FAD" w:rsidRPr="008336F5">
      <w:pPr>
        <w:jc w:val="both"/>
        <w:rPr>
          <w:rFonts w:hAnsi="Times New Roman" w:ascii="Times New Roman"/>
          <w:lang w:val="hr-HR"/>
        </w:rPr>
      </w:pPr>
      <w:r w:rsidRPr="008336F5">
        <w:rPr>
          <w:rFonts w:hAnsi="Times New Roman" w:ascii="Times New Roman"/>
          <w:lang w:val="hr-HR"/>
        </w:rPr>
        <w:tab/>
      </w:r>
      <w:r w:rsidRPr="008336F5">
        <w:rPr>
          <w:rFonts w:hAnsi="Times New Roman" w:ascii="Times New Roman"/>
          <w:lang w:val="hr-HR"/>
        </w:rPr>
        <w:tab/>
      </w:r>
      <w:r w:rsidRPr="008336F5">
        <w:rPr>
          <w:rFonts w:hAnsi="Times New Roman" w:ascii="Times New Roman"/>
          <w:lang w:val="hr-HR"/>
        </w:rPr>
        <w:tab/>
      </w:r>
      <w:r w:rsidRPr="008336F5">
        <w:rPr>
          <w:rFonts w:hAnsi="Times New Roman" w:ascii="Times New Roman"/>
          <w:lang w:val="hr-HR"/>
        </w:rPr>
        <w:tab/>
      </w:r>
      <w:r w:rsidRPr="008336F5">
        <w:rPr>
          <w:rFonts w:hAnsi="Times New Roman" w:ascii="Times New Roman"/>
          <w:lang w:val="hr-HR"/>
        </w:rPr>
        <w:tab/>
      </w:r>
    </w:p>
    <w:p w:rsidRDefault="002C1E6C" w:rsidP="00B9440E" w:rsidR="002C1E6C" w:rsidRPr="008336F5">
      <w:pPr>
        <w:jc w:val="both"/>
        <w:rPr>
          <w:rFonts w:hAnsi="Times New Roman" w:ascii="Times New Roman"/>
          <w:b w:val="false"/>
          <w:lang w:val="hr-HR"/>
        </w:rPr>
      </w:pPr>
      <w:r w:rsidRPr="008336F5">
        <w:rPr>
          <w:rFonts w:hAnsi="Times New Roman" w:ascii="Times New Roman"/>
          <w:b w:val="false"/>
          <w:lang w:val="hr-HR"/>
        </w:rPr>
        <w:t>UPUTA O PRAVNOM LIJEKU:</w:t>
      </w:r>
    </w:p>
    <w:p w:rsidRDefault="002C1E6C" w:rsidR="002C1E6C" w:rsidRPr="008336F5">
      <w:pPr>
        <w:jc w:val="both"/>
        <w:rPr>
          <w:rFonts w:hAnsi="Times New Roman" w:ascii="Times New Roman"/>
          <w:b w:val="false"/>
          <w:lang w:val="hr-HR"/>
        </w:rPr>
      </w:pPr>
      <w:r w:rsidRPr="008336F5">
        <w:rPr>
          <w:rFonts w:hAnsi="Times New Roman" w:ascii="Times New Roman"/>
          <w:b w:val="false"/>
          <w:lang w:val="hr-HR"/>
        </w:rPr>
        <w:t>Protiv rješenja dopuštena je žalba</w:t>
      </w:r>
      <w:r w:rsidR="0080042A" w:rsidRPr="008336F5">
        <w:rPr>
          <w:rFonts w:hAnsi="Times New Roman" w:ascii="Times New Roman"/>
          <w:b w:val="false"/>
          <w:lang w:val="hr-HR"/>
        </w:rPr>
        <w:t>.</w:t>
      </w:r>
      <w:r w:rsidRPr="008336F5">
        <w:rPr>
          <w:rFonts w:hAnsi="Times New Roman" w:ascii="Times New Roman"/>
          <w:b w:val="false"/>
          <w:lang w:val="hr-HR"/>
        </w:rPr>
        <w:t xml:space="preserve"> </w:t>
      </w:r>
      <w:r w:rsidR="0080042A" w:rsidRPr="008336F5">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8336F5">
      <w:pPr>
        <w:jc w:val="both"/>
        <w:rPr>
          <w:rFonts w:hAnsi="Times New Roman" w:ascii="Times New Roman"/>
          <w:b w:val="false"/>
          <w:lang w:val="hr-HR"/>
        </w:rPr>
      </w:pPr>
    </w:p>
    <w:p w:rsidRDefault="00F20E9A" w:rsidP="00F20E9A" w:rsidR="00F20E9A" w:rsidRPr="008336F5">
      <w:pPr>
        <w:jc w:val="both"/>
        <w:rPr>
          <w:rFonts w:hAnsi="Times New Roman" w:ascii="Times New Roman"/>
          <w:b w:val="false"/>
          <w:lang w:val="hr-HR"/>
        </w:rPr>
      </w:pPr>
    </w:p>
    <w:p w:rsidRDefault="00944AB1" w:rsidP="00F20E9A" w:rsidR="00944AB1" w:rsidRPr="008336F5">
      <w:pPr>
        <w:jc w:val="both"/>
        <w:rPr>
          <w:rFonts w:hAnsi="Times New Roman" w:ascii="Times New Roman"/>
          <w:b w:val="false"/>
          <w:lang w:val="hr-HR"/>
        </w:rPr>
      </w:pPr>
    </w:p>
    <w:p w:rsidRDefault="00F20E9A" w:rsidR="00F20E9A" w:rsidRPr="008336F5">
      <w:pPr>
        <w:jc w:val="both"/>
        <w:rPr>
          <w:rFonts w:hAnsi="Times New Roman" w:ascii="Times New Roman"/>
          <w:b w:val="false"/>
          <w:lang w:val="hr-HR"/>
        </w:rPr>
      </w:pPr>
    </w:p>
    <w:sectPr w:rsidSect="009643B4" w:rsidR="00F20E9A" w:rsidRPr="008336F5">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4979" w:rsidR="000D4979">
      <w:r>
        <w:separator/>
      </w:r>
    </w:p>
  </w:endnote>
  <w:endnote w:id="0" w:type="continuationSeparator">
    <w:p w:rsidRDefault="000D4979" w:rsidR="000D49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510FB2">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4979" w:rsidR="000D4979">
      <w:r>
        <w:separator/>
      </w:r>
    </w:p>
  </w:footnote>
  <w:footnote w:id="0" w:type="continuationSeparator">
    <w:p w:rsidRDefault="000D4979" w:rsidR="000D49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8336F5">
      <w:rPr>
        <w:rFonts w:hAnsi="Times New Roman" w:ascii="Times New Roman"/>
        <w:b w:val="false"/>
      </w:rPr>
      <w:t>1026/13</w:t>
    </w:r>
    <w:r w:rsidR="000B41F0">
      <w:rPr>
        <w:rFonts w:hAnsi="Times New Roman" w:ascii="Times New Roman"/>
        <w:b w:val="false"/>
      </w:rPr>
      <w:t>-</w:t>
    </w:r>
    <w:r w:rsidR="008336F5">
      <w:rPr>
        <w:rFonts w:hAnsi="Times New Roman" w:ascii="Times New Roman"/>
        <w:b w:val="false"/>
      </w:rPr>
      <w:t>213</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5067E"/>
    <w:multiLevelType w:val="hybridMultilevel"/>
    <w:tmpl w:val="AB9E527A"/>
    <w:lvl w:tplc="430C92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B41F0"/>
    <w:rsid w:val="000C3EC0"/>
    <w:rsid w:val="000D4979"/>
    <w:rsid w:val="000E2343"/>
    <w:rsid w:val="00100EE4"/>
    <w:rsid w:val="001148FC"/>
    <w:rsid w:val="00123AFA"/>
    <w:rsid w:val="00185D12"/>
    <w:rsid w:val="001E3D17"/>
    <w:rsid w:val="001F6B26"/>
    <w:rsid w:val="001F7268"/>
    <w:rsid w:val="00222927"/>
    <w:rsid w:val="00260130"/>
    <w:rsid w:val="00266C63"/>
    <w:rsid w:val="0027193D"/>
    <w:rsid w:val="00293BA8"/>
    <w:rsid w:val="002C1E6C"/>
    <w:rsid w:val="002D0933"/>
    <w:rsid w:val="0032557C"/>
    <w:rsid w:val="00334419"/>
    <w:rsid w:val="00334CF7"/>
    <w:rsid w:val="00335E44"/>
    <w:rsid w:val="003A723A"/>
    <w:rsid w:val="003D3775"/>
    <w:rsid w:val="004008DD"/>
    <w:rsid w:val="0042776F"/>
    <w:rsid w:val="00430F3D"/>
    <w:rsid w:val="004645C9"/>
    <w:rsid w:val="0047625E"/>
    <w:rsid w:val="004828A8"/>
    <w:rsid w:val="004954C1"/>
    <w:rsid w:val="004C4E64"/>
    <w:rsid w:val="004D3354"/>
    <w:rsid w:val="004F58B8"/>
    <w:rsid w:val="00501235"/>
    <w:rsid w:val="00510FB2"/>
    <w:rsid w:val="005213D4"/>
    <w:rsid w:val="00524B6C"/>
    <w:rsid w:val="005542F0"/>
    <w:rsid w:val="005914F1"/>
    <w:rsid w:val="005B4621"/>
    <w:rsid w:val="005C3AC7"/>
    <w:rsid w:val="005E35B8"/>
    <w:rsid w:val="005E5FFE"/>
    <w:rsid w:val="00624EB5"/>
    <w:rsid w:val="00636619"/>
    <w:rsid w:val="006430F9"/>
    <w:rsid w:val="00655D0D"/>
    <w:rsid w:val="006C55FD"/>
    <w:rsid w:val="006C6165"/>
    <w:rsid w:val="006F080A"/>
    <w:rsid w:val="007769D8"/>
    <w:rsid w:val="00792513"/>
    <w:rsid w:val="007A0B7D"/>
    <w:rsid w:val="0080042A"/>
    <w:rsid w:val="0080083A"/>
    <w:rsid w:val="00804870"/>
    <w:rsid w:val="0083222E"/>
    <w:rsid w:val="008336F5"/>
    <w:rsid w:val="00842FC4"/>
    <w:rsid w:val="00851FAD"/>
    <w:rsid w:val="00857894"/>
    <w:rsid w:val="00861661"/>
    <w:rsid w:val="008677D5"/>
    <w:rsid w:val="008B6671"/>
    <w:rsid w:val="008D6EFB"/>
    <w:rsid w:val="00927DF8"/>
    <w:rsid w:val="00944AB1"/>
    <w:rsid w:val="009643B4"/>
    <w:rsid w:val="00977A79"/>
    <w:rsid w:val="009B1DFB"/>
    <w:rsid w:val="009B51CE"/>
    <w:rsid w:val="009E0FB6"/>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CF5264"/>
    <w:rsid w:val="00D43950"/>
    <w:rsid w:val="00D4478C"/>
    <w:rsid w:val="00D5336D"/>
    <w:rsid w:val="00D55104"/>
    <w:rsid w:val="00D80718"/>
    <w:rsid w:val="00D9073E"/>
    <w:rsid w:val="00DD328C"/>
    <w:rsid w:val="00DF3E5E"/>
    <w:rsid w:val="00DF5637"/>
    <w:rsid w:val="00DF5D3E"/>
    <w:rsid w:val="00E32AD9"/>
    <w:rsid w:val="00E510B6"/>
    <w:rsid w:val="00E53495"/>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510FB2"/>
    <w:rPr>
      <w:color w:val="808080"/>
      <w:bdr w:space="0" w:sz="0" w:color="auto" w:val="none"/>
      <w:shd w:fill="auto" w:color="auto" w:val="clear"/>
    </w:rPr>
  </w:style>
  <w:style w:customStyle="true" w:styleId="eSPISCCParagraphDefaultFont" w:type="character">
    <w:name w:val="eSPIS_CC_Paragraph Default Font"/>
    <w:basedOn w:val="Zadanifontodlomka"/>
    <w:rsid w:val="00510F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FB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10F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F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510FB2"/>
    <w:rPr>
      <w:color w:val="808080"/>
      <w:bdr w:color="auto" w:space="0" w:sz="0" w:val="none"/>
      <w:shd w:color="auto" w:fill="auto" w:val="clear"/>
    </w:rPr>
  </w:style>
  <w:style w:customStyle="1" w:styleId="eSPISCCParagraphDefaultFont" w:type="character">
    <w:name w:val="eSPIS_CC_Paragraph Default Font"/>
    <w:basedOn w:val="Zadanifontodlomka"/>
    <w:rsid w:val="00510F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FB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10F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F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9917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St-1026/2013</izvorni_sadrzaj>
    <derivirana_varijabla naziv="DomainObject.Predmet.OznakaBroj_1">St-1026/2013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AGREGAT d.o.o.</izvorni_sadrzaj>
    <derivirana_varijabla naziv="DomainObject.Predmet.ProtustrankaFormated_1">  AGREGAT d.o.o.</derivirana_varijabla>
  </DomainObject.Predmet.ProtustrankaFormated>
  <DomainObject.Predmet.ProtustrankaFormatedOIB>
    <izvorni_sadrzaj>  AGREGAT d.o.o., OIB 89677303705</izvorni_sadrzaj>
    <derivirana_varijabla naziv="DomainObject.Predmet.ProtustrankaFormatedOIB_1">  AGREGAT d.o.o., OIB 89677303705</derivirana_varijabla>
  </DomainObject.Predmet.ProtustrankaFormatedOIB>
  <DomainObject.Predmet.ProtustrankaFormatedWithAdress>
    <izvorni_sadrzaj> AGREGAT d.o.o., Industrijska zona bb, 51227 Kukuljanovo</izvorni_sadrzaj>
    <derivirana_varijabla naziv="DomainObject.Predmet.ProtustrankaFormatedWithAdress_1"> AGREGAT d.o.o., Industrijska zona bb, 51227 Kukuljanovo</derivirana_varijabla>
  </DomainObject.Predmet.ProtustrankaFormatedWithAdress>
  <DomainObject.Predmet.ProtustrankaFormatedWithAdressOIB>
    <izvorni_sadrzaj> AGREGAT d.o.o., OIB 89677303705, Industrijska zona bb, 51227 Kukuljanovo</izvorni_sadrzaj>
    <derivirana_varijabla naziv="DomainObject.Predmet.ProtustrankaFormatedWithAdressOIB_1"> AGREGAT d.o.o., OIB 89677303705, Industrijska zona bb, 51227 Kukuljanovo</derivirana_varijabla>
  </DomainObject.Predmet.ProtustrankaFormatedWithAdressOIB>
  <DomainObject.Predmet.ProtustrankaWithAdress>
    <izvorni_sadrzaj>AGREGAT d.o.o. Industrijska zona bb, 51227 Kukuljanovo</izvorni_sadrzaj>
    <derivirana_varijabla naziv="DomainObject.Predmet.ProtustrankaWithAdress_1">AGREGAT d.o.o. Industrijska zona bb, 51227 Kukuljanovo</derivirana_varijabla>
  </DomainObject.Predmet.ProtustrankaWithAdress>
  <DomainObject.Predmet.ProtustrankaWithAdressOIB>
    <izvorni_sadrzaj>AGREGAT d.o.o., OIB 89677303705, Industrijska zona bb, 51227 Kukuljanovo</izvorni_sadrzaj>
    <derivirana_varijabla naziv="DomainObject.Predmet.ProtustrankaWithAdressOIB_1">AGREGAT d.o.o., OIB 89677303705, Industrijska zona bb, 51227 Kukuljanovo</derivirana_varijabla>
  </DomainObject.Predmet.ProtustrankaWithAdressOIB>
  <DomainObject.Predmet.ProtustrankaNazivFormated>
    <izvorni_sadrzaj>AGREGAT d.o.o.</izvorni_sadrzaj>
    <derivirana_varijabla naziv="DomainObject.Predmet.ProtustrankaNazivFormated_1">AGREGAT d.o.o.</derivirana_varijabla>
  </DomainObject.Predmet.ProtustrankaNazivFormated>
  <DomainObject.Predmet.ProtustrankaNazivFormatedOIB>
    <izvorni_sadrzaj>AGREGAT d.o.o., OIB 89677303705</izvorni_sadrzaj>
    <derivirana_varijabla naziv="DomainObject.Predmet.ProtustrankaNazivFormatedOIB_1">AGREGAT d.o.o., OIB 89677303705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AGREGAT d.o.o.</item>
    </izvorni_sadrzaj>
    <derivirana_varijabla naziv="DomainObject.Predmet.ProtuStrankaListFormated_1">
      <item>AGREGAT d.o.o.</item>
    </derivirana_varijabla>
  </DomainObject.Predmet.ProtuStrankaListFormated>
  <DomainObject.Predmet.ProtuStrankaListFormatedOIB>
    <izvorni_sadrzaj>
      <item>AGREGAT d.o.o., OIB 89677303705</item>
    </izvorni_sadrzaj>
    <derivirana_varijabla naziv="DomainObject.Predmet.ProtuStrankaListFormatedOIB_1">
      <item>AGREGAT d.o.o., OIB 89677303705</item>
    </derivirana_varijabla>
  </DomainObject.Predmet.ProtuStrankaListFormatedOIB>
  <DomainObject.Predmet.ProtuStrankaListFormatedWithAdress>
    <izvorni_sadrzaj>
      <item>AGREGAT d.o.o., Industrijska zona bb, 51227 Kukuljanovo</item>
    </izvorni_sadrzaj>
    <derivirana_varijabla naziv="DomainObject.Predmet.ProtuStrankaListFormatedWithAdress_1">
      <item>AGREGAT d.o.o., Industrijska zona bb, 51227 Kukuljanovo</item>
    </derivirana_varijabla>
  </DomainObject.Predmet.ProtuStrankaListFormatedWithAdress>
  <DomainObject.Predmet.ProtuStrankaListFormatedWithAdressOIB>
    <izvorni_sadrzaj>
      <item>AGREGAT d.o.o., OIB 89677303705, Industrijska zona bb, 51227 Kukuljanovo</item>
    </izvorni_sadrzaj>
    <derivirana_varijabla naziv="DomainObject.Predmet.ProtuStrankaListFormatedWithAdressOIB_1">
      <item>AGREGAT d.o.o., OIB 89677303705, Industrijska zona bb, 51227 Kukuljanovo</item>
    </derivirana_varijabla>
  </DomainObject.Predmet.ProtuStrankaListFormatedWithAdressOIB>
  <DomainObject.Predmet.ProtuStrankaListNazivFormated>
    <izvorni_sadrzaj>
      <item>AGREGAT d.o.o.</item>
    </izvorni_sadrzaj>
    <derivirana_varijabla naziv="DomainObject.Predmet.ProtuStrankaListNazivFormated_1">
      <item>AGREGAT d.o.o.</item>
    </derivirana_varijabla>
  </DomainObject.Predmet.ProtuStrankaListNazivFormated>
  <DomainObject.Predmet.ProtuStrankaListNazivFormatedOIB>
    <izvorni_sadrzaj>
      <item>AGREGAT d.o.o., OIB 89677303705</item>
    </izvorni_sadrzaj>
    <derivirana_varijabla naziv="DomainObject.Predmet.ProtuStrankaListNazivFormatedOIB_1">
      <item>AGREGAT d.o.o., OIB 89677303705</item>
    </derivirana_varijabla>
  </DomainObject.Predmet.ProtuStrankaListNazivFormatedOIB>
  <DomainObject.Predmet.OstaliList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tem>MATEA TURKMAN</item>
      <item>IGOR UDOVIČIĆ</item>
      <item>BOJANA PAVKOVIĆ</item>
    </izvorni_sadrzaj>
    <derivirana_varijabla naziv="DomainObject.Predmet.OstaliList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tem>MATEA TURKMAN</item>
      <item>IGOR UDOVIČIĆ</item>
      <item>BOJANA PAVKOVIĆ</item>
    </derivirana_varijabla>
  </DomainObject.Predmet.OstaliListFormated>
  <DomainObject.Predmet.OstaliList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tem>IGOR UDOVIČIĆ</item>
      <item>VIKTOR POLIĆ</item>
      <item>JURAJ MARIJANČIĆ</item>
      <item>MATEA TURKMAN</item>
      <item>IGOR UDOVIČIĆ</item>
      <item>BOJANA PAVKOVIĆ</item>
    </izvorni_sadrzaj>
    <derivirana_varijabla naziv="DomainObject.Predmet.OstaliList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tem>IGOR UDOVIČIĆ</item>
      <item>VIKTOR POLIĆ</item>
      <item>JURAJ MARIJANČIĆ</item>
      <item>MATEA TURKMAN</item>
      <item>IGOR UDOVIČIĆ</item>
      <item>BOJANA PAVKOVIĆ</item>
    </derivirana_varijabla>
  </DomainObject.Predmet.OstaliListFormatedOIB>
  <DomainObject.Predmet.OstaliListFormatedWithAdress>
    <izvorni_sadrzaj>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tem>Igor Udovičić, Bartola Kašića 22, 51000 Rijeka</item>
      <item>Mateja Turkman, Ferde Livadića 21, 44000 Sisak</item>
      <item>Viktor Polić, Vukovarska 43a, 51000 Rijeka</item>
      <item>IGOR UDOVIČIĆ</item>
      <item>VIKTOR POLIĆ</item>
      <item>JURAJ MARIJANČIĆ</item>
      <item>MATEA TURKMAN</item>
      <item>IGOR UDOVIČIĆ</item>
      <item>BOJANA PAVKOVIĆ</item>
    </izvorni_sadrzaj>
    <derivirana_varijabla naziv="DomainObject.Predmet.OstaliListFormatedWithAdress_1">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tem>Igor Udovičić, Bartola Kašića 22, 51000 Rijeka</item>
      <item>Mateja Turkman, Ferde Livadića 21, 44000 Sisak</item>
      <item>Viktor Polić, Vukovarska 43a, 51000 Rijeka</item>
      <item>IGOR UDOVIČIĆ</item>
      <item>VIKTOR POLIĆ</item>
      <item>JURAJ MARIJANČIĆ</item>
      <item>MATEA TURKMAN</item>
      <item>IGOR UDOVIČIĆ</item>
      <item>BOJANA PAVKOVIĆ</item>
    </derivirana_varijabla>
  </DomainObject.Predmet.OstaliListFormatedWithAdress>
  <DomainObject.Predmet.OstaliListFormatedWithAdressOIB>
    <izvorni_sadrzaj>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tem>Igor Udovičić, OIB 99485172236, Bartola Kašića 22, 51000 Rijeka</item>
      <item>Mateja Turkman, OIB 94408207343, Ferde Livadića 21, 44000 Sisak</item>
      <item>Viktor Polić, OIB 05648142936, Vukovarska 43a, 51000 Rijeka</item>
      <item>IGOR UDOVIČIĆ</item>
      <item>VIKTOR POLIĆ</item>
      <item>JURAJ MARIJANČIĆ</item>
      <item>MATEA TURKMAN</item>
      <item>IGOR UDOVIČIĆ</item>
      <item>BOJANA PAVKOVIĆ</item>
    </izvorni_sadrzaj>
    <derivirana_varijabla naziv="DomainObject.Predmet.OstaliListFormatedWithAdressOIB_1">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tem>Igor Udovičić, OIB 99485172236, Bartola Kašića 22, 51000 Rijeka</item>
      <item>Mateja Turkman, OIB 94408207343, Ferde Livadića 21, 44000 Sisak</item>
      <item>Viktor Polić, OIB 05648142936, Vukovarska 43a, 51000 Rijeka</item>
      <item>IGOR UDOVIČIĆ</item>
      <item>VIKTOR POLIĆ</item>
      <item>JURAJ MARIJANČIĆ</item>
      <item>MATEA TURKMAN</item>
      <item>IGOR UDOVIČIĆ</item>
      <item>BOJANA PAVKOVIĆ</item>
    </derivirana_varijabla>
  </DomainObject.Predmet.OstaliListFormatedWithAdressOIB>
  <DomainObject.Predmet.OstaliListNaziv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tem>MATEA TURKMAN</item>
      <item>IGOR UDOVIČIĆ</item>
      <item>BOJANA PAVKOVIĆ</item>
    </izvorni_sadrzaj>
    <derivirana_varijabla naziv="DomainObject.Predmet.OstaliListNaziv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tem>MATEA TURKMAN</item>
      <item>IGOR UDOVIČIĆ</item>
      <item>BOJANA PAVKOVIĆ</item>
    </derivirana_varijabla>
  </DomainObject.Predmet.OstaliListNazivFormated>
  <DomainObject.Predmet.OstaliListNaziv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tem>IGOR UDOVIČIĆ</item>
      <item>VIKTOR POLIĆ</item>
      <item>JURAJ MARIJANČIĆ</item>
      <item>MATEA TURKMAN</item>
      <item>IGOR UDOVIČIĆ</item>
      <item>BOJANA PAVKOVIĆ</item>
    </izvorni_sadrzaj>
    <derivirana_varijabla naziv="DomainObject.Predmet.OstaliListNaziv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tem>IGOR UDOVIČIĆ</item>
      <item>VIKTOR POLIĆ</item>
      <item>JURAJ MARIJANČIĆ</item>
      <item>MATEA TURKMAN</item>
      <item>IGOR UDOVIČIĆ</item>
      <item>BOJANA PAVKOVIĆ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AGREGAT d.o.o.</izvorni_sadrzaj>
    <derivirana_varijabla naziv="DomainObject.Predmet.ProtustrankaIDrugi_1">AGREGAT d.o.o.</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AGREGAT d.o.o., OIB 89677303705, Industrijska zona bb, 51227 Kukuljanovo</izvorni_sadrzaj>
    <derivirana_varijabla naziv="DomainObject.Predmet.ProtustrankaIDrugiAdressOIB_1">AGREGAT d.o.o., OIB 89677303705, Industrijska zona bb,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AGREGAT d.o.o.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tem>MATEA TURKMAN</item>
      <item>IGOR UDOVIČIĆ</item>
      <item>BOJANA PAVKOVIĆ</item>
    </izvorni_sadrzaj>
    <derivirana_varijabla naziv="DomainObject.Predmet.SudioniciListNaziv_1">
      <item>FINA  Zagreb</item>
      <item>AGREGAT d.o.o.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tem>IGOR UDOVIČIĆ</item>
      <item>VIKTOR POLIĆ</item>
      <item>JURAJ MARIJANČIĆ</item>
      <item>MATEA TURKMAN</item>
      <item>IGOR UDOVIČIĆ</item>
      <item>BOJANA PAVKOVIĆ</item>
    </derivirana_varijabla>
  </DomainObject.Predmet.SudioniciListNaziv>
  <DomainObject.Predmet.SudioniciListAdressOIB>
    <izvorni_sadrzaj>
      <item>FINA  Zagreb, OIB 85821130368, Ilica 307,10 000 Zagreb</item>
      <item>AGREGAT d.o.o., OIB 89677303705, Industrijska zona bb,51227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tem>Igor Udovičić, OIB 99485172236, Bartola Kašića 22,51000 Rijeka</item>
      <item>Mateja Turkman, OIB 94408207343, Ferde Livadića 21,44000 Sisak</item>
      <item>Viktor Polić, OIB 05648142936, Vukovarska 43a,51000 Rijeka</item>
      <item>IGOR UDOVIČIĆ</item>
      <item>VIKTOR POLIĆ</item>
      <item>JURAJ MARIJANČIĆ</item>
      <item>MATEA TURKMAN</item>
      <item>IGOR UDOVIČIĆ</item>
      <item>BOJANA PAVKOVIĆ</item>
    </izvorni_sadrzaj>
    <derivirana_varijabla naziv="DomainObject.Predmet.SudioniciListAdressOIB_1">
      <item>FINA  Zagreb, OIB 85821130368, Ilica 307,10 000 Zagreb</item>
      <item>AGREGAT d.o.o., OIB 89677303705, Industrijska zona bb,51227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tem>Igor Udovičić, OIB 99485172236, Bartola Kašića 22,51000 Rijeka</item>
      <item>Mateja Turkman, OIB 94408207343, Ferde Livadića 21,44000 Sisak</item>
      <item>Viktor Polić, OIB 05648142936, Vukovarska 43a,51000 Rijeka</item>
      <item>IGOR UDOVIČIĆ</item>
      <item>VIKTOR POLIĆ</item>
      <item>JURAJ MARIJANČIĆ</item>
      <item>MATEA TURKMAN</item>
      <item>IGOR UDOVIČIĆ</item>
      <item>BOJANA PAVKOVIĆ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tem>, OIB 99485172236</item>
      <item>, OIB 94408207343</item>
      <item>, OIB 05648142936</item>
      <item>, OIB null</item>
      <item>, OIB null</item>
      <item>, OIB null</item>
      <item>, OIB null</item>
      <item>, OIB null</item>
      <item>, OIB null</item>
    </izvorni_sadrzaj>
    <derivirana_varijabla naziv="DomainObject.Predmet.SudioniciListNazivOIB_1">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tem>, OIB 99485172236</item>
      <item>, OIB 94408207343</item>
      <item>, OIB 05648142936</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2018.</izvorni_sadrzaj>
    <derivirana_varijabla naziv="DomainObject.Predmet.DatumZadnjeOdrzaneSudskeRadnje_1">30. kolovoza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St-1026/2013-207</izvorni_sadrzaj>
    <derivirana_varijabla naziv="DomainObject.PredzadnjaOdlukaIzPredmeta.Oznaka_1">St-1026/2013-207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81C387-2820-4ABB-B533-32555EAC5B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364</properties:Words>
  <properties:Characters>2028</properties:Characters>
  <properties:Lines>67</properties:Lines>
  <properties:Paragraphs>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2018-12-14T07:28:00Z</dcterms:created>
  <dc:creator>rcerneka</dc:creator>
  <cp:lastModifiedBy>Jasna Radulović</cp:lastModifiedBy>
  <cp:lastPrinted>2018-12-14T07:34:00Z</cp:lastPrinted>
  <dcterms:modified xmlns:xsi="http://www.w3.org/2001/XMLSchema-instance" xsi:type="dcterms:W3CDTF">2018-12-14T07:37:00Z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(1026-13 Poziv završno ročište.docx)</vt:lpwstr>
  </prop:property>
  <prop:property name="CC_coloring" pid="4" fmtid="{D5CDD505-2E9C-101B-9397-08002B2CF9AE}">
    <vt:bool>false</vt:bool>
  </prop:property>
  <prop:property name="BrojStranica" pid="5" fmtid="{D5CDD505-2E9C-101B-9397-08002B2CF9AE}">
    <vt:i4>2</vt:i4>
  </prop:property>
</prop:Properties>
</file>