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7007" w14:paraId="59a7007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C5824">
        <w:rPr>
          <w:rFonts w:hAnsi="Times New Roman" w:ascii="Times New Roman"/>
          <w:szCs w:val="24"/>
          <w:lang w:val="hr-HR"/>
        </w:rPr>
        <w:t>1602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1088F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C5824">
        <w:rPr>
          <w:rFonts w:hAnsi="Times New Roman" w:ascii="Times New Roman"/>
          <w:szCs w:val="24"/>
          <w:lang w:val="hr-HR"/>
        </w:rPr>
        <w:t>1602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C5824" w:rsidRPr="007C5824">
        <w:rPr>
          <w:rFonts w:hAnsi="Times New Roman" w:ascii="Times New Roman"/>
          <w:szCs w:val="24"/>
          <w:lang w:val="hr-HR"/>
        </w:rPr>
        <w:t xml:space="preserve"> </w:t>
      </w:r>
      <w:r w:rsidR="007C5824">
        <w:rPr>
          <w:rFonts w:hAnsi="Times New Roman" w:ascii="Times New Roman"/>
          <w:szCs w:val="24"/>
          <w:lang w:val="hr-HR"/>
        </w:rPr>
        <w:t>AKVANT d.o.o. Bosiljevo, Bosanci 6/B, OIB:87140097534, MBS:020035147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C5824">
        <w:rPr>
          <w:rFonts w:hAnsi="Times New Roman" w:ascii="Times New Roman"/>
          <w:szCs w:val="24"/>
          <w:lang w:val="hr-HR"/>
        </w:rPr>
        <w:t>2.115,11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307921"/>
    <w:rsid w:val="003B0073"/>
    <w:rsid w:val="0041088F"/>
    <w:rsid w:val="00416492"/>
    <w:rsid w:val="00531E06"/>
    <w:rsid w:val="00664B9A"/>
    <w:rsid w:val="006C62C4"/>
    <w:rsid w:val="007206C3"/>
    <w:rsid w:val="00723DA7"/>
    <w:rsid w:val="00750F82"/>
    <w:rsid w:val="00786A5D"/>
    <w:rsid w:val="007C5824"/>
    <w:rsid w:val="008356AA"/>
    <w:rsid w:val="00992A18"/>
    <w:rsid w:val="009B7270"/>
    <w:rsid w:val="00A26760"/>
    <w:rsid w:val="00A70311"/>
    <w:rsid w:val="00A72C1E"/>
    <w:rsid w:val="00AF077F"/>
    <w:rsid w:val="00B654EA"/>
    <w:rsid w:val="00C438B4"/>
    <w:rsid w:val="00CA0EE4"/>
    <w:rsid w:val="00CD56E0"/>
    <w:rsid w:val="00D43251"/>
    <w:rsid w:val="00D86866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A70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3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3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3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3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A70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3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3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3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3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1602</izvorni_sadrzaj>
    <derivirana_varijabla naziv="DomainObject.Predmet.Broj_1">1602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St-1602/2015</izvorni_sadrzaj>
    <derivirana_varijabla naziv="DomainObject.Predmet.OznakaBroj_1">St-1602/2015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Akvant  d.o.o.</izvorni_sadrzaj>
    <derivirana_varijabla naziv="DomainObject.Predmet.ProtustrankaFormated_1">  Akvant  d.o.o.</derivirana_varijabla>
  </DomainObject.Predmet.ProtustrankaFormated>
  <DomainObject.Predmet.ProtustrankaFormatedOIB>
    <izvorni_sadrzaj>  Akvant  d.o.o., OIB 87140097534</izvorni_sadrzaj>
    <derivirana_varijabla naziv="DomainObject.Predmet.ProtustrankaFormatedOIB_1">  Akvant  d.o.o., OIB 87140097534</derivirana_varijabla>
  </DomainObject.Predmet.ProtustrankaFormatedOIB>
  <DomainObject.Predmet.ProtustrankaFormatedWithAdress>
    <izvorni_sadrzaj> Akvant  d.o.o., Bosanci 6/B, 47251 Bosiljevo</izvorni_sadrzaj>
    <derivirana_varijabla naziv="DomainObject.Predmet.ProtustrankaFormatedWithAdress_1"> Akvant  d.o.o., Bosanci 6/B, 47251 Bosiljevo</derivirana_varijabla>
  </DomainObject.Predmet.ProtustrankaFormatedWithAdress>
  <DomainObject.Predmet.ProtustrankaFormatedWithAdressOIB>
    <izvorni_sadrzaj> Akvant  d.o.o., OIB 87140097534, Bosanci 6/B, 47251 Bosiljevo</izvorni_sadrzaj>
    <derivirana_varijabla naziv="DomainObject.Predmet.ProtustrankaFormatedWithAdressOIB_1"> Akvant  d.o.o., OIB 87140097534, Bosanci 6/B, 47251 Bosiljevo</derivirana_varijabla>
  </DomainObject.Predmet.ProtustrankaFormatedWithAdressOIB>
  <DomainObject.Predmet.ProtustrankaWithAdress>
    <izvorni_sadrzaj>Akvant  d.o.o. Bosanci 6/B, 47251 Bosiljevo</izvorni_sadrzaj>
    <derivirana_varijabla naziv="DomainObject.Predmet.ProtustrankaWithAdress_1">Akvant  d.o.o. Bosanci 6/B, 47251 Bosiljevo</derivirana_varijabla>
  </DomainObject.Predmet.ProtustrankaWithAdress>
  <DomainObject.Predmet.ProtustrankaWithAdressOIB>
    <izvorni_sadrzaj>Akvant  d.o.o., OIB 87140097534, Bosanci 6/B, 47251 Bosiljevo</izvorni_sadrzaj>
    <derivirana_varijabla naziv="DomainObject.Predmet.ProtustrankaWithAdressOIB_1">Akvant  d.o.o., OIB 87140097534, Bosanci 6/B, 47251 Bosiljevo</derivirana_varijabla>
  </DomainObject.Predmet.ProtustrankaWithAdressOIB>
  <DomainObject.Predmet.ProtustrankaNazivFormated>
    <izvorni_sadrzaj>Akvant  d.o.o.</izvorni_sadrzaj>
    <derivirana_varijabla naziv="DomainObject.Predmet.ProtustrankaNazivFormated_1">Akvant  d.o.o.</derivirana_varijabla>
  </DomainObject.Predmet.ProtustrankaNazivFormated>
  <DomainObject.Predmet.ProtustrankaNazivFormatedOIB>
    <izvorni_sadrzaj>Akvant  d.o.o., OIB 87140097534</izvorni_sadrzaj>
    <derivirana_varijabla naziv="DomainObject.Predmet.ProtustrankaNazivFormatedOIB_1">Akvant  d.o.o., OIB 87140097534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 RC Zagreb, podružnica KARLOVAC</izvorni_sadrzaj>
    <derivirana_varijabla naziv="DomainObject.Predmet.StrankaFormated_1">  Fina , RC Zagreb, podružnica KARLOVAC</derivirana_varijabla>
  </DomainObject.Predmet.StrankaFormated>
  <DomainObject.Predmet.StrankaFormatedOIB>
    <izvorni_sadrzaj>  Fina , RC Zagreb, podružnica KARLOVAC, OIB 85821130368</izvorni_sadrzaj>
    <derivirana_varijabla naziv="DomainObject.Predmet.StrankaFormatedOIB_1">  Fina , RC Zagreb, podružnica KARLOVAC, OIB 85821130368</derivirana_varijabla>
  </DomainObject.Predmet.StrankaFormatedOIB>
  <DomainObject.Predmet.StrankaFormatedWithAdress>
    <izvorni_sadrzaj> Fina , RC Zagreb, podružnica KARLOVAC, Pavla Vitezovića 1, 47000 Karlovac</izvorni_sadrzaj>
    <derivirana_varijabla naziv="DomainObject.Predmet.StrankaFormatedWithAdress_1"> Fina , RC Zagreb, podružnica KARLOVAC, Pavla Vitezovića 1, 47000 Karlovac</derivirana_varijabla>
  </DomainObject.Predmet.StrankaFormatedWithAdress>
  <DomainObject.Predmet.StrankaFormatedWithAdressOIB>
    <izvorni_sadrzaj> Fina , RC Zagreb, podružnica KARLOVAC, OIB 85821130368, Pavla Vitezovića 1, 47000 Karlovac</izvorni_sadrzaj>
    <derivirana_varijabla naziv="DomainObject.Predmet.StrankaFormatedWithAdressOIB_1"> Fina , RC Zagreb, podružnica KARLOVAC, OIB 85821130368, Pavla Vitezovića 1, 47000 Karlovac</derivirana_varijabla>
  </DomainObject.Predmet.StrankaFormatedWithAdressOIB>
  <DomainObject.Predmet.StrankaWithAdress>
    <izvorni_sadrzaj>Fina , RC Zagreb, podružnica KARLOVAC Pavla Vitezovića 1,47000 Karlovac</izvorni_sadrzaj>
    <derivirana_varijabla naziv="DomainObject.Predmet.StrankaWithAdress_1">Fina , RC Zagreb, podružnica KARLOVAC Pavla Vitezovića 1,47000 Karlovac</derivirana_varijabla>
  </DomainObject.Predmet.StrankaWithAdress>
  <DomainObject.Predmet.StrankaWithAdressOIB>
    <izvorni_sadrzaj>Fina , RC Zagreb, podružnica KARLOVAC, OIB 85821130368, Pavla Vitezovića 1,47000 Karlovac</izvorni_sadrzaj>
    <derivirana_varijabla naziv="DomainObject.Predmet.StrankaWithAdressOIB_1">Fina , RC Zagreb, podružnica KARLOVAC, OIB 85821130368, Pavla Vitezovića 1,47000 Karlovac</derivirana_varijabla>
  </DomainObject.Predmet.StrankaWithAdressOIB>
  <DomainObject.Predmet.StrankaNazivFormated>
    <izvorni_sadrzaj>Fina , RC Zagreb, podružnica KARLOVAC</izvorni_sadrzaj>
    <derivirana_varijabla naziv="DomainObject.Predmet.StrankaNazivFormated_1">Fina , RC Zagreb, podružnica KARLOVAC</derivirana_varijabla>
  </DomainObject.Predmet.StrankaNazivFormated>
  <DomainObject.Predmet.StrankaNazivFormatedOIB>
    <izvorni_sadrzaj>Fina , RC Zagreb, podružnica KARLOVAC, OIB 85821130368</izvorni_sadrzaj>
    <derivirana_varijabla naziv="DomainObject.Predmet.StrankaNazivFormatedOIB_1">Fina 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, RC Zagreb, podružnica KARLOVAC</item>
    </izvorni_sadrzaj>
    <derivirana_varijabla naziv="DomainObject.Predmet.StrankaListFormated_1">
      <item>Fina , RC Zagreb, podružnica KARLOVAC</item>
    </derivirana_varijabla>
  </DomainObject.Predmet.StrankaListFormated>
  <DomainObject.Predmet.StrankaListFormatedOIB>
    <izvorni_sadrzaj>
      <item>Fina , RC Zagreb, podružnica KARLOVAC, OIB 85821130368</item>
    </izvorni_sadrzaj>
    <derivirana_varijabla naziv="DomainObject.Predmet.StrankaListFormatedOIB_1">
      <item>Fina , RC Zagreb, podružnica KARLOVAC, OIB 85821130368</item>
    </derivirana_varijabla>
  </DomainObject.Predmet.StrankaListFormatedOIB>
  <DomainObject.Predmet.StrankaListFormatedWithAdress>
    <izvorni_sadrzaj>
      <item>Fina , RC Zagreb, podružnica KARLOVAC, Pavla Vitezovića 1, 47000 Karlovac</item>
    </izvorni_sadrzaj>
    <derivirana_varijabla naziv="DomainObject.Predmet.StrankaListFormatedWithAdress_1">
      <item>Fina , RC Zagreb, podružnica KARLOVAC, Pavla Vitezovića 1, 47000 Karlovac</item>
    </derivirana_varijabla>
  </DomainObject.Predmet.StrankaListFormatedWithAdress>
  <DomainObject.Predmet.StrankaListFormatedWithAdressOIB>
    <izvorni_sadrzaj>
      <item>Fina , RC Zagreb, podružnica KARLOVAC, OIB 85821130368, Pavla Vitezovića 1, 47000 Karlovac</item>
    </izvorni_sadrzaj>
    <derivirana_varijabla naziv="DomainObject.Predmet.StrankaListFormatedWithAdressOIB_1">
      <item>Fina , RC Zagreb, podružnica KARLOVAC, OIB 85821130368, Pavla Vitezovića 1, 47000 Karlovac</item>
    </derivirana_varijabla>
  </DomainObject.Predmet.StrankaListFormatedWithAdressOIB>
  <DomainObject.Predmet.StrankaListNazivFormated>
    <izvorni_sadrzaj>
      <item>Fina , RC Zagreb, podružnica KARLOVAC</item>
    </izvorni_sadrzaj>
    <derivirana_varijabla naziv="DomainObject.Predmet.StrankaListNazivFormated_1">
      <item>Fina , RC Zagreb, podružnica KARLOVAC</item>
    </derivirana_varijabla>
  </DomainObject.Predmet.StrankaListNazivFormated>
  <DomainObject.Predmet.StrankaListNazivFormatedOIB>
    <izvorni_sadrzaj>
      <item>Fina , RC Zagreb, podružnica KARLOVAC, OIB 85821130368</item>
    </izvorni_sadrzaj>
    <derivirana_varijabla naziv="DomainObject.Predmet.StrankaListNazivFormatedOIB_1">
      <item>Fina , RC Zagreb, podružnica KARLOVAC, OIB 85821130368</item>
    </derivirana_varijabla>
  </DomainObject.Predmet.StrankaListNazivFormatedOIB>
  <DomainObject.Predmet.ProtuStrankaListFormated>
    <izvorni_sadrzaj>
      <item>Akvant  d.o.o.</item>
    </izvorni_sadrzaj>
    <derivirana_varijabla naziv="DomainObject.Predmet.ProtuStrankaListFormated_1">
      <item>Akvant  d.o.o.</item>
    </derivirana_varijabla>
  </DomainObject.Predmet.ProtuStrankaListFormated>
  <DomainObject.Predmet.ProtuStrankaListFormatedOIB>
    <izvorni_sadrzaj>
      <item>Akvant  d.o.o., OIB 87140097534</item>
    </izvorni_sadrzaj>
    <derivirana_varijabla naziv="DomainObject.Predmet.ProtuStrankaListFormatedOIB_1">
      <item>Akvant  d.o.o., OIB 87140097534</item>
    </derivirana_varijabla>
  </DomainObject.Predmet.ProtuStrankaListFormatedOIB>
  <DomainObject.Predmet.ProtuStrankaListFormatedWithAdress>
    <izvorni_sadrzaj>
      <item>Akvant  d.o.o., Bosanci 6/B, 47251 Bosiljevo</item>
    </izvorni_sadrzaj>
    <derivirana_varijabla naziv="DomainObject.Predmet.ProtuStrankaListFormatedWithAdress_1">
      <item>Akvant  d.o.o., Bosanci 6/B, 47251 Bosiljevo</item>
    </derivirana_varijabla>
  </DomainObject.Predmet.ProtuStrankaListFormatedWithAdress>
  <DomainObject.Predmet.ProtuStrankaListFormatedWithAdressOIB>
    <izvorni_sadrzaj>
      <item>Akvant  d.o.o., OIB 87140097534, Bosanci 6/B, 47251 Bosiljevo</item>
    </izvorni_sadrzaj>
    <derivirana_varijabla naziv="DomainObject.Predmet.ProtuStrankaListFormatedWithAdressOIB_1">
      <item>Akvant  d.o.o., OIB 87140097534, Bosanci 6/B, 47251 Bosiljevo</item>
    </derivirana_varijabla>
  </DomainObject.Predmet.ProtuStrankaListFormatedWithAdressOIB>
  <DomainObject.Predmet.ProtuStrankaListNazivFormated>
    <izvorni_sadrzaj>
      <item>Akvant  d.o.o.</item>
    </izvorni_sadrzaj>
    <derivirana_varijabla naziv="DomainObject.Predmet.ProtuStrankaListNazivFormated_1">
      <item>Akvant  d.o.o.</item>
    </derivirana_varijabla>
  </DomainObject.Predmet.ProtuStrankaListNazivFormated>
  <DomainObject.Predmet.ProtuStrankaListNazivFormatedOIB>
    <izvorni_sadrzaj>
      <item>Akvant  d.o.o., OIB 87140097534</item>
    </izvorni_sadrzaj>
    <derivirana_varijabla naziv="DomainObject.Predmet.ProtuStrankaListNazivFormatedOIB_1">
      <item>Akvant  d.o.o., OIB 87140097534</item>
    </derivirana_varijabla>
  </DomainObject.Predmet.ProtuStrankaListNazivFormatedOIB>
  <DomainObject.Predmet.OstaliListFormated>
    <izvorni_sadrzaj>
      <item>Stjepan Plesac</item>
    </izvorni_sadrzaj>
    <derivirana_varijabla naziv="DomainObject.Predmet.OstaliListFormated_1">
      <item>Stjepan Plesac</item>
    </derivirana_varijabla>
  </DomainObject.Predmet.OstaliListFormated>
  <DomainObject.Predmet.OstaliListFormatedOIB>
    <izvorni_sadrzaj>
      <item>Stjepan Plesac, OIB 12454927279</item>
    </izvorni_sadrzaj>
    <derivirana_varijabla naziv="DomainObject.Predmet.OstaliListFormatedOIB_1">
      <item>Stjepan Plesac, OIB 12454927279</item>
    </derivirana_varijabla>
  </DomainObject.Predmet.OstaliListFormatedOIB>
  <DomainObject.Predmet.OstaliListFormatedWithAdress>
    <izvorni_sadrzaj>
      <item>Stjepan Plesac, Bubnjarački Brod 24, 47276 Bubnjarački Brod</item>
    </izvorni_sadrzaj>
    <derivirana_varijabla naziv="DomainObject.Predmet.OstaliListFormatedWithAdress_1">
      <item>Stjepan Plesac, Bubnjarački Brod 24, 47276 Bubnjarački Brod</item>
    </derivirana_varijabla>
  </DomainObject.Predmet.OstaliListFormatedWithAdress>
  <DomainObject.Predmet.OstaliListFormatedWithAdressOIB>
    <izvorni_sadrzaj>
      <item>Stjepan Plesac, OIB 12454927279, Bubnjarački Brod 24, 47276 Bubnjarački Brod</item>
    </izvorni_sadrzaj>
    <derivirana_varijabla naziv="DomainObject.Predmet.OstaliListFormatedWithAdressOIB_1">
      <item>Stjepan Plesac, OIB 12454927279, Bubnjarački Brod 24, 47276 Bubnjarački Brod</item>
    </derivirana_varijabla>
  </DomainObject.Predmet.OstaliListFormatedWithAdressOIB>
  <DomainObject.Predmet.OstaliListNazivFormated>
    <izvorni_sadrzaj>
      <item>Stjepan Plesac</item>
    </izvorni_sadrzaj>
    <derivirana_varijabla naziv="DomainObject.Predmet.OstaliListNazivFormated_1">
      <item>Stjepan Plesac</item>
    </derivirana_varijabla>
  </DomainObject.Predmet.OstaliListNazivFormated>
  <DomainObject.Predmet.OstaliListNazivFormatedOIB>
    <izvorni_sadrzaj>
      <item>Stjepan Plesac, OIB 12454927279</item>
    </izvorni_sadrzaj>
    <derivirana_varijabla naziv="DomainObject.Predmet.OstaliListNazivFormatedOIB_1">
      <item>Stjepan Plesac, OIB 12454927279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 RC Zagreb, podružnica KARLOVAC</izvorni_sadrzaj>
    <derivirana_varijabla naziv="DomainObject.Predmet.StrankaIDrugi_1">Fina , RC Zagreb, podružnica KARLOVAC</derivirana_varijabla>
  </DomainObject.Predmet.StrankaIDrugi>
  <DomainObject.Predmet.ProtustrankaIDrugi>
    <izvorni_sadrzaj>Akvant  d.o.o.</izvorni_sadrzaj>
    <derivirana_varijabla naziv="DomainObject.Predmet.ProtustrankaIDrugi_1">Akvant  d.o.o.</derivirana_varijabla>
  </DomainObject.Predmet.ProtustrankaIDrugi>
  <DomainObject.Predmet.StrankaIDrugiAdressOIB>
    <izvorni_sadrzaj>Fina , RC Zagreb, podružnica KARLOVAC, OIB 85821130368, Pavla Vitezovića 1, 47000 Karlovac</izvorni_sadrzaj>
    <derivirana_varijabla naziv="DomainObject.Predmet.StrankaIDrugiAdressOIB_1">Fina , RC Zagreb, podružnica KARLOVAC, OIB 85821130368, Pavla Vitezovića 1, 47000 Karlovac</derivirana_varijabla>
  </DomainObject.Predmet.StrankaIDrugiAdressOIB>
  <DomainObject.Predmet.ProtustrankaIDrugiAdressOIB>
    <izvorni_sadrzaj>Akvant  d.o.o., OIB 87140097534, Bosanci 6/B, 47251 Bosiljevo</izvorni_sadrzaj>
    <derivirana_varijabla naziv="DomainObject.Predmet.ProtustrankaIDrugiAdressOIB_1">Akvant  d.o.o., OIB 87140097534, Bosanci 6/B,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, RC Zagreb, podružnica KARLOVAC</item>
      <item>Akvant  d.o.o.</item>
      <item>Stjepan Plesac</item>
    </izvorni_sadrzaj>
    <derivirana_varijabla naziv="DomainObject.Predmet.SudioniciListNaziv_1">
      <item>Fina , RC Zagreb, podružnica KARLOVAC</item>
      <item>Akvant  d.o.o.</item>
      <item>Stjepan Plesac</item>
    </derivirana_varijabla>
  </DomainObject.Predmet.SudioniciListNaziv>
  <DomainObject.Predmet.SudioniciListAdressOIB>
    <izvorni_sadrzaj>
      <item>Fina , RC Zagreb, podružnica KARLOVAC, OIB 85821130368, Pavla Vitezovića 1,47000 Karlovac</item>
      <item>Akvant  d.o.o., OIB 87140097534, Bosanci 6/B,47251 Bosiljevo</item>
      <item>Stjepan Plesac, OIB 12454927279, Bubnjarački Brod 24,47276 Bubnjarački Brod</item>
    </izvorni_sadrzaj>
    <derivirana_varijabla naziv="DomainObject.Predmet.SudioniciListAdressOIB_1">
      <item>Fina , RC Zagreb, podružnica KARLOVAC, OIB 85821130368, Pavla Vitezovića 1,47000 Karlovac</item>
      <item>Akvant  d.o.o., OIB 87140097534, Bosanci 6/B,47251 Bosiljevo</item>
      <item>Stjepan Plesac, OIB 12454927279, Bubnjarački Brod 24,47276 Bubnjarački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87140097534</item>
      <item>, OIB 12454927279</item>
    </izvorni_sadrzaj>
    <derivirana_varijabla naziv="DomainObject.Predmet.SudioniciListNazivOIB_1">
      <item>, OIB 85821130368</item>
      <item>, OIB 87140097534</item>
      <item>, OIB 12454927279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1353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2016-02-05T06:53:00Z</dcterms:created>
  <dc:creator>Sudsko vijeæe</dc:creator>
  <cp:lastModifiedBy>Marina Markić</cp:lastModifiedBy>
  <cp:lastPrinted>2016-02-05T06:53:00Z</cp:lastPrinted>
  <dcterms:modified xmlns:xsi="http://www.w3.org/2001/XMLSchema-instance" xsi:type="dcterms:W3CDTF">2016-02-05T06:54:00Z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