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bfb7" w14:paraId="c57bfb7" w:rsidRDefault="00152021" w:rsidR="0015202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021" w:rsidP="00152021" w:rsidR="00152021" w:rsidRPr="00407EE7">
      <w:r w:rsidRPr="00407EE7">
        <w:t xml:space="preserve">  REPUBLIKA HRVATSKA</w:t>
      </w:r>
    </w:p>
    <w:p w:rsidRDefault="00152021" w:rsidP="00152021" w:rsidR="00152021" w:rsidRPr="00407EE7">
      <w:r w:rsidRPr="00407EE7">
        <w:t xml:space="preserve">   Trgovački sud u Zagrebu</w:t>
      </w:r>
    </w:p>
    <w:p w:rsidRDefault="00152021" w:rsidP="00152021" w:rsidR="00152021" w:rsidRPr="00407EE7">
      <w:pPr>
        <w:rPr>
          <w:b/>
        </w:rPr>
      </w:pPr>
      <w:r w:rsidRPr="00407EE7">
        <w:t xml:space="preserve">     Zagreb, Amru</w:t>
      </w:r>
      <w:r>
        <w:t>ševa 2/II          REPUBLIKA</w:t>
      </w:r>
      <w:r w:rsidR="00813DA5">
        <w:t xml:space="preserve"> HRVATSKA                    </w:t>
      </w:r>
      <w:r w:rsidRPr="00407EE7">
        <w:t>72 St-</w:t>
      </w:r>
      <w:r>
        <w:t>1</w:t>
      </w:r>
      <w:r w:rsidR="00226E56">
        <w:t>287/2013</w:t>
      </w:r>
      <w:r w:rsidR="00813DA5">
        <w:t>-95</w:t>
      </w:r>
    </w:p>
    <w:p w:rsidRDefault="00152021" w:rsidP="00152021" w:rsidR="00152021" w:rsidRPr="009334C3">
      <w:pPr>
        <w:jc w:val="center"/>
      </w:pPr>
      <w:r w:rsidRPr="009334C3">
        <w:t xml:space="preserve">Z A K LJ U Č A K </w:t>
      </w:r>
      <w:r w:rsidRPr="009334C3">
        <w:tab/>
      </w:r>
    </w:p>
    <w:p w:rsidRDefault="0049252C" w:rsidP="0049252C" w:rsidR="0049252C">
      <w:pPr>
        <w:jc w:val="center"/>
        <w:rPr>
          <w:b/>
        </w:rPr>
      </w:pPr>
    </w:p>
    <w:p w:rsidRDefault="00226E56" w:rsidP="00226E56" w:rsidR="00226E56">
      <w:pPr>
        <w:jc w:val="both"/>
      </w:pPr>
      <w:r>
        <w:rPr>
          <w:lang w:val="pt-BR"/>
        </w:rPr>
        <w:t xml:space="preserve">Trgovački sud u Zagrebu, po sucu pojedincu Nikoli Ribariću, kao stečajnom sucu, u stečajnom predmetu nad stečajnim dužnikom </w:t>
      </w:r>
      <w:r>
        <w:t>MAR MARCELA d.o.o. u stečaju, Zagreb (Grad Zagreb), B. Magovca 48, OIB: 95568083950, MBS: 080366428</w:t>
      </w:r>
      <w:r>
        <w:rPr>
          <w:lang w:val="pt-BR"/>
        </w:rPr>
        <w:t>, dana 21. prosinca  2016.,</w:t>
      </w:r>
      <w:r>
        <w:t xml:space="preserve">   </w:t>
      </w:r>
    </w:p>
    <w:p w:rsidRDefault="0049252C" w:rsidP="0058716C" w:rsidR="0049252C">
      <w:pPr>
        <w:jc w:val="center"/>
        <w:rPr>
          <w:b/>
        </w:rPr>
      </w:pPr>
    </w:p>
    <w:p w:rsidRDefault="0058716C" w:rsidP="0058716C" w:rsidR="0058716C" w:rsidRPr="00813DA5">
      <w:pPr>
        <w:jc w:val="center"/>
      </w:pPr>
      <w:r w:rsidRPr="00813DA5">
        <w:t>z a k l j u č i o   j e</w:t>
      </w:r>
    </w:p>
    <w:p w:rsidRDefault="00E4722A" w:rsidP="00E4722A" w:rsidR="00E4722A">
      <w:pPr>
        <w:jc w:val="both"/>
        <w:rPr>
          <w:b/>
        </w:rPr>
      </w:pPr>
    </w:p>
    <w:p w:rsidRDefault="00E4722A" w:rsidP="00226E56" w:rsidR="00226E56" w:rsidRPr="00226E56">
      <w:pPr>
        <w:jc w:val="both"/>
      </w:pPr>
      <w:r>
        <w:rPr>
          <w:b/>
        </w:rPr>
        <w:tab/>
      </w:r>
      <w:r w:rsidR="00180663" w:rsidRPr="007910B3">
        <w:t xml:space="preserve">Nalaže se računovodstvu Trgovačkog suda u Zagrebu, </w:t>
      </w:r>
      <w:r w:rsidR="00180663" w:rsidRPr="00E4722A">
        <w:rPr>
          <w:b/>
        </w:rPr>
        <w:t xml:space="preserve">iznos </w:t>
      </w:r>
      <w:r w:rsidR="00F33638" w:rsidRPr="00E4722A">
        <w:rPr>
          <w:b/>
        </w:rPr>
        <w:t xml:space="preserve">od </w:t>
      </w:r>
      <w:r w:rsidR="00226E56">
        <w:rPr>
          <w:b/>
        </w:rPr>
        <w:t>135.663,01</w:t>
      </w:r>
      <w:r w:rsidR="00BF4113" w:rsidRPr="00BF4113">
        <w:rPr>
          <w:b/>
        </w:rPr>
        <w:t xml:space="preserve"> kuna</w:t>
      </w:r>
      <w:r w:rsidR="0049252C">
        <w:t xml:space="preserve"> (</w:t>
      </w:r>
      <w:r w:rsidR="00226E56">
        <w:t>stotridesetpettisućašestošezdesettrikuneijednalipa</w:t>
      </w:r>
      <w:r w:rsidR="0049252C">
        <w:t>)</w:t>
      </w:r>
      <w:r w:rsidR="00180663" w:rsidRPr="007910B3">
        <w:t xml:space="preserve"> koji je uplaćen na </w:t>
      </w:r>
      <w:r w:rsidR="006C4BF0" w:rsidRPr="007910B3">
        <w:t>depozitni račun ovoga suda otvoren u Hrvatskoj poštanskoj banci broj 2390001-1300000460,</w:t>
      </w:r>
      <w:r>
        <w:t xml:space="preserve"> IBAN: HR92 </w:t>
      </w:r>
      <w:r w:rsidRPr="00E4722A">
        <w:t>2390001-1300000460</w:t>
      </w:r>
      <w:r>
        <w:t>,</w:t>
      </w:r>
      <w:r w:rsidR="006C4BF0" w:rsidRPr="007910B3">
        <w:t xml:space="preserve"> s pozivom na 05 St</w:t>
      </w:r>
      <w:r w:rsidR="00334DF7">
        <w:t>-</w:t>
      </w:r>
      <w:r w:rsidR="006C4BF0" w:rsidRPr="007910B3">
        <w:t xml:space="preserve"> </w:t>
      </w:r>
      <w:r w:rsidR="0049252C">
        <w:t>1</w:t>
      </w:r>
      <w:r w:rsidR="00226E56">
        <w:t>287/2013</w:t>
      </w:r>
      <w:r w:rsidR="006C4BF0" w:rsidRPr="007910B3">
        <w:t xml:space="preserve">, </w:t>
      </w:r>
      <w:r w:rsidR="002A7843" w:rsidRPr="007910B3">
        <w:t xml:space="preserve">nakon prodaje </w:t>
      </w:r>
      <w:r>
        <w:t>nekrenina</w:t>
      </w:r>
      <w:r w:rsidR="0049252C">
        <w:t xml:space="preserve"> </w:t>
      </w:r>
      <w:r w:rsidR="002A7843" w:rsidRPr="007910B3">
        <w:t>u vlasništvu stečajnog dužnika</w:t>
      </w:r>
      <w:r>
        <w:t xml:space="preserve"> koje su upisane </w:t>
      </w:r>
      <w:r w:rsidR="00226E56" w:rsidRPr="00226E56">
        <w:t>upisana u zemljišnim knjigama Zemljišnoknjižnog odjela Općinskog građanskog suda u Zagrebu i to:</w:t>
      </w:r>
    </w:p>
    <w:p w:rsidRDefault="00226E56" w:rsidP="00226E56" w:rsidR="00226E56" w:rsidRPr="00226E56">
      <w:pPr>
        <w:jc w:val="both"/>
        <w:rPr>
          <w:b/>
          <w:bCs/>
        </w:rPr>
      </w:pPr>
    </w:p>
    <w:p w:rsidRDefault="00226E56" w:rsidP="00226E56" w:rsidR="00226E56" w:rsidRPr="00226E56">
      <w:pPr>
        <w:jc w:val="both"/>
        <w:rPr>
          <w:bCs/>
        </w:rPr>
      </w:pPr>
      <w:r w:rsidRPr="00226E56">
        <w:rPr>
          <w:bCs/>
        </w:rPr>
        <w:t>Poslovno stambena kuća br. 322, zgrada i dvorište u Ilici, površine 532 m2, zk.ul.br. 2480, poduložak 1, k.o. VRAPČE NOVO, kat. čestica br. 2006:</w:t>
      </w:r>
    </w:p>
    <w:p w:rsidRDefault="00226E56" w:rsidP="00226E56" w:rsidR="00226E56" w:rsidRPr="00226E56">
      <w:pPr>
        <w:jc w:val="both"/>
        <w:rPr>
          <w:bCs/>
        </w:rPr>
      </w:pPr>
    </w:p>
    <w:p w:rsidRDefault="00226E56" w:rsidP="00226E56" w:rsidR="00226E56" w:rsidRPr="00226E56">
      <w:pPr>
        <w:jc w:val="both"/>
        <w:rPr>
          <w:bCs/>
        </w:rPr>
      </w:pPr>
      <w:r w:rsidRPr="00226E56">
        <w:rPr>
          <w:bCs/>
        </w:rPr>
        <w:t>-1. etaža: 440/10000; Poslovni prostor u prizemlju građevine površine 36,66 čm u nacrtu posebnih dijelova označen crvenom bojom i oznakom PP1</w:t>
      </w:r>
    </w:p>
    <w:p w:rsidRDefault="00226E56" w:rsidP="00226E56" w:rsidR="00226E56">
      <w:pPr>
        <w:jc w:val="both"/>
      </w:pPr>
    </w:p>
    <w:p w:rsidRDefault="00226E56" w:rsidP="00226E56" w:rsidR="00226E56" w:rsidRPr="00FD76B0">
      <w:pPr>
        <w:ind w:left="705"/>
        <w:jc w:val="both"/>
      </w:pPr>
      <w:r w:rsidRPr="00776680">
        <w:t>dosuđ</w:t>
      </w:r>
      <w:r>
        <w:t xml:space="preserve">ene </w:t>
      </w:r>
      <w:r w:rsidRPr="00FD76B0">
        <w:t>kupcu TOMIĆ BETA d.o.o. za trgovinu i usluge, Dugo Selo (Grad Dugo Selo)</w:t>
      </w:r>
      <w:r>
        <w:t>, Gorička 15, OIB: 99699119430</w:t>
      </w:r>
    </w:p>
    <w:p w:rsidRDefault="00E4722A" w:rsidP="00E4722A" w:rsidR="00E4722A">
      <w:pPr>
        <w:jc w:val="both"/>
      </w:pPr>
    </w:p>
    <w:p w:rsidRDefault="006C4BF0" w:rsidP="00226E56" w:rsidR="00E4722A">
      <w:pPr>
        <w:rPr>
          <w:b/>
        </w:rPr>
      </w:pPr>
      <w:r w:rsidRPr="00E4722A">
        <w:rPr>
          <w:b/>
        </w:rPr>
        <w:t xml:space="preserve">prebaciti na račun </w:t>
      </w:r>
      <w:r w:rsidR="00F33638" w:rsidRPr="00E4722A">
        <w:rPr>
          <w:b/>
        </w:rPr>
        <w:t xml:space="preserve">stečajnog </w:t>
      </w:r>
      <w:r w:rsidR="00226E56">
        <w:rPr>
          <w:b/>
        </w:rPr>
        <w:t xml:space="preserve">dužnika </w:t>
      </w:r>
      <w:r w:rsidR="00E4722A" w:rsidRPr="00E4722A">
        <w:rPr>
          <w:b/>
        </w:rPr>
        <w:t xml:space="preserve"> </w:t>
      </w:r>
      <w:r w:rsidR="00226E56" w:rsidRPr="00226E56">
        <w:rPr>
          <w:b/>
        </w:rPr>
        <w:t>MAR MARCELA d.o.o. u stečaju, Zagreb (Grad Zagreb), B. Magovca 48, OIB: 95568083950, MBS: 080366428</w:t>
      </w:r>
      <w:r w:rsidR="00AD03F8">
        <w:rPr>
          <w:b/>
        </w:rPr>
        <w:t>, otvoren kod PBZ d.d.</w:t>
      </w:r>
    </w:p>
    <w:p w:rsidRDefault="00226E56" w:rsidP="00226E56" w:rsidR="00226E56"/>
    <w:p w:rsidRDefault="00E4722A" w:rsidP="00E4722A" w:rsidR="00E4722A">
      <w:pPr>
        <w:jc w:val="both"/>
        <w:rPr>
          <w:b/>
        </w:rPr>
      </w:pPr>
      <w:r>
        <w:rPr>
          <w:b/>
        </w:rPr>
        <w:t xml:space="preserve">IBAN: HR </w:t>
      </w:r>
      <w:r w:rsidR="00AD03F8">
        <w:rPr>
          <w:b/>
        </w:rPr>
        <w:t>87</w:t>
      </w:r>
      <w:r w:rsidR="00BF4113">
        <w:rPr>
          <w:b/>
        </w:rPr>
        <w:t xml:space="preserve"> </w:t>
      </w:r>
      <w:r w:rsidR="00AD03F8">
        <w:rPr>
          <w:b/>
        </w:rPr>
        <w:t>2340 0093 5106 9706 2</w:t>
      </w:r>
    </w:p>
    <w:p w:rsidRDefault="00E4722A" w:rsidP="00E4722A" w:rsidR="00E4722A">
      <w:pPr>
        <w:jc w:val="both"/>
        <w:rPr>
          <w:b/>
        </w:rPr>
      </w:pPr>
    </w:p>
    <w:p w:rsidRDefault="00E4722A" w:rsidP="00E4722A" w:rsidR="00E4722A">
      <w:pPr>
        <w:jc w:val="both"/>
        <w:rPr>
          <w:b/>
        </w:rPr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180663" w:rsidP="00180663" w:rsidR="00AD03F8">
      <w:pPr>
        <w:ind w:firstLine="720"/>
        <w:jc w:val="both"/>
      </w:pPr>
      <w:r w:rsidRPr="007910B3">
        <w:t>U stečajnom postupku nad dužnikom</w:t>
      </w:r>
      <w:r w:rsidR="00F33638" w:rsidRPr="007910B3">
        <w:t xml:space="preserve"> </w:t>
      </w:r>
      <w:r w:rsidR="00E4722A">
        <w:t xml:space="preserve">unovčene su nekretnine koje su bile u vlasništvu stečajnog dužnika. </w:t>
      </w:r>
    </w:p>
    <w:p w:rsidRDefault="00E4722A" w:rsidP="00180663" w:rsidR="00E4722A">
      <w:pPr>
        <w:ind w:firstLine="720"/>
        <w:jc w:val="both"/>
      </w:pPr>
      <w:r>
        <w:t xml:space="preserve">Nakon prodaje sud je donio rješenja od </w:t>
      </w:r>
      <w:r w:rsidR="00AD03F8">
        <w:t>30</w:t>
      </w:r>
      <w:r>
        <w:t>.</w:t>
      </w:r>
      <w:r w:rsidR="00AD03F8">
        <w:t xml:space="preserve"> studenoga 2016</w:t>
      </w:r>
      <w:r>
        <w:t>., pravomoćn</w:t>
      </w:r>
      <w:r w:rsidR="00AD03F8">
        <w:t>o</w:t>
      </w:r>
      <w:r>
        <w:t xml:space="preserve"> s danom </w:t>
      </w:r>
      <w:r w:rsidR="00AD03F8">
        <w:t>16</w:t>
      </w:r>
      <w:r>
        <w:t>.</w:t>
      </w:r>
      <w:r w:rsidR="00AD03F8">
        <w:t xml:space="preserve"> prosinca 2016</w:t>
      </w:r>
      <w:r>
        <w:t xml:space="preserve">. godine kojim je utvrdio troškove unovčenja </w:t>
      </w:r>
      <w:r w:rsidR="002640F7">
        <w:t>u iznosu od 135.663,01 kuna.</w:t>
      </w:r>
    </w:p>
    <w:p w:rsidRDefault="002640F7" w:rsidP="002640F7" w:rsidR="002640F7">
      <w:pPr>
        <w:ind w:firstLine="720"/>
        <w:jc w:val="both"/>
      </w:pPr>
      <w:r>
        <w:lastRenderedPageBreak/>
        <w:t>U podnesku kojim stečajni upravitelj predlaže obračun troškova od 26.10.2016.. stečajni upravitelj predložio je iznos od 135.663,01 kuna, doznačiti na račun stečajnog dužnika otvoren kod PBZ d.d., IBAN: HR 87 2340 0093 5106 9706 2.</w:t>
      </w:r>
    </w:p>
    <w:p w:rsidRDefault="002640F7" w:rsidP="002640F7" w:rsidR="002640F7">
      <w:pPr>
        <w:ind w:firstLine="720"/>
        <w:jc w:val="both"/>
      </w:pPr>
      <w:r>
        <w:t>S obzirom da je rješenje od 30. studenoga 2016. godine kojim su utvrđeni troškovi unovčenja postalo pravomoćno te s obzirom na prijedlog stečajnog upravitelja iz podneska od 26.10.2016., odlučeno je kao u izreci.</w:t>
      </w:r>
    </w:p>
    <w:p w:rsidRDefault="002640F7" w:rsidP="002640F7" w:rsidR="002640F7">
      <w:pPr>
        <w:ind w:firstLine="720"/>
        <w:jc w:val="both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BF4113">
        <w:t>21</w:t>
      </w:r>
      <w:r w:rsidRPr="007910B3">
        <w:t>.</w:t>
      </w:r>
      <w:r w:rsidR="0049252C">
        <w:t xml:space="preserve"> prosinca</w:t>
      </w:r>
      <w:r w:rsidRPr="007910B3">
        <w:t xml:space="preserve"> 201</w:t>
      </w:r>
      <w:r w:rsidR="002640F7">
        <w:t>6.</w:t>
      </w:r>
      <w:r w:rsidRPr="007910B3">
        <w:t xml:space="preserve"> </w:t>
      </w:r>
    </w:p>
    <w:p w:rsidRDefault="00F33638" w:rsidP="00597BE1" w:rsidR="00152021">
      <w:pPr>
        <w:pStyle w:val="Podnaslov"/>
        <w:ind w:firstLine="708" w:left="4956"/>
      </w:pPr>
      <w:r w:rsidRPr="007910B3">
        <w:tab/>
      </w:r>
    </w:p>
    <w:p w:rsidRDefault="00813DA5" w:rsidP="00E91121" w:rsidR="00813D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13DA5" w:rsidP="00E91121" w:rsidR="00813D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13DA5" w:rsidP="00E91121" w:rsidR="00813DA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3DA5" w:rsidP="00E91121" w:rsidR="00813DA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13DA5" w:rsidP="00E91121" w:rsidR="00813DA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52021" w:rsidP="002640F7" w:rsidR="001520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52ADC" w:rsidP="00152021" w:rsidR="00352ADC">
      <w:pPr>
        <w:pStyle w:val="Tijeloteksta"/>
        <w:ind w:left="5760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49252C" w:rsidR="00B639DE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6C3857" w:rsidP="0049252C" w:rsidR="006C3857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p w:rsidRDefault="00813DA5" w:rsidP="0049252C" w:rsidR="00813DA5">
      <w:pPr>
        <w:pStyle w:val="Tijeloteksta"/>
        <w:jc w:val="left"/>
      </w:pPr>
    </w:p>
    <w:sectPr w:rsidSect="0058716C" w:rsidR="00813DA5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4AB" w:rsidR="002B54AB">
      <w:r>
        <w:separator/>
      </w:r>
    </w:p>
  </w:endnote>
  <w:endnote w:id="0" w:type="continuationSeparator">
    <w:p w:rsidRDefault="002B54AB" w:rsidR="002B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4AB" w:rsidR="002B54AB">
      <w:r>
        <w:separator/>
      </w:r>
    </w:p>
  </w:footnote>
  <w:footnote w:id="0" w:type="continuationSeparator">
    <w:p w:rsidRDefault="002B54AB" w:rsidR="002B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3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52C" w:rsidR="00065D8D">
    <w:pPr>
      <w:pStyle w:val="Zaglavlje"/>
    </w:pPr>
    <w:r>
      <w:tab/>
      <w:t>-  -</w:t>
    </w:r>
    <w:r>
      <w:tab/>
      <w:t>72 St-</w:t>
    </w:r>
    <w:r w:rsidR="002640F7">
      <w:t>1287/2013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2272"/>
    <w:rsid w:val="00023318"/>
    <w:rsid w:val="00035FB3"/>
    <w:rsid w:val="00065D8D"/>
    <w:rsid w:val="000A285F"/>
    <w:rsid w:val="00111B96"/>
    <w:rsid w:val="00141BCE"/>
    <w:rsid w:val="00150C36"/>
    <w:rsid w:val="00152021"/>
    <w:rsid w:val="001666D6"/>
    <w:rsid w:val="00180663"/>
    <w:rsid w:val="001B710F"/>
    <w:rsid w:val="001E2A9C"/>
    <w:rsid w:val="00200591"/>
    <w:rsid w:val="002144A4"/>
    <w:rsid w:val="00216D2F"/>
    <w:rsid w:val="0022164F"/>
    <w:rsid w:val="00226E56"/>
    <w:rsid w:val="0023259A"/>
    <w:rsid w:val="002640F7"/>
    <w:rsid w:val="002A1B23"/>
    <w:rsid w:val="002A7843"/>
    <w:rsid w:val="002B54AB"/>
    <w:rsid w:val="002E16FA"/>
    <w:rsid w:val="00331E22"/>
    <w:rsid w:val="00334DF7"/>
    <w:rsid w:val="00347BB4"/>
    <w:rsid w:val="00352ADC"/>
    <w:rsid w:val="00370E59"/>
    <w:rsid w:val="00376FCD"/>
    <w:rsid w:val="00387760"/>
    <w:rsid w:val="0043227E"/>
    <w:rsid w:val="00444837"/>
    <w:rsid w:val="004918F3"/>
    <w:rsid w:val="0049252C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6024BD"/>
    <w:rsid w:val="006113E0"/>
    <w:rsid w:val="00633727"/>
    <w:rsid w:val="00643E8E"/>
    <w:rsid w:val="006912C5"/>
    <w:rsid w:val="006B3C15"/>
    <w:rsid w:val="006C1ED8"/>
    <w:rsid w:val="006C3857"/>
    <w:rsid w:val="006C4BF0"/>
    <w:rsid w:val="006E0A95"/>
    <w:rsid w:val="006E4475"/>
    <w:rsid w:val="007141AF"/>
    <w:rsid w:val="007910B3"/>
    <w:rsid w:val="007A6086"/>
    <w:rsid w:val="007A6843"/>
    <w:rsid w:val="007B3F07"/>
    <w:rsid w:val="00813DA5"/>
    <w:rsid w:val="00866CD2"/>
    <w:rsid w:val="008B05F8"/>
    <w:rsid w:val="008C1B01"/>
    <w:rsid w:val="008E5B84"/>
    <w:rsid w:val="00937392"/>
    <w:rsid w:val="00940331"/>
    <w:rsid w:val="009459B8"/>
    <w:rsid w:val="00956CFF"/>
    <w:rsid w:val="0098464C"/>
    <w:rsid w:val="00996A66"/>
    <w:rsid w:val="009C571C"/>
    <w:rsid w:val="00A54B12"/>
    <w:rsid w:val="00A56201"/>
    <w:rsid w:val="00AD03F8"/>
    <w:rsid w:val="00AD73F6"/>
    <w:rsid w:val="00AE5586"/>
    <w:rsid w:val="00AF386B"/>
    <w:rsid w:val="00B44727"/>
    <w:rsid w:val="00B476EB"/>
    <w:rsid w:val="00B639DE"/>
    <w:rsid w:val="00B702D4"/>
    <w:rsid w:val="00BB4256"/>
    <w:rsid w:val="00BE1F4D"/>
    <w:rsid w:val="00BF4113"/>
    <w:rsid w:val="00CA55C8"/>
    <w:rsid w:val="00CA6A23"/>
    <w:rsid w:val="00CD3AB3"/>
    <w:rsid w:val="00D01202"/>
    <w:rsid w:val="00D2669C"/>
    <w:rsid w:val="00D56602"/>
    <w:rsid w:val="00D92593"/>
    <w:rsid w:val="00DB06B8"/>
    <w:rsid w:val="00DC3162"/>
    <w:rsid w:val="00E25608"/>
    <w:rsid w:val="00E4115A"/>
    <w:rsid w:val="00E4722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5202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37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5202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37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5107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Bubić; TOMIĆ BETA d.o.o. za trgovinu i usluge</izvorni_sadrzaj>
    <derivirana_varijabla naziv="DomainObject.Predmet.StrankaFormated_1">  FINA; Viktor Bubić; TOMIĆ BETA d.o.o. za trgovinu i usluge</derivirana_varijabla>
  </DomainObject.Predmet.StrankaFormated>
  <DomainObject.Predmet.StrankaFormatedOIB>
    <izvorni_sadrzaj>  FINA, OIB 18683136487; Viktor Bubić, OIB 50016932942; TOMIĆ BETA d.o.o. za trgovinu i usluge, OIB 99699119430</izvorni_sadrzaj>
    <derivirana_varijabla naziv="DomainObject.Predmet.StrankaFormatedOIB_1">  FINA, OIB 18683136487; Viktor Bubić, OIB 50016932942; TOMIĆ BETA d.o.o. za trgovinu i usluge, OIB 99699119430</derivirana_varijabla>
  </DomainObject.Predmet.StrankaFormatedOIB>
  <DomainObject.Predmet.StrankaFormatedWithAdress>
    <izvorni_sadrzaj> FINA, ALBRECHTOVA 42, 10000 Zagreb; Viktor Bubić, Gašpini 27, 21210 Solin; TOMIĆ BETA d.o.o. za trgovinu i usluge, Gorička 15 , 10370 Dugo Selo</izvorni_sadrzaj>
    <derivirana_varijabla naziv="DomainObject.Predmet.StrankaFormatedWithAdress_1"> FINA, ALBRECHTOVA 42, 10000 Zagreb; Viktor Bubić, Gašpini 27, 21210 Solin; TOMIĆ BETA d.o.o. za trgovinu i usluge, Gorička 15 , 10370 Dugo Selo</derivirana_varijabla>
  </DomainObject.Predmet.StrankaFormatedWithAdress>
  <DomainObject.Predmet.StrankaFormatedWithAdressOIB>
    <izvorni_sadrzaj> FINA, OIB 18683136487, ALBRECHTOVA 42, 10000 Zagreb; Viktor Bubić, OIB 50016932942, Gašpini 27, 21210 Solin; TOMIĆ BETA d.o.o. za trgovinu i usluge, OIB 99699119430, Gorička 15 , 10370 Dugo Selo</izvorni_sadrzaj>
    <derivirana_varijabla naziv="DomainObject.Predmet.StrankaFormatedWithAdressOIB_1"> FINA, OIB 18683136487, ALBRECHTOVA 42, 10000 Zagreb; Viktor Bubić, OIB 50016932942, Gašpini 27, 21210 Solin; TOMIĆ BETA d.o.o. za trgovinu i usluge, OIB 99699119430, Gorička 15 , 10370 Dugo Selo</derivirana_varijabla>
  </DomainObject.Predmet.StrankaFormatedWithAdressOIB>
  <DomainObject.Predmet.StrankaWithAdress>
    <izvorni_sadrzaj>FINA ALBRECHTOVA 42,10000 Zagreb,Viktor Bubić Gašpini 27,21210 Solin,TOMIĆ BETA d.o.o. za trgovinu i usluge Gorička 15 ,10370 Dugo Selo</izvorni_sadrzaj>
    <derivirana_varijabla naziv="DomainObject.Predmet.StrankaWithAdress_1">FINA ALBRECHTOVA 42,10000 Zagreb,Viktor Bubić Gašpini 27,21210 Solin,TOMIĆ BETA d.o.o. za trgovinu i usluge Gorička 15 ,10370 Dugo Selo</derivirana_varijabla>
  </DomainObject.Predmet.StrankaWithAdress>
  <DomainObject.Predmet.StrankaWithAdressOIB>
    <izvorni_sadrzaj>FINA, OIB 18683136487, ALBRECHTOVA 42,10000 Zagreb,Viktor Bubić, OIB 50016932942, Gašpini 27,21210 Solin,TOMIĆ BETA d.o.o. za trgovinu i usluge, OIB 99699119430, Gorička 15 ,10370 Dugo Selo</izvorni_sadrzaj>
    <derivirana_varijabla naziv="DomainObject.Predmet.StrankaWithAdressOIB_1">FINA, OIB 18683136487, ALBRECHTOVA 42,10000 Zagreb,Viktor Bubić, OIB 50016932942, Gašpini 27,21210 Solin,TOMIĆ BETA d.o.o. za trgovinu i usluge, OIB 99699119430, Gorička 15 ,10370 Dugo Selo</derivirana_varijabla>
  </DomainObject.Predmet.StrankaWithAdressOIB>
  <DomainObject.Predmet.StrankaNazivFormated>
    <izvorni_sadrzaj>FINA,Viktor Bubić,TOMIĆ BETA d.o.o. za trgovinu i usluge</izvorni_sadrzaj>
    <derivirana_varijabla naziv="DomainObject.Predmet.StrankaNazivFormated_1">FINA,Viktor Bubić,TOMIĆ BETA d.o.o. za trgovinu i usluge</derivirana_varijabla>
  </DomainObject.Predmet.StrankaNazivFormated>
  <DomainObject.Predmet.StrankaNazivFormatedOIB>
    <izvorni_sadrzaj>FINA, OIB 18683136487,Viktor Bubić, OIB 50016932942,TOMIĆ BETA d.o.o. za trgovinu i usluge, OIB 99699119430</izvorni_sadrzaj>
    <derivirana_varijabla naziv="DomainObject.Predmet.StrankaNazivFormatedOIB_1">FINA, OIB 18683136487,Viktor Bubić, OIB 50016932942,TOMIĆ BETA d.o.o. za trgovinu i usluge, OIB 99699119430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Viktor Bubić</item>
      <item>TOMIĆ BETA d.o.o. za trgovinu i usluge</item>
    </izvorni_sadrzaj>
    <derivirana_varijabla naziv="DomainObject.Predmet.StrankaListFormated_1">
      <item>FINA</item>
      <item>Viktor Bubić</item>
      <item>TOMIĆ BETA d.o.o. za trgovinu i usluge</item>
    </derivirana_varijabla>
  </DomainObject.Predmet.StrankaListFormated>
  <DomainObject.Predmet.StrankaList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FormatedOIB_1">
      <item>FINA, OIB 18683136487</item>
      <item>Viktor Bubić, OIB 50016932942</item>
      <item>TOMIĆ BETA d.o.o. za trgovinu i usluge, OIB 99699119430</item>
    </derivirana_varijabla>
  </DomainObject.Predmet.StrankaListFormatedOIB>
  <DomainObject.Predmet.StrankaListFormatedWithAdress>
    <izvorni_sadrzaj>
      <item>FINA, ALBRECHTOVA 42, 10000 Zagreb</item>
      <item>Viktor Bubić, Gašpini 27, 21210 Solin</item>
      <item>TOMIĆ BETA d.o.o. za trgovinu i usluge, Gorička 15 , 10370 Dugo Selo</item>
    </izvorni_sadrzaj>
    <derivirana_varijabla naziv="DomainObject.Predmet.StrankaListFormatedWithAdress_1">
      <item>FINA, ALBRECHTOVA 42, 10000 Zagreb</item>
      <item>Viktor Bubić, Gašpini 27, 21210 Solin</item>
      <item>TOMIĆ BETA d.o.o. za trgovinu i usluge, Gorička 15 , 10370 Dugo Selo</item>
    </derivirana_varijabla>
  </DomainObject.Predmet.StrankaListFormatedWithAdress>
  <DomainObject.Predmet.StrankaListFormatedWithAdressOIB>
    <izvorni_sadrzaj>
      <item>FINA, OIB 18683136487, ALBRECHTOVA 42, 10000 Zagreb</item>
      <item>Viktor Bubić, OIB 50016932942, Gašpini 27, 21210 Solin</item>
      <item>TOMIĆ BETA d.o.o. za trgovinu i usluge, OIB 99699119430, Gorička 15 , 10370 Dugo Selo</item>
    </izvorni_sadrzaj>
    <derivirana_varijabla naziv="DomainObject.Predmet.StrankaListFormatedWithAdressOIB_1">
      <item>FINA, OIB 18683136487, ALBRECHTOVA 42, 10000 Zagreb</item>
      <item>Viktor Bubić, OIB 50016932942, Gašpini 27, 21210 Solin</item>
      <item>TOMIĆ BETA d.o.o. za trgovinu i usluge, OIB 99699119430, Gorička 15 , 10370 Dugo Selo</item>
    </derivirana_varijabla>
  </DomainObject.Predmet.StrankaListFormatedWithAdressOIB>
  <DomainObject.Predmet.StrankaListNazivFormated>
    <izvorni_sadrzaj>
      <item>FINA</item>
      <item>Viktor Bubić</item>
      <item>TOMIĆ BETA d.o.o. za trgovinu i usluge</item>
    </izvorni_sadrzaj>
    <derivirana_varijabla naziv="DomainObject.Predmet.StrankaListNazivFormated_1">
      <item>FINA</item>
      <item>Viktor Bubić</item>
      <item>TOMIĆ BETA d.o.o. za trgovinu i usluge</item>
    </derivirana_varijabla>
  </DomainObject.Predmet.StrankaListNazivFormated>
  <DomainObject.Predmet.StrankaListNaziv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NazivFormatedOIB_1">
      <item>FINA, OIB 18683136487</item>
      <item>Viktor Bubić, OIB 50016932942</item>
      <item>TOMIĆ BETA d.o.o. za trgovinu i usluge, OIB 99699119430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 i dr.</izvorni_sadrzaj>
    <derivirana_varijabla naziv="DomainObject.Predmet.StrankaIDrugiAdressOIB_1">FINA, OIB 18683136487, ALBRECHTOVA 42, 10000 Zagreb i dr.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366</properties:Words>
  <properties:Characters>2022</properties:Characters>
  <properties:Lines>88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2016-12-21T14:06:00Z</dcterms:created>
  <dc:creator>nmarkovic</dc:creator>
  <cp:lastModifiedBy>Jadranka Zelić</cp:lastModifiedBy>
  <cp:lastPrinted>2016-12-21T14:05:00Z</cp:lastPrinted>
  <dcterms:modified xmlns:xsi="http://www.w3.org/2001/XMLSchema-instance" xsi:type="dcterms:W3CDTF">2016-12-21T14:07:00Z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