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f131" w14:paraId="0c3f131" w:rsidRDefault="00774B6C" w:rsidR="00DD7199" w:rsidRPr="00CA2583">
      <w:pPr>
        <w15:collapsed w:val="false"/>
        <w:rPr>
          <w:bCs/>
        </w:rPr>
      </w:pPr>
      <w:bookmarkStart w:name="_GoBack" w:id="0"/>
      <w:bookmarkEnd w:id="0"/>
      <w:r w:rsidRPr="00CA258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A2583">
        <w:rPr>
          <w:bCs/>
        </w:rPr>
        <w:t xml:space="preserve"> </w:t>
      </w:r>
    </w:p>
    <w:p w:rsidRDefault="00E70CFA" w:rsidR="00E70CFA" w:rsidRPr="00CA2583">
      <w:pPr>
        <w:pStyle w:val="Naslov1"/>
        <w:rPr>
          <w:rFonts w:cs="Times New Roman" w:hAnsi="Times New Roman" w:ascii="Times New Roman"/>
          <w:b w:val="false"/>
        </w:rPr>
      </w:pPr>
      <w:r w:rsidRPr="00CA2583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A2583">
      <w:pPr>
        <w:rPr>
          <w:bCs/>
        </w:rPr>
      </w:pPr>
      <w:r w:rsidRPr="00CA2583">
        <w:rPr>
          <w:bCs/>
        </w:rPr>
        <w:t xml:space="preserve">TRGOVAČKI </w:t>
      </w:r>
      <w:r w:rsidR="00467371" w:rsidRPr="00CA2583">
        <w:rPr>
          <w:bCs/>
        </w:rPr>
        <w:t>SUD U ZAGREBU</w:t>
      </w:r>
    </w:p>
    <w:p w:rsidRDefault="00467371" w:rsidR="00E70CFA" w:rsidRPr="00CA2583">
      <w:pPr>
        <w:rPr>
          <w:bCs/>
        </w:rPr>
      </w:pPr>
      <w:r w:rsidRPr="00CA2583">
        <w:rPr>
          <w:bCs/>
        </w:rPr>
        <w:t>Zagreb, Amruševa 2/II</w:t>
      </w:r>
      <w:r w:rsidR="006F7E66" w:rsidRPr="00CA2583">
        <w:rPr>
          <w:bCs/>
        </w:rPr>
        <w:tab/>
      </w:r>
      <w:r w:rsidR="006F7E66" w:rsidRPr="00CA2583">
        <w:rPr>
          <w:bCs/>
        </w:rPr>
        <w:tab/>
      </w:r>
      <w:r w:rsidR="006F7E66" w:rsidRPr="00CA2583">
        <w:rPr>
          <w:bCs/>
        </w:rPr>
        <w:tab/>
      </w:r>
      <w:r w:rsidR="006F7E66" w:rsidRPr="00CA2583">
        <w:rPr>
          <w:bCs/>
        </w:rPr>
        <w:tab/>
      </w:r>
      <w:r w:rsidR="006F7E66" w:rsidRPr="00CA2583">
        <w:rPr>
          <w:bCs/>
        </w:rPr>
        <w:tab/>
      </w:r>
      <w:r w:rsidR="0085029E" w:rsidRPr="00CA2583">
        <w:rPr>
          <w:bCs/>
        </w:rPr>
        <w:tab/>
      </w:r>
      <w:r w:rsidRPr="00CA2583">
        <w:rPr>
          <w:bCs/>
        </w:rPr>
        <w:t>31-ST-</w:t>
      </w:r>
      <w:r w:rsidR="0065605B" w:rsidRPr="00CA2583">
        <w:rPr>
          <w:bCs/>
        </w:rPr>
        <w:t>789/16-15</w:t>
      </w:r>
    </w:p>
    <w:p w:rsidRDefault="00A232E1" w:rsidR="00A232E1" w:rsidRPr="00CA2583">
      <w:pPr>
        <w:rPr>
          <w:bCs/>
        </w:rPr>
      </w:pPr>
    </w:p>
    <w:p w:rsidRDefault="00A232E1" w:rsidP="00A232E1" w:rsidR="00E70CFA" w:rsidRPr="00CA2583">
      <w:pPr>
        <w:jc w:val="center"/>
        <w:rPr>
          <w:bCs/>
        </w:rPr>
      </w:pPr>
      <w:r w:rsidRPr="00CA2583">
        <w:rPr>
          <w:bCs/>
        </w:rPr>
        <w:t xml:space="preserve">R E P U B L I K A   H R V A T S K A </w:t>
      </w:r>
    </w:p>
    <w:p w:rsidRDefault="00E70CFA" w:rsidR="00E70CFA" w:rsidRPr="00CA2583">
      <w:pPr>
        <w:pStyle w:val="Naslov2"/>
        <w:rPr>
          <w:rFonts w:cs="Times New Roman" w:hAnsi="Times New Roman" w:ascii="Times New Roman"/>
          <w:b w:val="false"/>
        </w:rPr>
      </w:pPr>
      <w:r w:rsidRPr="00CA2583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A2583"/>
    <w:p w:rsidRDefault="00160055" w:rsidP="00FB079B" w:rsidR="007B1F7D" w:rsidRPr="00CA2583">
      <w:pPr>
        <w:ind w:firstLine="708"/>
      </w:pPr>
      <w:r w:rsidRPr="00CA2583">
        <w:rPr>
          <w:bCs/>
        </w:rPr>
        <w:t>TRGOVAČKI SUD U ZAGREBU</w:t>
      </w:r>
      <w:r w:rsidRPr="00CA2583">
        <w:t xml:space="preserve"> po sucu Nadi Kraljić, a povodom prijedloga predlagatelja </w:t>
      </w:r>
      <w:r w:rsidR="0091089F" w:rsidRPr="00CA2583">
        <w:t xml:space="preserve">FINA-Regionalni centar Zagreb za pokretanje stečajnog postupka nad dužnikom </w:t>
      </w:r>
      <w:r w:rsidR="0065605B" w:rsidRPr="00CA2583">
        <w:t xml:space="preserve">MODO FAC d.o.o. Zagreb, Kukoljina 35  MBS: 080628780 OIB: 63903790373 </w:t>
      </w:r>
      <w:r w:rsidR="00002ACE" w:rsidRPr="00CA2583">
        <w:t>dana</w:t>
      </w:r>
      <w:r w:rsidR="000F172F" w:rsidRPr="00CA2583">
        <w:t xml:space="preserve"> </w:t>
      </w:r>
      <w:r w:rsidR="0065605B" w:rsidRPr="00CA2583">
        <w:t>22. rujna</w:t>
      </w:r>
      <w:r w:rsidR="0091089F" w:rsidRPr="00CA2583">
        <w:t xml:space="preserve"> </w:t>
      </w:r>
      <w:r w:rsidR="007B1F7D" w:rsidRPr="00CA2583">
        <w:t xml:space="preserve"> 2016.  </w:t>
      </w:r>
      <w:r w:rsidR="007356D2" w:rsidRPr="00CA2583">
        <w:t>godine</w:t>
      </w:r>
    </w:p>
    <w:p w:rsidRDefault="00E70CFA" w:rsidR="00E70CFA" w:rsidRPr="00CA2583">
      <w:pPr>
        <w:jc w:val="center"/>
        <w:rPr>
          <w:bCs/>
        </w:rPr>
      </w:pPr>
      <w:r w:rsidRPr="00CA2583">
        <w:rPr>
          <w:bCs/>
        </w:rPr>
        <w:t xml:space="preserve">r i j e š i o   j e </w:t>
      </w:r>
    </w:p>
    <w:p w:rsidRDefault="00E70CFA" w:rsidR="00E70CFA" w:rsidRPr="00CA2583">
      <w:pPr>
        <w:jc w:val="center"/>
        <w:rPr>
          <w:bCs/>
        </w:rPr>
      </w:pPr>
    </w:p>
    <w:p w:rsidRDefault="00324EEA" w:rsidR="00E70CFA" w:rsidRPr="00CA2583">
      <w:pPr>
        <w:rPr>
          <w:bCs/>
        </w:rPr>
      </w:pPr>
      <w:r w:rsidRPr="00CA2583">
        <w:rPr>
          <w:bCs/>
        </w:rPr>
        <w:tab/>
        <w:t>1.</w:t>
      </w:r>
      <w:r w:rsidR="00E70CFA" w:rsidRPr="00CA2583">
        <w:rPr>
          <w:bCs/>
        </w:rPr>
        <w:tab/>
      </w:r>
      <w:r w:rsidR="00E70CFA" w:rsidRPr="00CA2583">
        <w:t>Otvara se stečajni postupak nad dužnikom</w:t>
      </w:r>
      <w:r w:rsidR="0065605B" w:rsidRPr="00CA2583">
        <w:t xml:space="preserve"> MODO FAC d.o.o. Zagreb, Kukoljina 35  MBS: 080628780 OIB: 63903790373</w:t>
      </w:r>
      <w:r w:rsidR="000F172F" w:rsidRPr="00CA2583">
        <w:t>.</w:t>
      </w:r>
    </w:p>
    <w:p w:rsidRDefault="00324EEA" w:rsidP="001E1117" w:rsidR="00E70CFA" w:rsidRPr="00CA2583">
      <w:pPr>
        <w:autoSpaceDE w:val="false"/>
        <w:autoSpaceDN w:val="false"/>
        <w:adjustRightInd w:val="false"/>
      </w:pPr>
      <w:r w:rsidRPr="00CA2583">
        <w:tab/>
        <w:t>2.</w:t>
      </w:r>
      <w:r w:rsidR="00E70CFA" w:rsidRPr="00CA2583">
        <w:tab/>
        <w:t xml:space="preserve">Za </w:t>
      </w:r>
      <w:r w:rsidR="00320D61" w:rsidRPr="00CA2583">
        <w:t>stečajnog  upravitelja</w:t>
      </w:r>
      <w:r w:rsidR="00E70CFA" w:rsidRPr="00CA2583">
        <w:t xml:space="preserve"> imenuje se</w:t>
      </w:r>
      <w:r w:rsidR="00C60F1D" w:rsidRPr="00CA2583">
        <w:t xml:space="preserve"> Koroman Nevenka, Gjure Szaba 4, Zagreb,OIB: 29918517997.</w:t>
      </w:r>
      <w:r w:rsidR="005D6A6F" w:rsidRPr="00CA2583">
        <w:t xml:space="preserve"> </w:t>
      </w:r>
    </w:p>
    <w:p w:rsidRDefault="00E70CFA" w:rsidR="003D49C7" w:rsidRPr="00CA2583">
      <w:r w:rsidRPr="00CA2583">
        <w:tab/>
      </w:r>
      <w:r w:rsidR="00324EEA" w:rsidRPr="00CA2583">
        <w:rPr>
          <w:bCs/>
        </w:rPr>
        <w:t xml:space="preserve">3. </w:t>
      </w:r>
      <w:r w:rsidRPr="00CA2583">
        <w:rPr>
          <w:bCs/>
        </w:rPr>
        <w:tab/>
      </w:r>
      <w:r w:rsidRPr="00CA2583">
        <w:t>Stečajni postupak</w:t>
      </w:r>
      <w:r w:rsidR="00002ACE" w:rsidRPr="00CA2583">
        <w:t xml:space="preserve"> otvara se sa danom </w:t>
      </w:r>
      <w:r w:rsidR="0065605B" w:rsidRPr="00CA2583">
        <w:t>22. rujna</w:t>
      </w:r>
      <w:r w:rsidR="0091089F" w:rsidRPr="00CA2583">
        <w:t xml:space="preserve"> </w:t>
      </w:r>
      <w:r w:rsidR="007B1F7D" w:rsidRPr="00CA2583">
        <w:t xml:space="preserve"> 2016.</w:t>
      </w:r>
      <w:r w:rsidR="000F172F" w:rsidRPr="00CA2583">
        <w:t xml:space="preserve"> </w:t>
      </w:r>
      <w:r w:rsidR="00160055" w:rsidRPr="00CA2583">
        <w:t xml:space="preserve"> </w:t>
      </w:r>
      <w:r w:rsidRPr="00CA2583">
        <w:t>godine</w:t>
      </w:r>
      <w:r w:rsidR="00002ACE" w:rsidRPr="00CA2583">
        <w:t xml:space="preserve"> u </w:t>
      </w:r>
      <w:r w:rsidR="0065605B" w:rsidRPr="00CA2583">
        <w:t>13,3</w:t>
      </w:r>
      <w:r w:rsidR="00040868" w:rsidRPr="00CA2583">
        <w:t>0</w:t>
      </w:r>
      <w:r w:rsidR="007356D2" w:rsidRPr="00CA2583">
        <w:t xml:space="preserve"> sati</w:t>
      </w:r>
      <w:r w:rsidRPr="00CA2583">
        <w:t xml:space="preserve">.  </w:t>
      </w:r>
    </w:p>
    <w:p w:rsidRDefault="00E70CFA" w:rsidP="005D6A6F" w:rsidR="00E70CFA" w:rsidRPr="00CA2583">
      <w:pPr>
        <w:autoSpaceDE w:val="false"/>
        <w:autoSpaceDN w:val="false"/>
        <w:adjustRightInd w:val="false"/>
      </w:pPr>
      <w:r w:rsidRPr="00CA2583">
        <w:tab/>
      </w:r>
      <w:r w:rsidR="00324EEA" w:rsidRPr="00CA2583">
        <w:rPr>
          <w:bCs/>
        </w:rPr>
        <w:t xml:space="preserve">4. </w:t>
      </w:r>
      <w:r w:rsidRPr="00CA2583">
        <w:tab/>
        <w:t>Pozivaju se vjerovnici viših isplatnih redova</w:t>
      </w:r>
      <w:r w:rsidR="00A052BD" w:rsidRPr="00CA2583">
        <w:t xml:space="preserve"> (čl. 257</w:t>
      </w:r>
      <w:r w:rsidR="009A2238" w:rsidRPr="00CA2583">
        <w:t xml:space="preserve"> st. 1 toč. 1 SZ-a)</w:t>
      </w:r>
      <w:r w:rsidR="00A052BD" w:rsidRPr="00CA2583">
        <w:t xml:space="preserve"> da u roku od 6</w:t>
      </w:r>
      <w:r w:rsidRPr="00CA2583">
        <w:t xml:space="preserve">0 dana od </w:t>
      </w:r>
      <w:r w:rsidR="009A2238" w:rsidRPr="00CA2583">
        <w:t xml:space="preserve">isteka osmog dana od </w:t>
      </w:r>
      <w:r w:rsidR="007B1F7D" w:rsidRPr="00CA2583">
        <w:t xml:space="preserve">dana objave na e-oglasnoj ploči suda </w:t>
      </w:r>
      <w:r w:rsidR="009A2238" w:rsidRPr="00CA2583">
        <w:t>stečajnom upravitelju prijave tražbin</w:t>
      </w:r>
      <w:r w:rsidR="00DA22EC" w:rsidRPr="00CA2583">
        <w:t xml:space="preserve">e u skladu sa čl. </w:t>
      </w:r>
      <w:r w:rsidR="00A052BD" w:rsidRPr="00CA2583">
        <w:t>257</w:t>
      </w:r>
      <w:r w:rsidR="00DA22EC" w:rsidRPr="00CA2583">
        <w:t xml:space="preserve"> Steč</w:t>
      </w:r>
      <w:r w:rsidR="009A2238" w:rsidRPr="00CA2583">
        <w:t>a</w:t>
      </w:r>
      <w:r w:rsidR="00DA22EC" w:rsidRPr="00CA2583">
        <w:t>j</w:t>
      </w:r>
      <w:r w:rsidR="009A2238" w:rsidRPr="00CA2583">
        <w:t>nog zakona (</w:t>
      </w:r>
      <w:r w:rsidR="00A052BD" w:rsidRPr="00CA2583">
        <w:t>NN 71/15)</w:t>
      </w:r>
      <w:r w:rsidR="009A2238" w:rsidRPr="00CA2583">
        <w:t xml:space="preserve"> i to u dva primjerka sa ispravama iz kojih tražbine proizlaze, odnosno kojima se doka</w:t>
      </w:r>
      <w:r w:rsidR="001B3171" w:rsidRPr="00CA2583">
        <w:t>zuju na adresu</w:t>
      </w:r>
      <w:r w:rsidR="00A21257" w:rsidRPr="00CA2583">
        <w:t xml:space="preserve"> </w:t>
      </w:r>
      <w:r w:rsidR="007E4B58" w:rsidRPr="00CA2583">
        <w:rPr>
          <w:bCs/>
        </w:rPr>
        <w:t xml:space="preserve"> </w:t>
      </w:r>
      <w:r w:rsidR="00C60F1D" w:rsidRPr="00CA2583">
        <w:t>Koroman Nevenka, Gjure Szaba 4, Zagreb,</w:t>
      </w:r>
    </w:p>
    <w:p w:rsidRDefault="007E2A7B" w:rsidR="007E2A7B" w:rsidRPr="00CA2583">
      <w:r w:rsidRPr="00CA2583">
        <w:tab/>
        <w:t>Smatrat će se da su radnici i prijašnji radnici dužnika svoju tražbinu prijavili u skladu sa popisom koji je sastavio stečajni upravitelj</w:t>
      </w:r>
      <w:r w:rsidR="00A052BD" w:rsidRPr="00CA2583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CA2583">
      <w:r w:rsidRPr="00CA2583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A2583">
      <w:r w:rsidRPr="00CA2583">
        <w:tab/>
        <w:t>Prijavi tražbine je potrebno priložiti i potvrdu o uplaćenoj pristojbi prema tarifnom broju 23 st. 2.</w:t>
      </w:r>
    </w:p>
    <w:p w:rsidRDefault="00324EEA" w:rsidP="00160055" w:rsidR="00BF4894" w:rsidRPr="00CA2583">
      <w:pPr>
        <w:ind w:firstLine="708"/>
      </w:pPr>
      <w:r w:rsidRPr="00CA2583">
        <w:rPr>
          <w:bCs/>
        </w:rPr>
        <w:t xml:space="preserve">5. </w:t>
      </w:r>
      <w:r w:rsidR="00E70CFA" w:rsidRPr="00CA2583">
        <w:rPr>
          <w:bCs/>
        </w:rPr>
        <w:tab/>
      </w:r>
      <w:r w:rsidR="007E2A7B" w:rsidRPr="00CA2583">
        <w:t>Razlučni vjerovnici dužni su obavijestiti stečajnog upravitelja o svom razlučnom pravu, pravnoj osnovi razlučnog prava i dijelu imovine stečajnog dužnika na koje se odnosi razlučno pravo</w:t>
      </w:r>
      <w:r w:rsidR="00A32A20" w:rsidRPr="00CA2583">
        <w:t>.</w:t>
      </w:r>
      <w:r w:rsidR="007E2A7B" w:rsidRPr="00CA2583">
        <w:t xml:space="preserve"> </w:t>
      </w:r>
    </w:p>
    <w:p w:rsidRDefault="007E2A7B" w:rsidP="00FB079B" w:rsidR="007E4B58" w:rsidRPr="00CA2583">
      <w:pPr>
        <w:ind w:firstLine="708"/>
      </w:pPr>
      <w:r w:rsidRPr="00CA2583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CA2583">
      <w:pPr>
        <w:ind w:firstLine="708"/>
      </w:pPr>
      <w:r w:rsidRPr="00CA2583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CA2583">
      <w:pPr>
        <w:ind w:firstLine="708"/>
      </w:pPr>
      <w:r w:rsidRPr="00CA2583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CA2583">
      <w:pPr>
        <w:ind w:firstLine="708"/>
      </w:pPr>
      <w:r w:rsidRPr="00CA2583">
        <w:t>6.</w:t>
      </w:r>
      <w:r w:rsidR="00D10DAA" w:rsidRPr="00CA2583">
        <w:t xml:space="preserve"> Izlučni vjerovnici dužni su obavije</w:t>
      </w:r>
      <w:r w:rsidR="00043E7E" w:rsidRPr="00CA2583">
        <w:t>s</w:t>
      </w:r>
      <w:r w:rsidR="00D10DAA" w:rsidRPr="00CA2583">
        <w:t>titi stečajnog upravitelja o svom izlučnom pravu, pravnoj osnovi svog izlučnog prava i označiti predmet na koji se njihovo izlučno pravo odnosi, odnosno u obav</w:t>
      </w:r>
      <w:r w:rsidR="000525E2" w:rsidRPr="00CA2583">
        <w:t xml:space="preserve">ijesti naznačiti pravo iz čl. 258 st. 1 </w:t>
      </w:r>
      <w:r w:rsidR="00D10DAA" w:rsidRPr="00CA2583">
        <w:t xml:space="preserve">Stečajnog zakona. </w:t>
      </w:r>
      <w:r w:rsidR="00A32A20" w:rsidRPr="00CA2583">
        <w:t xml:space="preserve"> </w:t>
      </w:r>
    </w:p>
    <w:p w:rsidRDefault="00E70CFA" w:rsidR="008062E7" w:rsidRPr="00CA2583">
      <w:r w:rsidRPr="00CA2583">
        <w:rPr>
          <w:bCs/>
        </w:rPr>
        <w:lastRenderedPageBreak/>
        <w:tab/>
      </w:r>
      <w:r w:rsidR="00324EEA" w:rsidRPr="00CA2583">
        <w:rPr>
          <w:bCs/>
        </w:rPr>
        <w:t xml:space="preserve">7. </w:t>
      </w:r>
      <w:r w:rsidRPr="00CA2583">
        <w:t>Poziva</w:t>
      </w:r>
      <w:r w:rsidR="0064550A" w:rsidRPr="00CA2583">
        <w:t>ju se</w:t>
      </w:r>
      <w:r w:rsidR="007E2A7B" w:rsidRPr="00CA2583">
        <w:t xml:space="preserve"> dužnikovi</w:t>
      </w:r>
      <w:r w:rsidR="0064550A" w:rsidRPr="00CA2583">
        <w:t xml:space="preserve"> dužnici da svoje obveze </w:t>
      </w:r>
      <w:r w:rsidR="007E2A7B" w:rsidRPr="00CA2583">
        <w:t xml:space="preserve">bez odgode ispunjavaju stečajnom upravitelju za stečajnog dužnika. </w:t>
      </w:r>
    </w:p>
    <w:p w:rsidRDefault="00E70CFA" w:rsidR="00E70CFA" w:rsidRPr="00CA2583">
      <w:r w:rsidRPr="00CA2583">
        <w:tab/>
      </w:r>
      <w:r w:rsidR="00D233B8" w:rsidRPr="00CA2583">
        <w:rPr>
          <w:bCs/>
        </w:rPr>
        <w:t>8</w:t>
      </w:r>
      <w:r w:rsidR="00324EEA" w:rsidRPr="00CA2583">
        <w:rPr>
          <w:bCs/>
        </w:rPr>
        <w:t>.</w:t>
      </w:r>
      <w:r w:rsidR="003D49C7" w:rsidRPr="00CA2583">
        <w:rPr>
          <w:bCs/>
        </w:rPr>
        <w:t xml:space="preserve"> </w:t>
      </w:r>
      <w:r w:rsidRPr="00CA2583">
        <w:t>Ročište vjerovnika na kojem se ispituju prijavljene tražbine</w:t>
      </w:r>
      <w:r w:rsidR="007E2A7B" w:rsidRPr="00CA2583">
        <w:t xml:space="preserve"> -</w:t>
      </w:r>
      <w:r w:rsidRPr="00CA2583">
        <w:t xml:space="preserve"> ispitno ročište određuje se za dan</w:t>
      </w:r>
      <w:r w:rsidR="005D6A6F" w:rsidRPr="00CA2583">
        <w:t xml:space="preserve"> </w:t>
      </w:r>
      <w:r w:rsidR="00C60F1D" w:rsidRPr="00CA2583">
        <w:t xml:space="preserve">6. prosinca </w:t>
      </w:r>
      <w:r w:rsidR="005D6A6F" w:rsidRPr="00CA2583">
        <w:t xml:space="preserve">2016. </w:t>
      </w:r>
      <w:r w:rsidR="003D4DF4" w:rsidRPr="00CA2583">
        <w:t xml:space="preserve">g. </w:t>
      </w:r>
      <w:r w:rsidR="005F4178" w:rsidRPr="00CA2583">
        <w:t xml:space="preserve">u </w:t>
      </w:r>
      <w:r w:rsidR="007B1F7D" w:rsidRPr="00CA2583">
        <w:t>09,30</w:t>
      </w:r>
      <w:r w:rsidR="00D67424" w:rsidRPr="00CA2583">
        <w:t xml:space="preserve"> </w:t>
      </w:r>
      <w:r w:rsidR="004D118E" w:rsidRPr="00CA2583">
        <w:t>sati,</w:t>
      </w:r>
      <w:r w:rsidR="00BD72EA" w:rsidRPr="00CA2583">
        <w:t xml:space="preserve"> </w:t>
      </w:r>
      <w:r w:rsidR="00A10098" w:rsidRPr="00CA2583">
        <w:t xml:space="preserve">a </w:t>
      </w:r>
      <w:r w:rsidRPr="00CA2583">
        <w:t>ročište na kojem će se na temelju izvješća stečajnog upravitelja odlučiti o daljnjem tijeku stečajnog postup</w:t>
      </w:r>
      <w:r w:rsidR="00A10098" w:rsidRPr="00CA2583">
        <w:t>k</w:t>
      </w:r>
      <w:r w:rsidRPr="00CA2583">
        <w:t>a – izvještajno ročište određuje se za isti da</w:t>
      </w:r>
      <w:r w:rsidR="002B57C5" w:rsidRPr="00CA2583">
        <w:t>n u</w:t>
      </w:r>
      <w:r w:rsidR="00E12857" w:rsidRPr="00CA2583">
        <w:t xml:space="preserve"> </w:t>
      </w:r>
      <w:r w:rsidR="007B1F7D" w:rsidRPr="00CA2583">
        <w:t>10,0</w:t>
      </w:r>
      <w:r w:rsidR="00D67424" w:rsidRPr="00CA2583">
        <w:t>0</w:t>
      </w:r>
      <w:r w:rsidR="004D118E" w:rsidRPr="00CA2583">
        <w:t xml:space="preserve"> </w:t>
      </w:r>
      <w:r w:rsidRPr="00CA2583">
        <w:t xml:space="preserve">sati u prostorijama Trgovačkog suda u Zagrebu, Petrinjska 8, soba broj </w:t>
      </w:r>
      <w:r w:rsidR="00C72DF8" w:rsidRPr="00CA2583">
        <w:t>89/II (stari dio).</w:t>
      </w:r>
    </w:p>
    <w:p w:rsidRDefault="00D233B8" w:rsidR="00E70CFA" w:rsidRPr="00CA2583">
      <w:pPr>
        <w:ind w:firstLine="708"/>
      </w:pPr>
      <w:r w:rsidRPr="00CA2583">
        <w:rPr>
          <w:bCs/>
        </w:rPr>
        <w:t>9</w:t>
      </w:r>
      <w:r w:rsidR="00324EEA" w:rsidRPr="00CA2583">
        <w:rPr>
          <w:bCs/>
        </w:rPr>
        <w:t>.</w:t>
      </w:r>
      <w:r w:rsidR="00D10DAA" w:rsidRPr="00CA2583">
        <w:rPr>
          <w:bCs/>
        </w:rPr>
        <w:t xml:space="preserve"> </w:t>
      </w:r>
      <w:r w:rsidR="00E70CFA" w:rsidRPr="00CA2583">
        <w:t>O</w:t>
      </w:r>
      <w:r w:rsidR="0064550A" w:rsidRPr="00CA2583">
        <w:t xml:space="preserve">glas o </w:t>
      </w:r>
      <w:r w:rsidR="00E70CFA" w:rsidRPr="00CA2583">
        <w:t>otvaranju s</w:t>
      </w:r>
      <w:r w:rsidR="0064550A" w:rsidRPr="00CA2583">
        <w:t>tečajnog postupka istaknut</w:t>
      </w:r>
      <w:r w:rsidR="006F0C78" w:rsidRPr="00CA2583">
        <w:t xml:space="preserve"> je na </w:t>
      </w:r>
      <w:r w:rsidR="007E4B58" w:rsidRPr="00CA2583">
        <w:t xml:space="preserve">e- </w:t>
      </w:r>
      <w:r w:rsidR="006F0C78" w:rsidRPr="00CA2583">
        <w:t xml:space="preserve">oglasnoj ploči ovog suda dana </w:t>
      </w:r>
      <w:r w:rsidR="00C60F1D" w:rsidRPr="00CA2583">
        <w:t>22. rujna</w:t>
      </w:r>
      <w:r w:rsidR="0091089F" w:rsidRPr="00CA2583">
        <w:t xml:space="preserve"> </w:t>
      </w:r>
      <w:r w:rsidR="007B1F7D" w:rsidRPr="00CA2583">
        <w:t xml:space="preserve"> 2016. </w:t>
      </w:r>
      <w:r w:rsidR="00856AFB" w:rsidRPr="00CA2583">
        <w:t>godine.</w:t>
      </w:r>
      <w:r w:rsidR="006F0C78" w:rsidRPr="00CA2583">
        <w:t xml:space="preserve"> </w:t>
      </w:r>
    </w:p>
    <w:p w:rsidRDefault="00D233B8" w:rsidP="00DD7199" w:rsidR="00013AA6" w:rsidRPr="00CA2583">
      <w:pPr>
        <w:ind w:firstLine="708"/>
      </w:pPr>
      <w:r w:rsidRPr="00CA2583">
        <w:rPr>
          <w:bCs/>
        </w:rPr>
        <w:t>10</w:t>
      </w:r>
      <w:r w:rsidR="00324EEA" w:rsidRPr="00CA2583">
        <w:rPr>
          <w:bCs/>
        </w:rPr>
        <w:t>.</w:t>
      </w:r>
      <w:r w:rsidR="00124AE0" w:rsidRPr="00CA2583">
        <w:t xml:space="preserve"> </w:t>
      </w:r>
      <w:r w:rsidR="00156693" w:rsidRPr="00CA2583">
        <w:t>Ovo rješenje dostavit</w:t>
      </w:r>
      <w:r w:rsidR="00E70CFA" w:rsidRPr="00CA2583">
        <w:t xml:space="preserve"> će se u sudski regi</w:t>
      </w:r>
      <w:r w:rsidR="0064550A" w:rsidRPr="00CA2583">
        <w:t>s</w:t>
      </w:r>
      <w:r w:rsidR="00156693" w:rsidRPr="00CA2583">
        <w:t>tar Trgovačkog suda</w:t>
      </w:r>
      <w:r w:rsidR="000D1227" w:rsidRPr="00CA2583">
        <w:t xml:space="preserve"> u Zagrebu</w:t>
      </w:r>
      <w:r w:rsidR="00302384" w:rsidRPr="00CA2583">
        <w:t>.</w:t>
      </w:r>
    </w:p>
    <w:p w:rsidRDefault="001E1143" w:rsidP="00E27264" w:rsidR="001E1143" w:rsidRPr="00CA2583"/>
    <w:p w:rsidRDefault="00CC5B38" w:rsidP="00CC5B38" w:rsidR="00F11E60" w:rsidRPr="00CA2583">
      <w:pPr>
        <w:jc w:val="center"/>
      </w:pPr>
      <w:r w:rsidRPr="00CA2583">
        <w:t>Obrazloženje</w:t>
      </w:r>
    </w:p>
    <w:p w:rsidRDefault="000F172F" w:rsidP="00D233B8" w:rsidR="000F172F" w:rsidRPr="00CA2583"/>
    <w:p w:rsidRDefault="0091089F" w:rsidP="0065605B" w:rsidR="007B1F7D" w:rsidRPr="00CA2583">
      <w:pPr>
        <w:ind w:firstLine="708"/>
      </w:pPr>
      <w:r w:rsidRPr="00CA2583">
        <w:t xml:space="preserve">Financijska agencija je podnijela prijedlog za </w:t>
      </w:r>
      <w:r w:rsidR="0065605B" w:rsidRPr="00CA2583">
        <w:t xml:space="preserve">otvaranje </w:t>
      </w:r>
      <w:r w:rsidRPr="00CA2583">
        <w:t xml:space="preserve">stečajnog postupka nad dužnikom </w:t>
      </w:r>
      <w:r w:rsidR="0065605B" w:rsidRPr="00CA2583">
        <w:t xml:space="preserve">MODO FAC d.o.o. Zagreb, Kukoljina 35  MBS: 080628780 OIB: 63903790373 </w:t>
      </w:r>
      <w:r w:rsidRPr="00CA2583">
        <w:t xml:space="preserve">temeljem čl. </w:t>
      </w:r>
      <w:r w:rsidR="0065605B" w:rsidRPr="00CA2583">
        <w:t>110</w:t>
      </w:r>
      <w:r w:rsidRPr="00CA2583">
        <w:t xml:space="preserve"> st. 1 Stečajnog zakona (NN 71/15), a koji je zaprimljen na sudu </w:t>
      </w:r>
      <w:r w:rsidR="0065605B" w:rsidRPr="00CA2583">
        <w:t>25. siječnja 2016.</w:t>
      </w:r>
      <w:r w:rsidRPr="00CA2583">
        <w:t xml:space="preserve"> godine  u kojem se navodi da stečajni dužnik u očevidniku redoslijeda osnova za plaćanje ima evidentirane neizvršene osnove za plaćanje u neprekinutom razdoblju od 120 dana </w:t>
      </w:r>
      <w:r w:rsidR="0065605B" w:rsidRPr="00CA2583">
        <w:t>u ukupnom iznosu od 74.542,36 kuna te ima dvoje zaposlenih</w:t>
      </w:r>
      <w:r w:rsidRPr="00CA2583">
        <w:t xml:space="preserve">.  </w:t>
      </w:r>
    </w:p>
    <w:p w:rsidRDefault="00D233B8" w:rsidP="007B1F7D" w:rsidR="00DE7DC1" w:rsidRPr="00CA2583">
      <w:pPr>
        <w:ind w:firstLine="708"/>
      </w:pPr>
      <w:r w:rsidRPr="00CA2583">
        <w:t xml:space="preserve">Rješenjem od </w:t>
      </w:r>
      <w:r w:rsidR="00FB079B" w:rsidRPr="00CA2583">
        <w:t>21. ožujka</w:t>
      </w:r>
      <w:r w:rsidR="0091089F" w:rsidRPr="00CA2583">
        <w:t xml:space="preserve"> </w:t>
      </w:r>
      <w:r w:rsidR="007B1F7D" w:rsidRPr="00CA2583">
        <w:t xml:space="preserve"> 2016. </w:t>
      </w:r>
      <w:r w:rsidR="00D82F1C" w:rsidRPr="00CA2583">
        <w:t xml:space="preserve"> </w:t>
      </w:r>
      <w:r w:rsidRPr="00CA2583">
        <w:t>godine pokrenut je prethodni postupak za utvrđivanje uvjeta z</w:t>
      </w:r>
      <w:r w:rsidR="007B1F7D" w:rsidRPr="00CA2583">
        <w:t>a otvaranje stečajnog postupka.</w:t>
      </w:r>
      <w:r w:rsidR="00A22401" w:rsidRPr="00CA2583">
        <w:t xml:space="preserve"> </w:t>
      </w:r>
    </w:p>
    <w:p w:rsidRDefault="00002ACE" w:rsidP="00410E77" w:rsidR="00C6080E" w:rsidRPr="00CA2583">
      <w:pPr>
        <w:rPr>
          <w:bCs/>
        </w:rPr>
      </w:pPr>
      <w:r w:rsidRPr="00CA2583">
        <w:tab/>
        <w:t>Na ročiš</w:t>
      </w:r>
      <w:r w:rsidR="00320D61" w:rsidRPr="00CA2583">
        <w:t xml:space="preserve">tu </w:t>
      </w:r>
      <w:r w:rsidR="0091089F" w:rsidRPr="00CA2583">
        <w:t>za izjašnjenje o prijedlogu za otvaranje stečajnog postupka zakonski zastupnik stečajnog dužnika izjavio je</w:t>
      </w:r>
      <w:r w:rsidR="00FB079B" w:rsidRPr="00CA2583">
        <w:t xml:space="preserve"> da se protivi prijedlogu za otvaranje stečajnog postupka s obzirom da postoji mogućnost da se podmiri blokada žiro računa. Dužnik ima imovinu koja se sastoji od lagera – knjige tržne vrijednosti od oko 100.000,00 kuna. Stečajni dužnik ima 1 zaposlenika.</w:t>
      </w:r>
    </w:p>
    <w:p w:rsidRDefault="007014D3" w:rsidP="000F172F" w:rsidR="000F172F" w:rsidRPr="00CA2583">
      <w:pPr>
        <w:ind w:firstLine="708"/>
      </w:pPr>
      <w:r w:rsidRPr="00CA2583">
        <w:t xml:space="preserve">Iz potvrde </w:t>
      </w:r>
      <w:r w:rsidR="00970C98" w:rsidRPr="00CA2583">
        <w:t>FINE</w:t>
      </w:r>
      <w:r w:rsidRPr="00CA2583">
        <w:t xml:space="preserve"> </w:t>
      </w:r>
      <w:r w:rsidR="00FB079B" w:rsidRPr="00CA2583">
        <w:t xml:space="preserve"> proizlazi da je žiro-račun dužnika na dan 6. rujna 2016. bio blokiran 348 dana, a nepodmirene obveze iznose104.140,32 kn.</w:t>
      </w:r>
    </w:p>
    <w:p w:rsidRDefault="00B46924" w:rsidP="000F172F" w:rsidR="00EA18D7" w:rsidRPr="00CA2583">
      <w:pPr>
        <w:ind w:firstLine="708"/>
      </w:pPr>
      <w:r w:rsidRPr="00CA2583">
        <w:t>Prema čl. 5</w:t>
      </w:r>
      <w:r w:rsidR="00BA1805" w:rsidRPr="00CA2583">
        <w:t xml:space="preserve"> Stečajnog zakona nad pravnom osobom stečaj se može otvoriti samo ako se utvrdi postojanje kojeg od zakonom predviđenih razloga, a razlozi su </w:t>
      </w:r>
      <w:r w:rsidR="00667A48" w:rsidRPr="00CA2583">
        <w:t>nesposobnost za plaćanje,</w:t>
      </w:r>
      <w:r w:rsidR="00BA1805" w:rsidRPr="00CA2583">
        <w:t xml:space="preserve"> prezaduženost</w:t>
      </w:r>
      <w:r w:rsidR="00667A48" w:rsidRPr="00CA2583">
        <w:t xml:space="preserve"> i nelikvidnost</w:t>
      </w:r>
      <w:r w:rsidR="00BA1805" w:rsidRPr="00CA2583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CA2583">
        <w:t xml:space="preserve"> Prema točki 6 istog članka </w:t>
      </w:r>
      <w:r w:rsidRPr="00CA2583">
        <w:t xml:space="preserve">postojanje okolnosti iz st. 5 </w:t>
      </w:r>
      <w:r w:rsidR="00F11E60" w:rsidRPr="00CA2583">
        <w:t>o tome da je dužnik nesposoban za plaćanje dokazuje se potvrdom pravne osobe koja za dužnika obavlja poslove platnog prometa.</w:t>
      </w:r>
    </w:p>
    <w:p w:rsidRDefault="00F11E60" w:rsidP="005B0183" w:rsidR="00562323" w:rsidRPr="00CA2583">
      <w:pPr>
        <w:ind w:firstLine="708"/>
      </w:pPr>
      <w:r w:rsidRPr="00CA2583">
        <w:t xml:space="preserve">Kako </w:t>
      </w:r>
      <w:r w:rsidR="008F0311" w:rsidRPr="00CA2583">
        <w:t xml:space="preserve">iz potvrde pravne osobe koja obavlja poslove platnog prometa proizlazi da je </w:t>
      </w:r>
      <w:r w:rsidR="00510938" w:rsidRPr="00CA2583">
        <w:t xml:space="preserve">žiro račun </w:t>
      </w:r>
      <w:r w:rsidR="008F0311" w:rsidRPr="00CA2583">
        <w:t>dužnik</w:t>
      </w:r>
      <w:r w:rsidR="00510938" w:rsidRPr="00CA2583">
        <w:t>a</w:t>
      </w:r>
      <w:r w:rsidR="008F0311" w:rsidRPr="00CA2583">
        <w:t xml:space="preserve"> blokiran</w:t>
      </w:r>
      <w:r w:rsidR="00510938" w:rsidRPr="00CA2583">
        <w:t>,</w:t>
      </w:r>
      <w:r w:rsidR="008F0311" w:rsidRPr="00CA2583">
        <w:t xml:space="preserve"> pa je prema tome isti nesposoban za plaćanje </w:t>
      </w:r>
      <w:r w:rsidR="00510938" w:rsidRPr="00CA2583">
        <w:t xml:space="preserve">te se smatra utvrđenim </w:t>
      </w:r>
      <w:r w:rsidR="008F0311" w:rsidRPr="00CA2583">
        <w:t xml:space="preserve"> postojan</w:t>
      </w:r>
      <w:r w:rsidR="00510938" w:rsidRPr="00CA2583">
        <w:t>j</w:t>
      </w:r>
      <w:r w:rsidR="00B46924" w:rsidRPr="00CA2583">
        <w:t>e stečajnog razloga iz čl. 5</w:t>
      </w:r>
      <w:r w:rsidR="008F0311" w:rsidRPr="00CA2583">
        <w:t xml:space="preserve"> st. 4 Stečajnog zakona. </w:t>
      </w:r>
    </w:p>
    <w:p w:rsidRDefault="008F0311" w:rsidP="007014D3" w:rsidR="00D77443" w:rsidRPr="00CA2583">
      <w:pPr>
        <w:ind w:firstLine="708"/>
      </w:pPr>
      <w:r w:rsidRPr="00CA2583">
        <w:t xml:space="preserve">Stoga je valjalo temeljem </w:t>
      </w:r>
      <w:r w:rsidR="006B6D4F" w:rsidRPr="00CA2583">
        <w:t>istog članka, a u vezi sa čl. 128</w:t>
      </w:r>
      <w:r w:rsidR="00B46924" w:rsidRPr="00CA2583">
        <w:t xml:space="preserve"> i 129 </w:t>
      </w:r>
      <w:r w:rsidRPr="00CA2583">
        <w:t xml:space="preserve"> Stečajnog zakona riješiti kao u izreci. </w:t>
      </w:r>
    </w:p>
    <w:p w:rsidRDefault="006B6D4F" w:rsidP="007014D3" w:rsidR="006B6D4F" w:rsidRPr="00CA2583">
      <w:pPr>
        <w:ind w:firstLine="708"/>
      </w:pPr>
      <w:r w:rsidRPr="00CA2583">
        <w:t xml:space="preserve">Stečajni upravitelj imenovan je temeljem čl. 185 st. 1 Stečajnog zakona. </w:t>
      </w:r>
    </w:p>
    <w:p w:rsidRDefault="00B46924" w:rsidP="007014D3" w:rsidR="00B46924" w:rsidRPr="00CA2583">
      <w:pPr>
        <w:ind w:firstLine="708"/>
      </w:pPr>
    </w:p>
    <w:p w:rsidRDefault="008E55ED" w:rsidP="007014D3" w:rsidR="00901671" w:rsidRPr="00CA2583">
      <w:pPr>
        <w:jc w:val="center"/>
      </w:pPr>
      <w:r w:rsidRPr="00CA2583">
        <w:t xml:space="preserve">U Zagrebu, </w:t>
      </w:r>
      <w:r w:rsidR="00FB079B" w:rsidRPr="00CA2583">
        <w:t>22. rujna</w:t>
      </w:r>
      <w:r w:rsidR="0091089F" w:rsidRPr="00CA2583">
        <w:t xml:space="preserve"> </w:t>
      </w:r>
      <w:r w:rsidR="007B1F7D" w:rsidRPr="00CA2583">
        <w:t xml:space="preserve">2016. </w:t>
      </w:r>
      <w:r w:rsidR="000F172F" w:rsidRPr="00CA2583">
        <w:t xml:space="preserve"> </w:t>
      </w:r>
      <w:r w:rsidR="0042103F" w:rsidRPr="00CA2583">
        <w:t xml:space="preserve"> </w:t>
      </w:r>
      <w:r w:rsidR="00824C2D" w:rsidRPr="00CA2583">
        <w:t xml:space="preserve"> </w:t>
      </w:r>
    </w:p>
    <w:p w:rsidRDefault="00AD5649" w:rsidP="007014D3" w:rsidR="00AD5649" w:rsidRPr="00CA2583">
      <w:pPr>
        <w:jc w:val="center"/>
      </w:pPr>
    </w:p>
    <w:p w:rsidRDefault="00E70CFA" w:rsidR="00E70CFA" w:rsidRPr="00CA2583">
      <w:r w:rsidRPr="00CA2583">
        <w:tab/>
      </w:r>
      <w:r w:rsidRPr="00CA2583">
        <w:tab/>
      </w:r>
      <w:r w:rsidRPr="00CA2583">
        <w:tab/>
      </w:r>
      <w:r w:rsidRPr="00CA2583">
        <w:tab/>
      </w:r>
      <w:r w:rsidRPr="00CA2583">
        <w:tab/>
      </w:r>
      <w:r w:rsidRPr="00CA2583">
        <w:tab/>
      </w:r>
      <w:r w:rsidRPr="00CA2583">
        <w:tab/>
      </w:r>
      <w:r w:rsidRPr="00CA2583">
        <w:tab/>
        <w:t>SUDAC</w:t>
      </w:r>
    </w:p>
    <w:p w:rsidRDefault="008E70E5" w:rsidR="00DA015A">
      <w:r w:rsidRPr="00CA2583">
        <w:tab/>
      </w:r>
      <w:r w:rsidR="00013AA6" w:rsidRPr="00CA2583">
        <w:tab/>
      </w:r>
      <w:r w:rsidR="00013AA6" w:rsidRPr="00CA2583">
        <w:tab/>
      </w:r>
      <w:r w:rsidR="00013AA6" w:rsidRPr="00CA2583">
        <w:tab/>
      </w:r>
      <w:r w:rsidR="00013AA6" w:rsidRPr="00CA2583">
        <w:tab/>
      </w:r>
      <w:r w:rsidR="00013AA6" w:rsidRPr="00CA2583">
        <w:tab/>
      </w:r>
      <w:r w:rsidR="00013AA6" w:rsidRPr="00CA2583">
        <w:tab/>
      </w:r>
      <w:r w:rsidR="00013AA6" w:rsidRPr="00CA2583">
        <w:tab/>
        <w:t>Nada Kraljić</w:t>
      </w:r>
      <w:r w:rsidR="00885BBF">
        <w:t>,v.r.</w:t>
      </w:r>
    </w:p>
    <w:p w:rsidRDefault="00885BBF" w:rsidR="00885B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85BBF" w:rsidP="00885BBF" w:rsidR="00885BBF">
      <w:pPr>
        <w:ind w:firstLine="708" w:left="5664"/>
      </w:pPr>
      <w:r>
        <w:t>Vinka Mihalinčić</w:t>
      </w:r>
    </w:p>
    <w:p w:rsidRDefault="00885BBF" w:rsidR="00885BBF"/>
    <w:p w:rsidRDefault="00885BBF" w:rsidR="00885BBF" w:rsidRPr="00CA2583"/>
    <w:p w:rsidRDefault="00DA015A" w:rsidR="00DA015A" w:rsidRPr="00CA2583"/>
    <w:p w:rsidRDefault="00E70CFA" w:rsidP="0062477B" w:rsidR="00E70CFA" w:rsidRPr="00CA2583">
      <w:pPr>
        <w:pStyle w:val="Naslov1"/>
        <w:rPr>
          <w:rFonts w:cs="Times New Roman" w:hAnsi="Times New Roman" w:ascii="Times New Roman"/>
          <w:b w:val="false"/>
        </w:rPr>
      </w:pPr>
      <w:r w:rsidRPr="00CA2583">
        <w:rPr>
          <w:rFonts w:cs="Times New Roman" w:hAnsi="Times New Roman" w:ascii="Times New Roman"/>
          <w:b w:val="false"/>
        </w:rPr>
        <w:lastRenderedPageBreak/>
        <w:t>POUKA O PRAVNOM LIJEKU</w:t>
      </w:r>
    </w:p>
    <w:p w:rsidRDefault="00E70CFA" w:rsidP="0077566B" w:rsidR="00057792" w:rsidRPr="00CA2583">
      <w:r w:rsidRPr="00CA2583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A2583">
        <w:t>a</w:t>
      </w:r>
      <w:r w:rsidRPr="00CA2583">
        <w:t>na od dostave prijepisa rješenja.</w:t>
      </w:r>
      <w:r w:rsidR="00C92678" w:rsidRPr="00CA2583">
        <w:t xml:space="preserve">  </w:t>
      </w:r>
    </w:p>
    <w:p w:rsidRDefault="00964FEA" w:rsidP="00DD7199" w:rsidR="00964FEA" w:rsidRPr="00CA2583">
      <w:pPr>
        <w:ind w:left="360"/>
      </w:pPr>
    </w:p>
    <w:p w:rsidRDefault="00964FEA" w:rsidP="00DD7199" w:rsidR="00964FEA" w:rsidRPr="00CA2583">
      <w:pPr>
        <w:ind w:left="360"/>
      </w:pPr>
    </w:p>
    <w:p w:rsidRDefault="00F167C3" w:rsidP="00747506" w:rsidR="00F167C3" w:rsidRPr="00CA2583">
      <w:pPr>
        <w:ind w:left="360"/>
      </w:pPr>
      <w:r w:rsidRPr="00CA2583">
        <w:tab/>
        <w:t xml:space="preserve"> </w:t>
      </w:r>
    </w:p>
    <w:sectPr w:rsidSect="00885BBF" w:rsidR="00F167C3" w:rsidRPr="00CA2583">
      <w:headerReference w:type="even" r:id="rId10"/>
      <w:headerReference w:type="defaul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B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FB079B">
      <w:t>789/16-15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05B"/>
    <w:rsid w:val="00656E58"/>
    <w:rsid w:val="006629B3"/>
    <w:rsid w:val="00666AE5"/>
    <w:rsid w:val="00667A48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85BBF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60F1D"/>
    <w:rsid w:val="00C72DF8"/>
    <w:rsid w:val="00C878D9"/>
    <w:rsid w:val="00C92678"/>
    <w:rsid w:val="00CA2583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079B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5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BB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BB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BB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BB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5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BB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BB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BB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BB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MODO FAC d.o.o.</izvorni_sadrzaj>
    <derivirana_varijabla naziv="DomainObject.Predmet.ProtustrankaFormated_1">  MODO FAC d.o.o.</derivirana_varijabla>
  </DomainObject.Predmet.ProtustrankaFormated>
  <DomainObject.Predmet.ProtustrankaFormatedOIB>
    <izvorni_sadrzaj>  MODO FAC d.o.o., OIB 63903790373</izvorni_sadrzaj>
    <derivirana_varijabla naziv="DomainObject.Predmet.ProtustrankaFormatedOIB_1">  MODO FAC d.o.o., OIB 63903790373</derivirana_varijabla>
  </DomainObject.Predmet.ProtustrankaFormatedOIB>
  <DomainObject.Predmet.ProtustrankaFormatedWithAdress>
    <izvorni_sadrzaj> MODO FAC d.o.o., Kukoljina 35, 10000 Zagreb</izvorni_sadrzaj>
    <derivirana_varijabla naziv="DomainObject.Predmet.ProtustrankaFormatedWithAdress_1"> MODO FAC d.o.o., Kukoljina 35, 10000 Zagreb</derivirana_varijabla>
  </DomainObject.Predmet.ProtustrankaFormatedWithAdress>
  <DomainObject.Predmet.ProtustrankaFormatedWithAdressOIB>
    <izvorni_sadrzaj> MODO FAC d.o.o., OIB 63903790373, Kukoljina 35, 10000 Zagreb</izvorni_sadrzaj>
    <derivirana_varijabla naziv="DomainObject.Predmet.ProtustrankaFormatedWithAdressOIB_1"> MODO FAC d.o.o., OIB 63903790373, Kukoljina 35, 10000 Zagreb</derivirana_varijabla>
  </DomainObject.Predmet.ProtustrankaFormatedWithAdressOIB>
  <DomainObject.Predmet.ProtustrankaWithAdress>
    <izvorni_sadrzaj>MODO FAC d.o.o. Kukoljina 35, 10000 Zagreb</izvorni_sadrzaj>
    <derivirana_varijabla naziv="DomainObject.Predmet.ProtustrankaWithAdress_1">MODO FAC d.o.o. Kukoljina 35, 10000 Zagreb</derivirana_varijabla>
  </DomainObject.Predmet.ProtustrankaWithAdress>
  <DomainObject.Predmet.ProtustrankaWithAdressOIB>
    <izvorni_sadrzaj>MODO FAC d.o.o., OIB 63903790373, Kukoljina 35, 10000 Zagreb</izvorni_sadrzaj>
    <derivirana_varijabla naziv="DomainObject.Predmet.ProtustrankaWithAdressOIB_1">MODO FAC d.o.o., OIB 63903790373, Kukoljina 35, 10000 Zagreb</derivirana_varijabla>
  </DomainObject.Predmet.ProtustrankaWithAdressOIB>
  <DomainObject.Predmet.ProtustrankaNazivFormated>
    <izvorni_sadrzaj>MODO FAC d.o.o.</izvorni_sadrzaj>
    <derivirana_varijabla naziv="DomainObject.Predmet.ProtustrankaNazivFormated_1">MODO FAC d.o.o.</derivirana_varijabla>
  </DomainObject.Predmet.ProtustrankaNazivFormated>
  <DomainObject.Predmet.ProtustrankaNazivFormatedOIB>
    <izvorni_sadrzaj>MODO FAC d.o.o., OIB 63903790373</izvorni_sadrzaj>
    <derivirana_varijabla naziv="DomainObject.Predmet.ProtustrankaNazivFormatedOIB_1">MODO FAC d.o.o., OIB 63903790373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MODO FAC d.o.o.</item>
    </izvorni_sadrzaj>
    <derivirana_varijabla naziv="DomainObject.Predmet.ProtuStrankaListFormated_1">
      <item>MODO FAC d.o.o.</item>
    </derivirana_varijabla>
  </DomainObject.Predmet.ProtuStrankaListFormated>
  <DomainObject.Predmet.ProtuStrankaListFormatedOIB>
    <izvorni_sadrzaj>
      <item>MODO FAC d.o.o., OIB 63903790373</item>
    </izvorni_sadrzaj>
    <derivirana_varijabla naziv="DomainObject.Predmet.ProtuStrankaListFormatedOIB_1">
      <item>MODO FAC d.o.o., OIB 63903790373</item>
    </derivirana_varijabla>
  </DomainObject.Predmet.ProtuStrankaListFormatedOIB>
  <DomainObject.Predmet.ProtuStrankaListFormatedWithAdress>
    <izvorni_sadrzaj>
      <item>MODO FAC d.o.o., Kukoljina 35, 10000 Zagreb</item>
    </izvorni_sadrzaj>
    <derivirana_varijabla naziv="DomainObject.Predmet.ProtuStrankaListFormatedWithAdress_1">
      <item>MODO FAC d.o.o., Kukoljina 35, 10000 Zagreb</item>
    </derivirana_varijabla>
  </DomainObject.Predmet.ProtuStrankaListFormatedWithAdress>
  <DomainObject.Predmet.ProtuStrankaListFormatedWithAdressOIB>
    <izvorni_sadrzaj>
      <item>MODO FAC d.o.o., OIB 63903790373, Kukoljina 35, 10000 Zagreb</item>
    </izvorni_sadrzaj>
    <derivirana_varijabla naziv="DomainObject.Predmet.ProtuStrankaListFormatedWithAdressOIB_1">
      <item>MODO FAC d.o.o., OIB 63903790373, Kukoljina 35, 10000 Zagreb</item>
    </derivirana_varijabla>
  </DomainObject.Predmet.ProtuStrankaListFormatedWithAdressOIB>
  <DomainObject.Predmet.ProtuStrankaListNazivFormated>
    <izvorni_sadrzaj>
      <item>MODO FAC d.o.o.</item>
    </izvorni_sadrzaj>
    <derivirana_varijabla naziv="DomainObject.Predmet.ProtuStrankaListNazivFormated_1">
      <item>MODO FAC d.o.o.</item>
    </derivirana_varijabla>
  </DomainObject.Predmet.ProtuStrankaListNazivFormated>
  <DomainObject.Predmet.ProtuStrankaListNazivFormatedOIB>
    <izvorni_sadrzaj>
      <item>MODO FAC d.o.o., OIB 63903790373</item>
    </izvorni_sadrzaj>
    <derivirana_varijabla naziv="DomainObject.Predmet.ProtuStrankaListNazivFormatedOIB_1">
      <item>MODO FAC d.o.o., OIB 63903790373</item>
    </derivirana_varijabla>
  </DomainObject.Predmet.ProtuStrankaListNazivFormatedOIB>
  <DomainObject.Predmet.OstaliListFormated>
    <izvorni_sadrzaj>
      <item>Marta Rebić</item>
      <item>Lovro Rebić</item>
    </izvorni_sadrzaj>
    <derivirana_varijabla naziv="DomainObject.Predmet.OstaliListFormated_1">
      <item>Marta Rebić</item>
      <item>Lovro Rebić</item>
    </derivirana_varijabla>
  </DomainObject.Predmet.OstaliListFormated>
  <DomainObject.Predmet.OstaliListFormatedOIB>
    <izvorni_sadrzaj>
      <item>Marta Rebić, OIB 79739037623</item>
      <item>Lovro Rebić, OIB 54302560654</item>
    </izvorni_sadrzaj>
    <derivirana_varijabla naziv="DomainObject.Predmet.OstaliListFormatedOIB_1">
      <item>Marta Rebić, OIB 79739037623</item>
      <item>Lovro Rebić, OIB 54302560654</item>
    </derivirana_varijabla>
  </DomainObject.Predmet.OstaliListFormatedOIB>
  <DomainObject.Predmet.OstaliListFormatedWithAdress>
    <izvorni_sadrzaj>
      <item>Marta Rebić, Prilaz Gjure Deželića 13, 10000 Zagreb</item>
      <item>Lovro Rebić, Kukoljina 35, 10000 Zagreb</item>
    </izvorni_sadrzaj>
    <derivirana_varijabla naziv="DomainObject.Predmet.OstaliListFormatedWithAdress_1">
      <item>Marta Rebić, Prilaz Gjure Deželića 13, 10000 Zagreb</item>
      <item>Lovro Rebić, Kukoljina 35, 10000 Zagreb</item>
    </derivirana_varijabla>
  </DomainObject.Predmet.OstaliListFormatedWithAdress>
  <DomainObject.Predmet.OstaliListFormatedWithAdressOIB>
    <izvorni_sadrzaj>
      <item>Marta Rebić, OIB 79739037623, Prilaz Gjure Deželića 13, 10000 Zagreb</item>
      <item>Lovro Rebić, OIB 54302560654, Kukoljina 35, 10000 Zagreb</item>
    </izvorni_sadrzaj>
    <derivirana_varijabla naziv="DomainObject.Predmet.OstaliListFormatedWithAdressOIB_1">
      <item>Marta Rebić, OIB 79739037623, Prilaz Gjure Deželića 13, 10000 Zagreb</item>
      <item>Lovro Rebić, OIB 54302560654, Kukoljina 35, 10000 Zagreb</item>
    </derivirana_varijabla>
  </DomainObject.Predmet.OstaliListFormatedWithAdressOIB>
  <DomainObject.Predmet.OstaliListNazivFormated>
    <izvorni_sadrzaj>
      <item>Marta Rebić</item>
      <item>Lovro Rebić</item>
    </izvorni_sadrzaj>
    <derivirana_varijabla naziv="DomainObject.Predmet.OstaliListNazivFormated_1">
      <item>Marta Rebić</item>
      <item>Lovro Rebić</item>
    </derivirana_varijabla>
  </DomainObject.Predmet.OstaliListNazivFormated>
  <DomainObject.Predmet.OstaliListNazivFormatedOIB>
    <izvorni_sadrzaj>
      <item>Marta Rebić, OIB 79739037623</item>
      <item>Lovro Rebić, OIB 54302560654</item>
    </izvorni_sadrzaj>
    <derivirana_varijabla naziv="DomainObject.Predmet.OstaliListNazivFormatedOIB_1">
      <item>Marta Rebić, OIB 79739037623</item>
      <item>Lovro Rebić, OIB 54302560654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MODO FAC d.o.o.</izvorni_sadrzaj>
    <derivirana_varijabla naziv="DomainObject.Predmet.ProtustrankaIDrugi_1">MODO FAC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MODO FAC d.o.o., OIB 63903790373, Kukoljina 35, 10000 Zagreb</izvorni_sadrzaj>
    <derivirana_varijabla naziv="DomainObject.Predmet.ProtustrankaIDrugiAdressOIB_1">MODO FAC d.o.o., OIB 63903790373, Kukoljina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MODO FAC d.o.o.</item>
      <item>Marta Rebić</item>
      <item>Lovro Rebić</item>
    </izvorni_sadrzaj>
    <derivirana_varijabla naziv="DomainObject.Predmet.SudioniciListNaziv_1">
      <item>FINA Regionalni centar Zagreb</item>
      <item>MODO FAC d.o.o.</item>
      <item>Marta Rebić</item>
      <item>Lovro Rebić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izvorni_sadrzaj>
    <derivirana_varijabla naziv="DomainObject.Predmet.SudioniciListAdressOIB_1"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63903790373</item>
      <item>, OIB 79739037623</item>
      <item>, OIB 54302560654</item>
    </izvorni_sadrzaj>
    <derivirana_varijabla naziv="DomainObject.Predmet.SudioniciListNazivOIB_1">
      <item>, OIB 85821130368</item>
      <item>, OIB 63903790373</item>
      <item>, OIB 79739037623</item>
      <item>, OIB 54302560654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997</properties:Words>
  <properties:Characters>5262</properties:Characters>
  <properties:Lines>107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2016-09-21T12:31:00Z</dcterms:created>
  <dc:creator>Nada Kraljić</dc:creator>
  <cp:lastModifiedBy>Vinka Mihalinčić</cp:lastModifiedBy>
  <cp:lastPrinted>2016-04-29T07:23:00Z</cp:lastPrinted>
  <dcterms:modified xmlns:xsi="http://www.w3.org/2001/XMLSchema-instance" xsi:type="dcterms:W3CDTF">2016-09-22T10:01:00Z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