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389f" w14:paraId="dee389f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C17A7F">
        <w:t>205/17-7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17A7F" w:rsidR="00C17A7F" w:rsidRPr="005515F2">
      <w:pPr>
        <w:jc w:val="both"/>
        <w:rPr>
          <w:szCs w:val="24"/>
        </w:rPr>
      </w:pPr>
      <w:r w:rsidRPr="003C4FEF">
        <w:tab/>
      </w:r>
      <w:r w:rsidR="00C36D4D" w:rsidRPr="003C4FEF">
        <w:t xml:space="preserve">Trgovački sud u Zagrebu po sucu pojedincu Vesni Malenica kao stečajnom sucu </w:t>
      </w:r>
      <w:r w:rsidR="00C17A7F">
        <w:t xml:space="preserve">u prethodnom postupku radi utvrđivanja pretpostavki za otvaranje stecajnog postupka nad dužnikom </w:t>
      </w:r>
      <w:r w:rsidR="00C17A7F">
        <w:rPr>
          <w:szCs w:val="24"/>
        </w:rPr>
        <w:t xml:space="preserve">MONZA j. d. o. o., Zagreb, Remetinečki Gaj 22d, OIB </w:t>
      </w:r>
      <w:r w:rsidR="00C17A7F" w:rsidRPr="00D501BB">
        <w:rPr>
          <w:szCs w:val="24"/>
        </w:rPr>
        <w:t>56289962378</w:t>
      </w:r>
      <w:r w:rsidR="00C17A7F">
        <w:rPr>
          <w:szCs w:val="24"/>
        </w:rPr>
        <w:t>, 12. rujna 2017.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C17A7F">
        <w:rPr>
          <w:szCs w:val="24"/>
          <w:lang w:val="hr-HR"/>
        </w:rPr>
        <w:t xml:space="preserve">Petar Badurina, </w:t>
      </w:r>
      <w:r w:rsidR="00257702">
        <w:rPr>
          <w:szCs w:val="24"/>
          <w:lang w:val="hr-HR"/>
        </w:rPr>
        <w:t xml:space="preserve">Zagreb,Posilovićeva 1a, OIB </w:t>
      </w:r>
      <w:r w:rsidR="00257702" w:rsidRPr="00257702">
        <w:rPr>
          <w:szCs w:val="24"/>
          <w:lang w:val="hr-HR"/>
        </w:rPr>
        <w:t>07536502316</w:t>
      </w:r>
      <w:r w:rsidR="00257702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257702">
        <w:rPr>
          <w:szCs w:val="24"/>
        </w:rPr>
        <w:t xml:space="preserve">MONZA j. d. o. o., Zagreb, Remetinečki Gaj 22d, OIB </w:t>
      </w:r>
      <w:r w:rsidR="00257702" w:rsidRPr="00D501BB">
        <w:rPr>
          <w:szCs w:val="24"/>
        </w:rPr>
        <w:t>56289962378</w:t>
      </w:r>
      <w:r w:rsidR="003A7E7C">
        <w:t>,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257702">
        <w:rPr>
          <w:szCs w:val="24"/>
          <w:lang w:val="hr-HR"/>
        </w:rPr>
        <w:t xml:space="preserve">Petar Badurina, Zagreb,Posilovićeva 1a, OIB </w:t>
      </w:r>
      <w:r w:rsidR="00257702" w:rsidRPr="00257702">
        <w:rPr>
          <w:szCs w:val="24"/>
          <w:lang w:val="hr-HR"/>
        </w:rPr>
        <w:t>07536502316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257702">
        <w:rPr>
          <w:szCs w:val="24"/>
          <w:lang w:val="hr-HR"/>
        </w:rPr>
        <w:t>12. rujan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075717">
        <w:rPr>
          <w:szCs w:val="24"/>
          <w:lang w:val="hr-HR"/>
        </w:rPr>
        <w:t xml:space="preserve"> v. r. 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075717" w:rsidP="00AB7A2F" w:rsidR="0007571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075717" w:rsidP="00995CE9" w:rsidR="0007571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B25ED" w:rsidP="00CD4AA1" w:rsidR="00EB25ED" w:rsidRPr="00257702">
      <w:pPr>
        <w:jc w:val="both"/>
        <w:rPr>
          <w:b/>
          <w:szCs w:val="24"/>
          <w:lang w:val="hr-HR"/>
        </w:rPr>
      </w:pPr>
    </w:p>
    <w:sectPr w:rsidSect="00CE299A" w:rsidR="00EB25ED" w:rsidRPr="00257702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257702">
          <w:t>205/17</w:t>
        </w:r>
        <w:r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75717" w:rsidRPr="0007571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75717"/>
    <w:rsid w:val="000A3F73"/>
    <w:rsid w:val="000C0270"/>
    <w:rsid w:val="000E236E"/>
    <w:rsid w:val="00133C38"/>
    <w:rsid w:val="00155FDC"/>
    <w:rsid w:val="00223E01"/>
    <w:rsid w:val="00240BDE"/>
    <w:rsid w:val="00257702"/>
    <w:rsid w:val="00283360"/>
    <w:rsid w:val="002B0F93"/>
    <w:rsid w:val="00341663"/>
    <w:rsid w:val="00376A05"/>
    <w:rsid w:val="003870A0"/>
    <w:rsid w:val="003A7E7C"/>
    <w:rsid w:val="004339E0"/>
    <w:rsid w:val="005F7050"/>
    <w:rsid w:val="00604B39"/>
    <w:rsid w:val="006A1AB6"/>
    <w:rsid w:val="006E68C9"/>
    <w:rsid w:val="0073599A"/>
    <w:rsid w:val="007B4FE6"/>
    <w:rsid w:val="007F7B83"/>
    <w:rsid w:val="0084225B"/>
    <w:rsid w:val="00876975"/>
    <w:rsid w:val="00916516"/>
    <w:rsid w:val="00924303"/>
    <w:rsid w:val="00AC3B2C"/>
    <w:rsid w:val="00AE2349"/>
    <w:rsid w:val="00B8588F"/>
    <w:rsid w:val="00BE45B0"/>
    <w:rsid w:val="00C075D0"/>
    <w:rsid w:val="00C17A7F"/>
    <w:rsid w:val="00C36D4D"/>
    <w:rsid w:val="00C850D1"/>
    <w:rsid w:val="00CA3E9F"/>
    <w:rsid w:val="00CC49D8"/>
    <w:rsid w:val="00CD4AA1"/>
    <w:rsid w:val="00CE299A"/>
    <w:rsid w:val="00D85607"/>
    <w:rsid w:val="00E3781E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75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7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71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7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7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75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7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71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7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7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St-205/2017</izvorni_sadrzaj>
    <derivirana_varijabla naziv="DomainObject.Predmet.OznakaBroj_1">St-205/2017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MONZA jednostavno društvo s ograničenom odgovornošću za usluge</izvorni_sadrzaj>
    <derivirana_varijabla naziv="DomainObject.Predmet.ProtustrankaFormated_1">  MONZA jednostavno društvo s ograničenom odgovornošću za usluge</derivirana_varijabla>
  </DomainObject.Predmet.ProtustrankaFormated>
  <DomainObject.Predmet.ProtustrankaFormatedOIB>
    <izvorni_sadrzaj>  MONZA jednostavno društvo s ograničenom odgovornošću za usluge, OIB 56289962378</izvorni_sadrzaj>
    <derivirana_varijabla naziv="DomainObject.Predmet.ProtustrankaFormatedOIB_1">  MONZA jednostavno društvo s ograničenom odgovornošću za usluge, OIB 56289962378</derivirana_varijabla>
  </DomainObject.Predmet.ProtustrankaFormatedOIB>
  <DomainObject.Predmet.ProtustrankaFormatedWithAdress>
    <izvorni_sadrzaj> MONZA jednostavno društvo s ograničenom odgovornošću za usluge, Remetinečki Gaj 22/d, 10000 Zagreb</izvorni_sadrzaj>
    <derivirana_varijabla naziv="DomainObject.Predmet.ProtustrankaFormatedWithAdress_1"> MONZA jednostavno društvo s ograničenom odgovornošću za usluge, Remetinečki Gaj 22/d, 10000 Zagreb</derivirana_varijabla>
  </DomainObject.Predmet.ProtustrankaFormatedWithAdress>
  <DomainObject.Predmet.ProtustrankaFormatedWithAdressOIB>
    <izvorni_sadrzaj> MONZA jednostavno društvo s ograničenom odgovornošću za usluge, OIB 56289962378, Remetinečki Gaj 22/d, 10000 Zagreb</izvorni_sadrzaj>
    <derivirana_varijabla naziv="DomainObject.Predmet.ProtustrankaFormatedWithAdressOIB_1"> MONZA jednostavno društvo s ograničenom odgovornošću za usluge, OIB 56289962378, Remetinečki Gaj 22/d, 10000 Zagreb</derivirana_varijabla>
  </DomainObject.Predmet.ProtustrankaFormatedWithAdressOIB>
  <DomainObject.Predmet.ProtustrankaWithAdress>
    <izvorni_sadrzaj>MONZA jednostavno društvo s ograničenom odgovornošću za usluge Remetinečki Gaj 22/d, 10000 Zagreb</izvorni_sadrzaj>
    <derivirana_varijabla naziv="DomainObject.Predmet.ProtustrankaWithAdress_1">MONZA jednostavno društvo s ograničenom odgovornošću za usluge Remetinečki Gaj 22/d, 10000 Zagreb</derivirana_varijabla>
  </DomainObject.Predmet.ProtustrankaWithAdress>
  <DomainObject.Predmet.ProtustrankaWithAdressOIB>
    <izvorni_sadrzaj>MONZA jednostavno društvo s ograničenom odgovornošću za usluge, OIB 56289962378, Remetinečki Gaj 22/d, 10000 Zagreb</izvorni_sadrzaj>
    <derivirana_varijabla naziv="DomainObject.Predmet.ProtustrankaWithAdressOIB_1">MONZA jednostavno društvo s ograničenom odgovornošću za usluge, OIB 56289962378, Remetinečki Gaj 22/d, 10000 Zagreb</derivirana_varijabla>
  </DomainObject.Predmet.ProtustrankaWithAdressOIB>
  <DomainObject.Predmet.ProtustrankaNazivFormated>
    <izvorni_sadrzaj>MONZA jednostavno društvo s ograničenom odgovornošću za usluge</izvorni_sadrzaj>
    <derivirana_varijabla naziv="DomainObject.Predmet.ProtustrankaNazivFormated_1">MONZA jednostavno društvo s ograničenom odgovornošću za usluge</derivirana_varijabla>
  </DomainObject.Predmet.ProtustrankaNazivFormated>
  <DomainObject.Predmet.ProtustrankaNazivFormatedOIB>
    <izvorni_sadrzaj>MONZA jednostavno društvo s ograničenom odgovornošću za usluge, OIB 56289962378</izvorni_sadrzaj>
    <derivirana_varijabla naziv="DomainObject.Predmet.ProtustrankaNazivFormatedOIB_1">MONZA jednostavno društvo s ograničenom odgovornošću za usluge, OIB 56289962378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MONZA jednostavno društvo s ograničenom odgovornošću za usluge</item>
    </izvorni_sadrzaj>
    <derivirana_varijabla naziv="DomainObject.Predmet.ProtuStrankaListFormated_1">
      <item>MONZA jednostavno društvo s ograničenom odgovornošću za usluge</item>
    </derivirana_varijabla>
  </DomainObject.Predmet.ProtuStrankaListFormated>
  <DomainObject.Predmet.ProtuStrankaListFormatedOIB>
    <izvorni_sadrzaj>
      <item>MONZA jednostavno društvo s ograničenom odgovornošću za usluge, OIB 56289962378</item>
    </izvorni_sadrzaj>
    <derivirana_varijabla naziv="DomainObject.Predmet.ProtuStrankaListFormatedOIB_1">
      <item>MONZA jednostavno društvo s ograničenom odgovornošću za usluge, OIB 56289962378</item>
    </derivirana_varijabla>
  </DomainObject.Predmet.ProtuStrankaListFormatedOIB>
  <DomainObject.Predmet.ProtuStrankaListFormatedWithAdress>
    <izvorni_sadrzaj>
      <item>MONZA jednostavno društvo s ograničenom odgovornošću za usluge, Remetinečki Gaj 22/d, 10000 Zagreb</item>
    </izvorni_sadrzaj>
    <derivirana_varijabla naziv="DomainObject.Predmet.ProtuStrankaListFormatedWithAdress_1">
      <item>MONZA jednostavno društvo s ograničenom odgovornošću za usluge, Remetinečki Gaj 22/d, 10000 Zagreb</item>
    </derivirana_varijabla>
  </DomainObject.Predmet.ProtuStrankaListFormatedWithAdress>
  <DomainObject.Predmet.ProtuStrankaListFormatedWithAdressOIB>
    <izvorni_sadrzaj>
      <item>MONZA jednostavno društvo s ograničenom odgovornošću za usluge, OIB 56289962378, Remetinečki Gaj 22/d, 10000 Zagreb</item>
    </izvorni_sadrzaj>
    <derivirana_varijabla naziv="DomainObject.Predmet.ProtuStrankaListFormatedWithAdressOIB_1">
      <item>MONZA jednostavno društvo s ograničenom odgovornošću za usluge, OIB 56289962378, Remetinečki Gaj 22/d, 10000 Zagreb</item>
    </derivirana_varijabla>
  </DomainObject.Predmet.ProtuStrankaListFormatedWithAdressOIB>
  <DomainObject.Predmet.ProtuStrankaListNazivFormated>
    <izvorni_sadrzaj>
      <item>MONZA jednostavno društvo s ograničenom odgovornošću za usluge</item>
    </izvorni_sadrzaj>
    <derivirana_varijabla naziv="DomainObject.Predmet.ProtuStrankaListNazivFormated_1">
      <item>MONZA jednostavno društvo s ograničenom odgovornošću za usluge</item>
    </derivirana_varijabla>
  </DomainObject.Predmet.ProtuStrankaListNazivFormated>
  <DomainObject.Predmet.ProtuStrankaListNazivFormatedOIB>
    <izvorni_sadrzaj>
      <item>MONZA jednostavno društvo s ograničenom odgovornošću za usluge, OIB 56289962378</item>
    </izvorni_sadrzaj>
    <derivirana_varijabla naziv="DomainObject.Predmet.ProtuStrankaListNazivFormatedOIB_1">
      <item>MONZA jednostavno društvo s ograničenom odgovornošću za usluge, OIB 56289962378</item>
    </derivirana_varijabla>
  </DomainObject.Predmet.ProtuStrankaListNazivFormatedOIB>
  <DomainObject.Predmet.OstaliListFormated>
    <izvorni_sadrzaj>
      <item>Petar Badurina</item>
    </izvorni_sadrzaj>
    <derivirana_varijabla naziv="DomainObject.Predmet.OstaliListFormated_1">
      <item>Petar Badurina</item>
    </derivirana_varijabla>
  </DomainObject.Predmet.OstaliListFormated>
  <DomainObject.Predmet.OstaliListFormatedOIB>
    <izvorni_sadrzaj>
      <item>Petar Badurina, OIB 07536502316</item>
    </izvorni_sadrzaj>
    <derivirana_varijabla naziv="DomainObject.Predmet.OstaliListFormatedOIB_1">
      <item>Petar Badurina, OIB 07536502316</item>
    </derivirana_varijabla>
  </DomainObject.Predmet.OstaliListFormatedOIB>
  <DomainObject.Predmet.OstaliListFormatedWithAdress>
    <izvorni_sadrzaj>
      <item>Petar Badurina, Posilovićeva 1a, 10000 Zagreb</item>
    </izvorni_sadrzaj>
    <derivirana_varijabla naziv="DomainObject.Predmet.OstaliListFormatedWithAdress_1">
      <item>Petar Badurina, Posilovićeva 1a, 10000 Zagreb</item>
    </derivirana_varijabla>
  </DomainObject.Predmet.OstaliListFormatedWithAdress>
  <DomainObject.Predmet.OstaliListFormatedWithAdressOIB>
    <izvorni_sadrzaj>
      <item>Petar Badurina, OIB 07536502316, Posilovićeva 1a, 10000 Zagreb</item>
    </izvorni_sadrzaj>
    <derivirana_varijabla naziv="DomainObject.Predmet.OstaliListFormatedWithAdressOIB_1">
      <item>Petar Badurina, OIB 07536502316, Posilovićeva 1a, 10000 Zagreb</item>
    </derivirana_varijabla>
  </DomainObject.Predmet.OstaliListFormatedWithAdressOIB>
  <DomainObject.Predmet.OstaliListNazivFormated>
    <izvorni_sadrzaj>
      <item>Petar Badurina</item>
    </izvorni_sadrzaj>
    <derivirana_varijabla naziv="DomainObject.Predmet.OstaliListNazivFormated_1">
      <item>Petar Badurina</item>
    </derivirana_varijabla>
  </DomainObject.Predmet.OstaliListNazivFormated>
  <DomainObject.Predmet.OstaliListNazivFormatedOIB>
    <izvorni_sadrzaj>
      <item>Petar Badurina, OIB 07536502316</item>
    </izvorni_sadrzaj>
    <derivirana_varijabla naziv="DomainObject.Predmet.OstaliListNazivFormatedOIB_1">
      <item>Petar Badurina, OIB 07536502316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MONZA jednostavno društvo s ograničenom odgovornošću za usluge</izvorni_sadrzaj>
    <derivirana_varijabla naziv="DomainObject.Predmet.ProtustrankaIDrugi_1">MONZA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MONZA jednostavno društvo s ograničenom odgovornošću za usluge, OIB 56289962378, Remetinečki Gaj 22/d, 10000 Zagreb</izvorni_sadrzaj>
    <derivirana_varijabla naziv="DomainObject.Predmet.ProtustrankaIDrugiAdressOIB_1">MONZA jednostavno društvo s ograničenom odgovornošću za usluge, OIB 56289962378, Remetinečki Gaj 22/d,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MONZA jednostavno društvo s ograničenom odgovornošću za usluge</item>
      <item>FINA Regionalni centar Zagreb</item>
      <item>Petar Badurina</item>
    </izvorni_sadrzaj>
    <derivirana_varijabla naziv="DomainObject.Predmet.SudioniciListNaziv_1">
      <item>MONZA jednostavno društvo s ograničenom odgovornošću za usluge</item>
      <item>FINA Regionalni centar Zagreb</item>
      <item>Petar Badurina</item>
    </derivirana_varijabla>
  </DomainObject.Predmet.SudioniciListNaziv>
  <DomainObject.Predmet.SudioniciListAdressOIB>
    <izvorni_sadrzaj>
      <item>MONZA jednostavno društvo s ograničenom odgovornošću za usluge, OIB 56289962378, Remetinečki Gaj 22/d,10000 Zagreb</item>
      <item>FINA Regionalni centar Zagreb, OIB 85821130368, Trg svibanjskih žrtava 1995. br. 1,10000 Zagreb</item>
      <item>Petar Badurina, OIB 07536502316, Posilovićeva 1a,10000 Zagreb</item>
    </izvorni_sadrzaj>
    <derivirana_varijabla naziv="DomainObject.Predmet.SudioniciListAdressOIB_1">
      <item>MONZA jednostavno društvo s ograničenom odgovornošću za usluge, OIB 56289962378, Remetinečki Gaj 22/d,10000 Zagreb</item>
      <item>FINA Regionalni centar Zagreb, OIB 85821130368, Trg svibanjskih žrtava 1995. br. 1,10000 Zagreb</item>
      <item>Petar Badurina, OIB 07536502316, Posilovićeva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56289962378</item>
      <item>, OIB 85821130368</item>
      <item>, OIB 07536502316</item>
    </izvorni_sadrzaj>
    <derivirana_varijabla naziv="DomainObject.Predmet.SudioniciListNazivOIB_1">
      <item>, OIB 56289962378</item>
      <item>, OIB 85821130368</item>
      <item>, OIB 07536502316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463</properties:Words>
  <properties:Characters>2226</properties:Characters>
  <properties:Lines>56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2017-09-12T09:16:00Z</dcterms:created>
  <dc:creator>MINISTARSTVO PRAVOSUĐA</dc:creator>
  <cp:lastModifiedBy>Kristina Švajger</cp:lastModifiedBy>
  <cp:lastPrinted>2017-09-12T09:17:00Z</cp:lastPrinted>
  <dcterms:modified xmlns:xsi="http://www.w3.org/2001/XMLSchema-instance" xsi:type="dcterms:W3CDTF">2017-09-12T09:17:00Z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