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f497d" w14:paraId="c6f497d" w:rsidRDefault="00EF311F" w:rsidP="00126F44" w:rsidR="00E543AD">
      <w:pPr>
        <w15:collapsed w:val="false"/>
      </w:pPr>
      <w:bookmarkStart w:name="_GoBack" w:id="0"/>
      <w:bookmarkEnd w:id="0"/>
      <w:r>
        <w:tab/>
      </w:r>
      <w:r>
        <w:tab/>
      </w:r>
      <w:r>
        <w:tab/>
      </w:r>
      <w:r>
        <w:tab/>
      </w:r>
      <w:r>
        <w:tab/>
      </w:r>
      <w:r>
        <w:tab/>
      </w:r>
      <w:r>
        <w:tab/>
      </w:r>
      <w:r>
        <w:tab/>
      </w:r>
      <w:r>
        <w:tab/>
      </w:r>
      <w:r>
        <w:tab/>
        <w:t>14 St-</w:t>
      </w:r>
      <w:r w:rsidR="00B865DD">
        <w:t>477</w:t>
      </w:r>
      <w:r>
        <w:t>/1</w:t>
      </w:r>
      <w:r w:rsidR="004109AE">
        <w:t>6</w:t>
      </w:r>
      <w:r>
        <w:t>-</w:t>
      </w:r>
      <w:r w:rsidR="00C00DE9">
        <w:t>1</w:t>
      </w:r>
      <w:r w:rsidR="00B865DD">
        <w:t>3</w:t>
      </w:r>
    </w:p>
    <w:p w:rsidRDefault="00E543AD" w:rsidR="00E543AD">
      <w:pPr>
        <w:pStyle w:val="Zaglavlje"/>
        <w:tabs>
          <w:tab w:pos="4536" w:val="clear"/>
          <w:tab w:pos="9072" w:val="clear"/>
        </w:tabs>
      </w:pPr>
    </w:p>
    <w:p w:rsidRDefault="0034231B" w:rsidP="0034231B" w:rsidR="0034231B">
      <w:r>
        <w:rPr>
          <w:rStyle w:val="Naglaeno"/>
        </w:rPr>
        <w:t xml:space="preserve">           </w:t>
      </w:r>
      <w:r w:rsidR="0015611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477A18" w:rsidR="00477A18">
      <w:pPr>
        <w:rPr>
          <w:b/>
          <w:bCs/>
        </w:rPr>
      </w:pPr>
    </w:p>
    <w:p w:rsidRDefault="00625D51" w:rsidP="00625D51" w:rsidR="00625D51">
      <w:pPr>
        <w:ind w:firstLine="720"/>
        <w:jc w:val="both"/>
      </w:pPr>
      <w:r w:rsidRPr="000B1DB2">
        <w:t xml:space="preserve">Trgovački sud u Osijeku, po sucu mr. sc. Tihomiru Kovačeviću, kao stečajnom sucu, povodom prijedloga FINANCIJSKE AGENCIJE ZAGREB, Regionalni centar Osijek, Podružnica Osijek, L. Jagera 3, </w:t>
      </w:r>
      <w:r w:rsidR="00405BFE">
        <w:t>OIB 85821130368</w:t>
      </w:r>
      <w:r w:rsidRPr="000B1DB2">
        <w:t xml:space="preserve">za otvaranje stečajnog postupka nad dužnikom </w:t>
      </w:r>
      <w:r w:rsidR="00FA4FFD" w:rsidRPr="00FA4FFD">
        <w:t>KNEZ d.o.o. za trgovinu i ugostiteljstvo, Topolje, Republike 84, MBS 030096964, OIB 02197198966</w:t>
      </w:r>
      <w:r w:rsidRPr="000B1DB2">
        <w:t xml:space="preserve">, dana </w:t>
      </w:r>
      <w:r w:rsidR="00FA4FFD">
        <w:t>20</w:t>
      </w:r>
      <w:r>
        <w:t>.</w:t>
      </w:r>
      <w:r w:rsidRPr="000B1DB2">
        <w:t xml:space="preserve"> </w:t>
      </w:r>
      <w:r w:rsidR="00BF6D42">
        <w:t>s</w:t>
      </w:r>
      <w:r w:rsidR="00351CBA">
        <w:t>rp</w:t>
      </w:r>
      <w:r>
        <w:t>nja</w:t>
      </w:r>
      <w:r w:rsidRPr="000B1DB2">
        <w:t xml:space="preserve"> 201</w:t>
      </w:r>
      <w:r>
        <w:t>6</w:t>
      </w:r>
      <w:r w:rsidRPr="000B1DB2">
        <w:t>.</w:t>
      </w:r>
    </w:p>
    <w:p w:rsidRDefault="002B27B2" w:rsidP="005A6B71" w:rsidR="002B27B2">
      <w:pPr>
        <w:jc w:val="both"/>
      </w:pP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477A18" w:rsidP="005A6B71" w:rsidR="00477A18">
      <w:pPr>
        <w:rPr>
          <w:b/>
          <w:bCs/>
        </w:rPr>
      </w:pPr>
    </w:p>
    <w:p w:rsidRDefault="006C55C7" w:rsidP="00FA4FFD"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FA4FFD" w:rsidRPr="00FA4FFD">
        <w:rPr>
          <w:bCs/>
        </w:rPr>
        <w:t>KNEZ d.o.o. za trgovinu i ugostiteljstvo, Topolje, Republike 84, MBS 030096964, OIB 02197198966</w:t>
      </w:r>
      <w:r w:rsidRPr="00557979">
        <w:rPr>
          <w:bCs/>
        </w:rPr>
        <w:t>.</w:t>
      </w:r>
    </w:p>
    <w:p w:rsidRDefault="006C55C7" w:rsidP="006C55C7" w:rsidR="006C55C7">
      <w:pPr>
        <w:ind w:left="1065"/>
        <w:jc w:val="both"/>
        <w:rPr>
          <w:bCs/>
        </w:rPr>
      </w:pPr>
    </w:p>
    <w:p w:rsidRDefault="006C55C7" w:rsidP="009B5D78"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AD7D64" w:rsidRPr="00F458C2">
        <w:t>Snježana Sudarević, Osijek, Trg bana J. Jelačića 27, OIB 83030278680</w:t>
      </w:r>
      <w:r w:rsidR="00A50384">
        <w:t xml:space="preserve"> izabran</w:t>
      </w:r>
      <w:r w:rsidR="00AD7D64">
        <w:t>a</w:t>
      </w:r>
      <w:r w:rsidR="00A50384">
        <w:t xml:space="preserve"> metodom slučajnog odabira – automatskom dodjelom s iznimkom.</w:t>
      </w:r>
      <w:r w:rsidR="00107392">
        <w:t xml:space="preserve">                            </w:t>
      </w:r>
    </w:p>
    <w:p w:rsidRDefault="006C55C7" w:rsidP="006C55C7" w:rsidR="006C55C7">
      <w:pPr>
        <w:ind w:left="705"/>
        <w:jc w:val="both"/>
      </w:pPr>
    </w:p>
    <w:p w:rsidRDefault="006C55C7" w:rsidP="00FA4FFD" w:rsidR="006C55C7" w:rsidRPr="00A8678A">
      <w:pPr>
        <w:numPr>
          <w:ilvl w:val="0"/>
          <w:numId w:val="28"/>
        </w:numPr>
        <w:jc w:val="both"/>
      </w:pPr>
      <w:r w:rsidRPr="00692327">
        <w:rPr>
          <w:bCs/>
        </w:rPr>
        <w:t>ZAKLJUČUJE</w:t>
      </w:r>
      <w:r w:rsidRPr="00557979">
        <w:t xml:space="preserve"> se stečajni postupak nad dužnikom: </w:t>
      </w:r>
      <w:r w:rsidR="00FA4FFD" w:rsidRPr="00FA4FFD">
        <w:rPr>
          <w:bCs/>
        </w:rPr>
        <w:t>KNEZ d.o.o. za trgovinu i ugostiteljstvo, Topolje, Republike 84, MBS 030096964, OIB 02197198966</w:t>
      </w:r>
      <w:r>
        <w:rPr>
          <w:bCs/>
        </w:rPr>
        <w:t>,</w:t>
      </w:r>
      <w:r>
        <w:rPr>
          <w:b/>
          <w:bCs/>
        </w:rPr>
        <w:t xml:space="preserve"> </w:t>
      </w:r>
      <w:r w:rsidRPr="00AD2ACF">
        <w:rPr>
          <w:bCs/>
        </w:rPr>
        <w:t>jer</w:t>
      </w:r>
      <w:r>
        <w:rPr>
          <w:bCs/>
        </w:rPr>
        <w:t xml:space="preserve"> stečajna masa nije dovoljna ni za namirenje troškova postupka.</w:t>
      </w:r>
    </w:p>
    <w:p w:rsidRDefault="006C55C7" w:rsidP="006C55C7" w:rsidR="006C55C7">
      <w:pPr>
        <w:jc w:val="both"/>
      </w:pPr>
    </w:p>
    <w:p w:rsidRDefault="006C55C7" w:rsidP="00301898" w:rsidR="00301898">
      <w:pPr>
        <w:numPr>
          <w:ilvl w:val="0"/>
          <w:numId w:val="28"/>
        </w:numPr>
        <w:jc w:val="both"/>
      </w:pPr>
      <w:r>
        <w:t xml:space="preserve">Nalaže se bivšem zakonskom zastupniku </w:t>
      </w:r>
      <w:r w:rsidR="00ED0CBB" w:rsidRPr="00ED0CBB">
        <w:t>Katic</w:t>
      </w:r>
      <w:r w:rsidR="00ED0CBB">
        <w:t>i</w:t>
      </w:r>
      <w:r w:rsidR="00ED0CBB" w:rsidRPr="00ED0CBB">
        <w:t xml:space="preserve"> Knežević, Topolje, Republike 84, OIB 84026347100</w:t>
      </w:r>
      <w:r w:rsidRPr="00301898">
        <w:rPr>
          <w:bCs/>
        </w:rPr>
        <w:t>,</w:t>
      </w:r>
      <w:r>
        <w:t xml:space="preserve"> </w:t>
      </w:r>
      <w:r w:rsidR="00301898">
        <w:t xml:space="preserve">da izvrši pregled, izlučivanje i pohranu arhivskog i registraturnog gradiva dužnika sukladno pozitivnim propisima, te o istom u roku od 15 dana dostavi dokaz u spis, odnosno javnobilježnički ovjerovljenu izjavu da bivši zakonski zastupnik i vlasnik dužnika kao novi imatelj preuzima predmetno gradivo dužnika na čuvanje i operativno korištenje, te da se obvezuje gradivo savjesno čuvati, a sve sukladno pozitivnim propisima, a pod prijetnjom zakonskih posljedica propisanih odredbom čl. 177., 178. i 180.  </w:t>
      </w:r>
      <w:r w:rsidR="00301898" w:rsidRPr="007B51DD">
        <w:t>Stečajnog zakona (NN 71/15)</w:t>
      </w:r>
      <w:r w:rsidR="00301898">
        <w:t>.</w:t>
      </w:r>
    </w:p>
    <w:p w:rsidRDefault="00172206" w:rsidP="00301898" w:rsidR="00172206" w:rsidRPr="000B48AB">
      <w:pPr>
        <w:ind w:left="1425"/>
        <w:jc w:val="both"/>
      </w:pPr>
    </w:p>
    <w:p w:rsidRDefault="006C55C7" w:rsidP="006C55C7" w:rsidR="006C55C7">
      <w:pPr>
        <w:numPr>
          <w:ilvl w:val="0"/>
          <w:numId w:val="28"/>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6C55C7" w:rsidP="006C55C7" w:rsidR="006C55C7">
      <w:pPr>
        <w:jc w:val="both"/>
      </w:pPr>
    </w:p>
    <w:p w:rsidRDefault="00A56402" w:rsidP="006C55C7" w:rsidR="00A56402">
      <w:pPr>
        <w:jc w:val="both"/>
      </w:pPr>
    </w:p>
    <w:p w:rsidRDefault="00A56402" w:rsidP="006C55C7" w:rsidR="00A56402">
      <w:pPr>
        <w:jc w:val="both"/>
      </w:pPr>
    </w:p>
    <w:p w:rsidRDefault="00477A18" w:rsidP="006C55C7" w:rsidR="00477A18">
      <w:pPr>
        <w:jc w:val="both"/>
      </w:pPr>
    </w:p>
    <w:p w:rsidRDefault="006C55C7" w:rsidP="00D9767E" w:rsidR="006C55C7" w:rsidRPr="00D9767E">
      <w:pPr>
        <w:pStyle w:val="Naslov1"/>
        <w:jc w:val="center"/>
        <w:rPr>
          <w:b w:val="false"/>
          <w:bCs w:val="false"/>
        </w:rPr>
      </w:pPr>
      <w:r w:rsidRPr="00703147">
        <w:rPr>
          <w:b w:val="false"/>
          <w:bCs w:val="false"/>
        </w:rPr>
        <w:t>Obrazloženje</w:t>
      </w:r>
    </w:p>
    <w:p w:rsidRDefault="00477A18" w:rsidP="00101441" w:rsidR="00477A18">
      <w:pPr>
        <w:ind w:firstLine="720"/>
        <w:jc w:val="both"/>
      </w:pPr>
    </w:p>
    <w:p w:rsidRDefault="00477A18" w:rsidP="00101441" w:rsidR="00477A18">
      <w:pPr>
        <w:ind w:firstLine="720"/>
        <w:jc w:val="both"/>
      </w:pPr>
    </w:p>
    <w:p w:rsidRDefault="00F91817" w:rsidP="00101441" w:rsidR="00F91817">
      <w:pPr>
        <w:ind w:firstLine="720"/>
        <w:jc w:val="both"/>
      </w:pPr>
    </w:p>
    <w:p w:rsidRDefault="008220C7" w:rsidP="008220C7" w:rsidR="008220C7">
      <w:pPr>
        <w:ind w:firstLine="720"/>
        <w:jc w:val="both"/>
      </w:pPr>
      <w:r>
        <w:t xml:space="preserve">Dana </w:t>
      </w:r>
      <w:r w:rsidR="0036082A">
        <w:t>3</w:t>
      </w:r>
      <w:r>
        <w:t>.0</w:t>
      </w:r>
      <w:r w:rsidR="0036082A">
        <w:t>3</w:t>
      </w:r>
      <w:r>
        <w:t>.2016. zaprimljen je na ovome sudu prijedlog FINE Regionalni centar Osijek, Podružnica Osijek, klasa: 110-07/16-01/04 Ur. broj 04-06-15-</w:t>
      </w:r>
      <w:r w:rsidR="0036082A">
        <w:t>4208</w:t>
      </w:r>
      <w:r>
        <w:t xml:space="preserve"> od </w:t>
      </w:r>
      <w:r w:rsidR="0036082A">
        <w:t>2</w:t>
      </w:r>
      <w:r>
        <w:t>.0</w:t>
      </w:r>
      <w:r w:rsidR="0036082A">
        <w:t>3</w:t>
      </w:r>
      <w:r>
        <w:t xml:space="preserve">.2016. godine, za </w:t>
      </w:r>
      <w:r w:rsidR="00CE5E6A">
        <w:t>otvar</w:t>
      </w:r>
      <w:r>
        <w:t xml:space="preserve">anje stečajnog postupka nad dužnikom </w:t>
      </w:r>
      <w:r w:rsidR="0036082A" w:rsidRPr="0036082A">
        <w:t>KNEZ d.o.o. za trgovinu i ugostiteljstvo, Topolje, Republike 84, MBS 030096964, OIB 02197198966</w:t>
      </w:r>
      <w:r>
        <w:t>, temeljem odredbe čl. 444. st. 2. Stečajnog zakona (NN 71/15, dalje: SZ).</w:t>
      </w:r>
    </w:p>
    <w:p w:rsidRDefault="00107392" w:rsidP="00107392" w:rsidR="00107392">
      <w:pPr>
        <w:jc w:val="both"/>
      </w:pPr>
    </w:p>
    <w:p w:rsidRDefault="00107392" w:rsidP="0036082A" w:rsidR="0036082A">
      <w:pPr>
        <w:jc w:val="both"/>
      </w:pPr>
      <w:r>
        <w:tab/>
      </w:r>
      <w:r w:rsidR="0036082A">
        <w:t>U prijedlogu je navela da na dan 1.09.2015. dužnik u Očevidniku redoslijeda osnova za plaćanje ima evidentirane neizvršene osnove za plaćanje u neprekinutom razdoblju od 503 dana u ukupnom iznosu od 5.315,43 kn, u koji iznos je uračunata kamata i naknada FINE za provedbe ovrhe na novčanim sredstvima dužnika. Navodi da dužnik ima 1 zaposlenog radnika.</w:t>
      </w:r>
    </w:p>
    <w:p w:rsidRDefault="008220C7" w:rsidP="008220C7" w:rsidR="008220C7">
      <w:pPr>
        <w:jc w:val="both"/>
      </w:pPr>
    </w:p>
    <w:p w:rsidRDefault="008220C7" w:rsidP="008220C7" w:rsidR="00107392">
      <w:pPr>
        <w:jc w:val="both"/>
      </w:pPr>
      <w:r>
        <w:tab/>
        <w:t xml:space="preserve">Dostavlja popis računa i oročenih novčanih sredstava dužnika na dan </w:t>
      </w:r>
      <w:r w:rsidR="004919CE">
        <w:t>2</w:t>
      </w:r>
      <w:r>
        <w:t>.0</w:t>
      </w:r>
      <w:r w:rsidR="004919CE">
        <w:t>3</w:t>
      </w:r>
      <w:r>
        <w:t xml:space="preserve">.2016., te navodi da na temelju čl. 112. st. 5. SZ dužnik na ime predujma za namirenje troškova stečajnog postupka nema zaplijenjena novčana sredstva na dan </w:t>
      </w:r>
      <w:r w:rsidR="00FC6E27">
        <w:t>8</w:t>
      </w:r>
      <w:r>
        <w:t>.0</w:t>
      </w:r>
      <w:r w:rsidR="00F92A65">
        <w:t>3</w:t>
      </w:r>
      <w:r>
        <w:t>.2016.</w:t>
      </w:r>
    </w:p>
    <w:p w:rsidRDefault="008220C7" w:rsidP="008220C7" w:rsidR="008220C7">
      <w:pPr>
        <w:jc w:val="both"/>
      </w:pPr>
    </w:p>
    <w:p w:rsidRDefault="00107392" w:rsidP="003B08C5" w:rsidR="003B08C5">
      <w:pPr>
        <w:jc w:val="both"/>
      </w:pPr>
      <w:r>
        <w:tab/>
      </w:r>
      <w:r w:rsidR="003B08C5">
        <w:t>Sud je utvrdio da je predlagatelj ovlašten za podnošenje predmetnoga prijedloga temeljem odredbe čl. 444. st. 2. Stečajnog zakona (NN 71/15, dalje: SZ), te je donio rješenje o pokretanju prethodnog postupka i imenovao privremenu stečajnu upraviteljicu (čl. 115. st. 1. i 2. SZ-a), odredio joj dužnosti (čl. 119. st. 2. i 3. SZ-a) i zakazao ročište (čl. 123. i čl. 128. st.1. SZ-a), te dao nalog FINI (čl. 112. st. 6. SZ-a).</w:t>
      </w:r>
    </w:p>
    <w:p w:rsidRDefault="003B08C5" w:rsidP="003B08C5" w:rsidR="003B08C5">
      <w:pPr>
        <w:jc w:val="both"/>
        <w:rPr>
          <w:color w:val="000000"/>
        </w:rPr>
      </w:pPr>
    </w:p>
    <w:p w:rsidRDefault="003B08C5" w:rsidP="0034679F" w:rsidR="0034679F" w:rsidRPr="004341D7">
      <w:pPr>
        <w:jc w:val="both"/>
        <w:rPr>
          <w:bCs/>
        </w:rPr>
      </w:pPr>
      <w:r>
        <w:rPr>
          <w:color w:val="000000"/>
        </w:rPr>
        <w:tab/>
        <w:t xml:space="preserve">U određenom joj roku privremena stečajna upraviteljica dostavila je svoje pisano izvješće u kojem navodi da </w:t>
      </w:r>
      <w:r w:rsidR="0034679F">
        <w:rPr>
          <w:color w:val="000000"/>
        </w:rPr>
        <w:t>je p</w:t>
      </w:r>
      <w:r w:rsidR="0034679F" w:rsidRPr="004341D7">
        <w:t>rovela sve potrebne radnje kako bi utvrdila da li postoje uvjeti za otvaranje stečajnog postupka nad istim te da li ima imovine kojom bi se pokrili troškovi stečajnog postupka.</w:t>
      </w:r>
    </w:p>
    <w:p w:rsidRDefault="0034679F" w:rsidP="0034679F" w:rsidR="0034679F" w:rsidRPr="004341D7">
      <w:pPr>
        <w:jc w:val="both"/>
      </w:pPr>
      <w:r w:rsidRPr="004341D7">
        <w:tab/>
      </w:r>
      <w:r w:rsidRPr="004341D7">
        <w:tab/>
      </w:r>
      <w:r w:rsidRPr="004341D7">
        <w:tab/>
        <w:t xml:space="preserve"> </w:t>
      </w:r>
    </w:p>
    <w:p w:rsidRDefault="0034679F" w:rsidP="0034679F" w:rsidR="0034679F" w:rsidRPr="004341D7">
      <w:pPr>
        <w:jc w:val="both"/>
      </w:pPr>
      <w:r w:rsidRPr="004341D7">
        <w:tab/>
        <w:t xml:space="preserve">Dužnik se, temeljem izjave </w:t>
      </w:r>
      <w:r w:rsidR="00FC6E27">
        <w:t>zakonskog zastupnika dužnika</w:t>
      </w:r>
      <w:r w:rsidRPr="004341D7">
        <w:t xml:space="preserve">, od registriranih djelatnosti bavio ugostiteljstvom. U listopadu 2013. godine prestao je s radom, te su otkazani ugovori o radu svim radnicima, tako da dužnik nema zaposlenih radnika. </w:t>
      </w:r>
    </w:p>
    <w:p w:rsidRDefault="0034679F" w:rsidP="0034679F" w:rsidR="0034679F" w:rsidRPr="004341D7">
      <w:pPr>
        <w:jc w:val="both"/>
      </w:pPr>
    </w:p>
    <w:p w:rsidRDefault="0034679F" w:rsidP="0034679F" w:rsidR="0034679F" w:rsidRPr="004341D7">
      <w:pPr>
        <w:jc w:val="both"/>
      </w:pPr>
      <w:r>
        <w:tab/>
      </w:r>
      <w:r w:rsidRPr="004341D7">
        <w:t xml:space="preserve">Temeljem potvrde o blokadi računa i novčanih sredstava ovršenika FINA-e od dana 06.05.2016. godine, utvrdila </w:t>
      </w:r>
      <w:r>
        <w:t>je</w:t>
      </w:r>
      <w:r w:rsidRPr="004341D7">
        <w:t xml:space="preserve"> da dužnik na dan izdavanja potvrde ima evidentiranu neprekidnu blokadu računa u trajanju od 750 dana, u ukupnom iznosu od 5.331,86 kn. </w:t>
      </w:r>
    </w:p>
    <w:p w:rsidRDefault="0034679F" w:rsidP="0034679F" w:rsidR="0034679F" w:rsidRPr="004341D7">
      <w:pPr>
        <w:jc w:val="both"/>
      </w:pPr>
    </w:p>
    <w:p w:rsidRDefault="0034679F" w:rsidP="0034679F" w:rsidR="0034679F" w:rsidRPr="004341D7">
      <w:pPr>
        <w:jc w:val="both"/>
      </w:pPr>
      <w:r>
        <w:tab/>
      </w:r>
      <w:r w:rsidRPr="004341D7">
        <w:t xml:space="preserve">Nadalje, uvidom u knjigovodstvenu evidenciju dužnika s danom 31.12.2013. godine (budući da dužnik nije vodio knjigovodstvene poslove nakon toga) </w:t>
      </w:r>
      <w:r w:rsidR="00F20E0E">
        <w:t>privremena stečajna upravitelj</w:t>
      </w:r>
      <w:r w:rsidR="00FC6E27">
        <w:t>ica</w:t>
      </w:r>
      <w:r w:rsidR="00F20E0E">
        <w:t xml:space="preserve"> je </w:t>
      </w:r>
      <w:r w:rsidRPr="004341D7">
        <w:t xml:space="preserve">utvrdila da dužnik ima dospjele nepodmirene novčane obveze u ukupnom iznosu od 50.710,06 kn i to: </w:t>
      </w:r>
    </w:p>
    <w:p w:rsidRDefault="0034679F" w:rsidP="0034679F" w:rsidR="0034679F" w:rsidRPr="004341D7">
      <w:pPr>
        <w:jc w:val="both"/>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675"/>
        <w:gridCol w:w="5954"/>
        <w:gridCol w:w="2659"/>
      </w:tblGrid>
      <w:tr w:rsidTr="003D6049" w:rsidR="0034679F" w:rsidRPr="004341D7">
        <w:tc>
          <w:tcPr>
            <w:tcW w:type="dxa" w:w="675"/>
          </w:tcPr>
          <w:p w:rsidRDefault="0034679F" w:rsidP="003D6049" w:rsidR="0034679F" w:rsidRPr="004341D7">
            <w:pPr>
              <w:jc w:val="both"/>
            </w:pPr>
            <w:r w:rsidRPr="004341D7">
              <w:t>1.</w:t>
            </w:r>
          </w:p>
        </w:tc>
        <w:tc>
          <w:tcPr>
            <w:tcW w:type="dxa" w:w="5954"/>
          </w:tcPr>
          <w:p w:rsidRDefault="0034679F" w:rsidP="003D6049" w:rsidR="0034679F" w:rsidRPr="004341D7">
            <w:pPr>
              <w:jc w:val="both"/>
            </w:pPr>
            <w:r w:rsidRPr="004341D7">
              <w:t>Obveze za doprinose za mirovinsko i zdravstveno osiguranje</w:t>
            </w:r>
          </w:p>
        </w:tc>
        <w:tc>
          <w:tcPr>
            <w:tcW w:type="dxa" w:w="2659"/>
          </w:tcPr>
          <w:p w:rsidRDefault="0034679F" w:rsidP="003D6049" w:rsidR="0034679F" w:rsidRPr="004341D7">
            <w:pPr>
              <w:jc w:val="both"/>
            </w:pPr>
            <w:r w:rsidRPr="004341D7">
              <w:t>5.232,27 kn</w:t>
            </w:r>
          </w:p>
        </w:tc>
      </w:tr>
      <w:tr w:rsidTr="003D6049" w:rsidR="0034679F" w:rsidRPr="004341D7">
        <w:tc>
          <w:tcPr>
            <w:tcW w:type="dxa" w:w="675"/>
          </w:tcPr>
          <w:p w:rsidRDefault="0034679F" w:rsidP="003D6049" w:rsidR="0034679F" w:rsidRPr="004341D7">
            <w:pPr>
              <w:jc w:val="both"/>
            </w:pPr>
            <w:r w:rsidRPr="004341D7">
              <w:t>2.</w:t>
            </w:r>
          </w:p>
        </w:tc>
        <w:tc>
          <w:tcPr>
            <w:tcW w:type="dxa" w:w="5954"/>
          </w:tcPr>
          <w:p w:rsidRDefault="0034679F" w:rsidP="003D6049" w:rsidR="0034679F" w:rsidRPr="004341D7">
            <w:pPr>
              <w:jc w:val="both"/>
            </w:pPr>
            <w:r w:rsidRPr="004341D7">
              <w:t>Obveze prema dobavljačima</w:t>
            </w:r>
          </w:p>
        </w:tc>
        <w:tc>
          <w:tcPr>
            <w:tcW w:type="dxa" w:w="2659"/>
          </w:tcPr>
          <w:p w:rsidRDefault="0034679F" w:rsidP="003D6049" w:rsidR="0034679F" w:rsidRPr="004341D7">
            <w:pPr>
              <w:jc w:val="both"/>
            </w:pPr>
            <w:r w:rsidRPr="004341D7">
              <w:t>11.337,57 kn</w:t>
            </w:r>
          </w:p>
        </w:tc>
      </w:tr>
      <w:tr w:rsidTr="003D6049" w:rsidR="0034679F" w:rsidRPr="004341D7">
        <w:tc>
          <w:tcPr>
            <w:tcW w:type="dxa" w:w="675"/>
          </w:tcPr>
          <w:p w:rsidRDefault="0034679F" w:rsidP="003D6049" w:rsidR="0034679F" w:rsidRPr="004341D7">
            <w:pPr>
              <w:jc w:val="both"/>
            </w:pPr>
            <w:r w:rsidRPr="004341D7">
              <w:t>3.</w:t>
            </w:r>
          </w:p>
        </w:tc>
        <w:tc>
          <w:tcPr>
            <w:tcW w:type="dxa" w:w="5954"/>
          </w:tcPr>
          <w:p w:rsidRDefault="0034679F" w:rsidP="003D6049" w:rsidR="0034679F" w:rsidRPr="004341D7">
            <w:pPr>
              <w:jc w:val="both"/>
            </w:pPr>
            <w:r w:rsidRPr="004341D7">
              <w:t>Obveze za PDV i druga javna davanja</w:t>
            </w:r>
          </w:p>
        </w:tc>
        <w:tc>
          <w:tcPr>
            <w:tcW w:type="dxa" w:w="2659"/>
          </w:tcPr>
          <w:p w:rsidRDefault="0034679F" w:rsidP="003D6049" w:rsidR="0034679F" w:rsidRPr="004341D7">
            <w:pPr>
              <w:jc w:val="both"/>
            </w:pPr>
            <w:r w:rsidRPr="004341D7">
              <w:t>976,23 kn</w:t>
            </w:r>
          </w:p>
        </w:tc>
      </w:tr>
      <w:tr w:rsidTr="003D6049" w:rsidR="0034679F" w:rsidRPr="004341D7">
        <w:tc>
          <w:tcPr>
            <w:tcW w:type="dxa" w:w="675"/>
          </w:tcPr>
          <w:p w:rsidRDefault="0034679F" w:rsidP="003D6049" w:rsidR="0034679F" w:rsidRPr="004341D7">
            <w:pPr>
              <w:jc w:val="both"/>
            </w:pPr>
            <w:r w:rsidRPr="004341D7">
              <w:t>4.</w:t>
            </w:r>
          </w:p>
        </w:tc>
        <w:tc>
          <w:tcPr>
            <w:tcW w:type="dxa" w:w="5954"/>
          </w:tcPr>
          <w:p w:rsidRDefault="0034679F" w:rsidP="003D6049" w:rsidR="0034679F" w:rsidRPr="004341D7">
            <w:pPr>
              <w:jc w:val="both"/>
            </w:pPr>
            <w:r w:rsidRPr="004341D7">
              <w:t>Obveze za prekoračenje na žiro-računu</w:t>
            </w:r>
          </w:p>
        </w:tc>
        <w:tc>
          <w:tcPr>
            <w:tcW w:type="dxa" w:w="2659"/>
          </w:tcPr>
          <w:p w:rsidRDefault="0034679F" w:rsidP="003D6049" w:rsidR="0034679F" w:rsidRPr="004341D7">
            <w:pPr>
              <w:jc w:val="both"/>
            </w:pPr>
            <w:r w:rsidRPr="004341D7">
              <w:t>14.998,30 kn</w:t>
            </w:r>
          </w:p>
        </w:tc>
      </w:tr>
      <w:tr w:rsidTr="003D6049" w:rsidR="0034679F" w:rsidRPr="004341D7">
        <w:tc>
          <w:tcPr>
            <w:tcW w:type="dxa" w:w="675"/>
          </w:tcPr>
          <w:p w:rsidRDefault="0034679F" w:rsidP="003D6049" w:rsidR="0034679F" w:rsidRPr="004341D7">
            <w:pPr>
              <w:jc w:val="both"/>
            </w:pPr>
            <w:r w:rsidRPr="004341D7">
              <w:lastRenderedPageBreak/>
              <w:t>5.</w:t>
            </w:r>
          </w:p>
        </w:tc>
        <w:tc>
          <w:tcPr>
            <w:tcW w:type="dxa" w:w="5954"/>
          </w:tcPr>
          <w:p w:rsidRDefault="0034679F" w:rsidP="003D6049" w:rsidR="0034679F" w:rsidRPr="004341D7">
            <w:pPr>
              <w:jc w:val="both"/>
            </w:pPr>
            <w:r w:rsidRPr="004341D7">
              <w:t xml:space="preserve">Obveze za neto plaće </w:t>
            </w:r>
          </w:p>
        </w:tc>
        <w:tc>
          <w:tcPr>
            <w:tcW w:type="dxa" w:w="2659"/>
          </w:tcPr>
          <w:p w:rsidRDefault="0034679F" w:rsidP="003D6049" w:rsidR="0034679F" w:rsidRPr="004341D7">
            <w:pPr>
              <w:jc w:val="both"/>
            </w:pPr>
            <w:r w:rsidRPr="004341D7">
              <w:t>18.165,69 kn</w:t>
            </w:r>
          </w:p>
        </w:tc>
      </w:tr>
      <w:tr w:rsidTr="003D6049" w:rsidR="0034679F" w:rsidRPr="004341D7">
        <w:tc>
          <w:tcPr>
            <w:tcW w:type="dxa" w:w="675"/>
          </w:tcPr>
          <w:p w:rsidRDefault="0034679F" w:rsidP="003D6049" w:rsidR="0034679F" w:rsidRPr="004341D7">
            <w:pPr>
              <w:jc w:val="both"/>
            </w:pPr>
          </w:p>
        </w:tc>
        <w:tc>
          <w:tcPr>
            <w:tcW w:type="dxa" w:w="5954"/>
          </w:tcPr>
          <w:p w:rsidRDefault="0034679F" w:rsidP="003D6049" w:rsidR="0034679F" w:rsidRPr="004341D7">
            <w:pPr>
              <w:jc w:val="both"/>
            </w:pPr>
            <w:r w:rsidRPr="004341D7">
              <w:t>UKUPNO</w:t>
            </w:r>
          </w:p>
        </w:tc>
        <w:tc>
          <w:tcPr>
            <w:tcW w:type="dxa" w:w="2659"/>
          </w:tcPr>
          <w:p w:rsidRDefault="0034679F" w:rsidP="003D6049" w:rsidR="0034679F" w:rsidRPr="004341D7">
            <w:pPr>
              <w:jc w:val="both"/>
            </w:pPr>
            <w:r w:rsidRPr="004341D7">
              <w:fldChar w:fldCharType="begin"/>
            </w:r>
            <w:r w:rsidRPr="004341D7">
              <w:instrText xml:space="preserve"> =sum(C1:C5) </w:instrText>
            </w:r>
            <w:r w:rsidRPr="004341D7">
              <w:fldChar w:fldCharType="separate"/>
            </w:r>
            <w:r w:rsidRPr="004341D7">
              <w:rPr>
                <w:noProof/>
              </w:rPr>
              <w:t>50.710,06 kn</w:t>
            </w:r>
            <w:r w:rsidRPr="004341D7">
              <w:fldChar w:fldCharType="end"/>
            </w:r>
          </w:p>
        </w:tc>
      </w:tr>
    </w:tbl>
    <w:p w:rsidRDefault="0034679F" w:rsidP="0034679F" w:rsidR="0034679F" w:rsidRPr="004341D7">
      <w:pPr>
        <w:jc w:val="both"/>
      </w:pPr>
    </w:p>
    <w:p w:rsidRDefault="0034679F" w:rsidP="0034679F" w:rsidR="0034679F" w:rsidRPr="004341D7">
      <w:pPr>
        <w:jc w:val="both"/>
      </w:pPr>
      <w:r>
        <w:tab/>
      </w:r>
      <w:r w:rsidRPr="004341D7">
        <w:t xml:space="preserve">Na temelju potvrde Ministarstva financija - Porezna uprava, Područni ured Slavonija i Baranja, Ispostava Beli Manastir, KLASA: 034-04/2016-001/01434, UR.BROJ: 513-007-27-02-2016-01, od 6.05.2016. godine, utvrdila </w:t>
      </w:r>
      <w:r w:rsidR="00F20E0E">
        <w:t>je</w:t>
      </w:r>
      <w:r w:rsidRPr="004341D7">
        <w:t xml:space="preserve"> da dužnik ima dug po osnovu PDV-a, poreza na dohodak, poreza na tvrtku te članarine za H.G.K. i drugih javnih davanja u iznosu od 894,15 kn. </w:t>
      </w:r>
    </w:p>
    <w:p w:rsidRDefault="0034679F" w:rsidP="0034679F" w:rsidR="0034679F" w:rsidRPr="004341D7">
      <w:pPr>
        <w:jc w:val="both"/>
      </w:pPr>
    </w:p>
    <w:p w:rsidRDefault="0034679F" w:rsidP="0034679F" w:rsidR="0034679F" w:rsidRPr="004341D7">
      <w:pPr>
        <w:jc w:val="both"/>
      </w:pPr>
      <w:r w:rsidRPr="004341D7">
        <w:tab/>
        <w:t>Uvidom u Izvadak iz zemljišnih knjiga, Općinskog suda u Osijeku, Zemljišno-knjižnog odjela Beli Manastir, od 06.05.2016. godine, utvrdi</w:t>
      </w:r>
      <w:r w:rsidR="00F20E0E">
        <w:t>la</w:t>
      </w:r>
      <w:r w:rsidRPr="004341D7">
        <w:t xml:space="preserve"> </w:t>
      </w:r>
      <w:r w:rsidR="00F20E0E">
        <w:t>je</w:t>
      </w:r>
      <w:r w:rsidRPr="004341D7">
        <w:t xml:space="preserve"> da dužnik nije upisan kao vlasnik nekretnina.</w:t>
      </w:r>
      <w:r w:rsidRPr="004341D7">
        <w:tab/>
      </w:r>
    </w:p>
    <w:p w:rsidRDefault="0034679F" w:rsidP="0034679F" w:rsidR="0034679F" w:rsidRPr="004341D7">
      <w:pPr>
        <w:jc w:val="both"/>
      </w:pPr>
    </w:p>
    <w:p w:rsidRDefault="0034679F" w:rsidP="0034679F" w:rsidR="0034679F" w:rsidRPr="004341D7">
      <w:pPr>
        <w:jc w:val="both"/>
      </w:pPr>
      <w:r>
        <w:tab/>
        <w:t>Zakonski zastupnik</w:t>
      </w:r>
      <w:r w:rsidRPr="004341D7">
        <w:t xml:space="preserve"> dužnika dostavio </w:t>
      </w:r>
      <w:r>
        <w:t xml:space="preserve">je </w:t>
      </w:r>
      <w:r w:rsidRPr="004341D7">
        <w:t>prokazni popis imovine, ovjeren kod javnog bilježnika Lane Albert Majstorović iz Belog Manastira pod brojem OV-3131/16 dana 11.05.2016. godine iz kojeg je vidljivo da dužnik nema u vlasništvu niti pokretnine, niti nekretnine, kao ni potraživanja ili druge imovine</w:t>
      </w:r>
    </w:p>
    <w:p w:rsidRDefault="0034679F" w:rsidP="0034679F" w:rsidR="0034679F" w:rsidRPr="004341D7">
      <w:pPr>
        <w:jc w:val="both"/>
      </w:pPr>
    </w:p>
    <w:p w:rsidRDefault="0034679F" w:rsidP="0034679F" w:rsidR="0034679F" w:rsidRPr="00C043F5">
      <w:pPr>
        <w:jc w:val="both"/>
      </w:pPr>
      <w:r w:rsidRPr="00C043F5">
        <w:tab/>
        <w:t xml:space="preserve">Slijedom navedenog, budući da je stečajni dužnik nesposoban za plaćanje i prezadužen duže od 60 dana te su ispunjeni razlozi predviđeni člankom 5. stavak 2. Stečajnog zakona (NN 71/15), a dužnik nema nikakvu imovinu iz koje bi se mogli namiriti troškovi stečajnog postupka, predlaže stečajnom sucu da sukladno članku 132. Stečajnog zakona pozove osobe koje imaju pravni interes za provedbom stečajnog postupka da u roku 15 dana uplate predujam za namirenje troškova prethodnog i otvorenog stečajnog postupka u iznosu od </w:t>
      </w:r>
      <w:r>
        <w:t>20.000,00</w:t>
      </w:r>
      <w:r w:rsidRPr="00C043F5">
        <w:t xml:space="preserve"> kn, a u slučaju ne</w:t>
      </w:r>
      <w:r w:rsidR="002370AF">
        <w:t xml:space="preserve"> </w:t>
      </w:r>
      <w:r w:rsidRPr="00C043F5">
        <w:t>uplate predujma donese rješenje o otvaranju i zaključenju stečajnog postupka.</w:t>
      </w:r>
    </w:p>
    <w:p w:rsidRDefault="0034679F" w:rsidP="0034679F" w:rsidR="0034679F" w:rsidRPr="004341D7">
      <w:pPr>
        <w:jc w:val="both"/>
      </w:pPr>
    </w:p>
    <w:p w:rsidRDefault="002370AF" w:rsidP="0034679F" w:rsidR="0034679F">
      <w:pPr>
        <w:ind w:firstLine="708"/>
        <w:jc w:val="both"/>
      </w:pPr>
      <w:r>
        <w:t>Privremena stečajna upraviteljica</w:t>
      </w:r>
      <w:r w:rsidR="0034679F" w:rsidRPr="004341D7">
        <w:t xml:space="preserve"> </w:t>
      </w:r>
      <w:r w:rsidR="00C03E5D">
        <w:t>također je predložila</w:t>
      </w:r>
      <w:r w:rsidR="0034679F" w:rsidRPr="004341D7">
        <w:t xml:space="preserve"> da se obveže zakonskog zastupnika dužnika na arhiviranje poslovne dokumentacije sukladno odredbama Zakona o arhivskom gradivu i arhivama (NN </w:t>
      </w:r>
      <w:r w:rsidR="0034679F" w:rsidRPr="00C043F5">
        <w:t>105/97, 64/00, 65/09</w:t>
      </w:r>
      <w:r w:rsidR="0034679F">
        <w:t xml:space="preserve"> i</w:t>
      </w:r>
      <w:r w:rsidR="0034679F" w:rsidRPr="00C043F5">
        <w:t xml:space="preserve"> 125/11</w:t>
      </w:r>
      <w:r w:rsidR="0034679F">
        <w:t>).</w:t>
      </w:r>
    </w:p>
    <w:p w:rsidRDefault="003B08C5" w:rsidP="0034679F" w:rsidR="003B08C5">
      <w:pPr>
        <w:pStyle w:val="Standard"/>
        <w:jc w:val="both"/>
      </w:pPr>
    </w:p>
    <w:p w:rsidRDefault="00FC6E27" w:rsidP="00FC6E27" w:rsidR="00FC6E27">
      <w:pPr>
        <w:autoSpaceDE w:val="false"/>
        <w:autoSpaceDN w:val="false"/>
        <w:adjustRightInd w:val="false"/>
        <w:ind w:firstLine="709"/>
        <w:jc w:val="both"/>
        <w:rPr>
          <w:color w:val="000000"/>
        </w:rPr>
      </w:pPr>
      <w:r>
        <w:rPr>
          <w:color w:val="000000"/>
        </w:rPr>
        <w:t xml:space="preserve">Na ročištu radi očitovanja o prijedlogu za otvaranje stečajnog postupka i ročišta radi rasprave o pretpostavkama za otvaranje stečajnog postupka održano </w:t>
      </w:r>
      <w:r w:rsidR="00C03E5D">
        <w:rPr>
          <w:color w:val="000000"/>
        </w:rPr>
        <w:t>14</w:t>
      </w:r>
      <w:r>
        <w:rPr>
          <w:color w:val="000000"/>
        </w:rPr>
        <w:t>.0</w:t>
      </w:r>
      <w:r w:rsidR="00C03E5D">
        <w:rPr>
          <w:color w:val="000000"/>
        </w:rPr>
        <w:t>6</w:t>
      </w:r>
      <w:r>
        <w:rPr>
          <w:color w:val="000000"/>
        </w:rPr>
        <w:t>.2016. privremen</w:t>
      </w:r>
      <w:r w:rsidR="00DB4494">
        <w:rPr>
          <w:color w:val="000000"/>
        </w:rPr>
        <w:t>a</w:t>
      </w:r>
      <w:r>
        <w:rPr>
          <w:color w:val="000000"/>
        </w:rPr>
        <w:t xml:space="preserve"> stečajn</w:t>
      </w:r>
      <w:r w:rsidR="00DB4494">
        <w:rPr>
          <w:color w:val="000000"/>
        </w:rPr>
        <w:t xml:space="preserve">a </w:t>
      </w:r>
      <w:r>
        <w:rPr>
          <w:color w:val="000000"/>
        </w:rPr>
        <w:t>upravitelj</w:t>
      </w:r>
      <w:r w:rsidR="00DB4494">
        <w:rPr>
          <w:color w:val="000000"/>
        </w:rPr>
        <w:t>ica</w:t>
      </w:r>
      <w:r>
        <w:rPr>
          <w:color w:val="000000"/>
        </w:rPr>
        <w:t xml:space="preserve"> osta</w:t>
      </w:r>
      <w:r w:rsidR="00DB4494">
        <w:rPr>
          <w:color w:val="000000"/>
        </w:rPr>
        <w:t>la</w:t>
      </w:r>
      <w:r>
        <w:rPr>
          <w:color w:val="000000"/>
        </w:rPr>
        <w:t xml:space="preserve"> je kod svog pisanog izvješća od 13.05.2016. koje prileži u spisu na listu </w:t>
      </w:r>
      <w:r w:rsidR="00FA3BFB">
        <w:rPr>
          <w:color w:val="000000"/>
        </w:rPr>
        <w:t>14</w:t>
      </w:r>
      <w:r>
        <w:rPr>
          <w:color w:val="000000"/>
        </w:rPr>
        <w:t>-</w:t>
      </w:r>
      <w:r w:rsidR="00FA3BFB">
        <w:rPr>
          <w:color w:val="000000"/>
        </w:rPr>
        <w:t>1</w:t>
      </w:r>
      <w:r>
        <w:rPr>
          <w:color w:val="000000"/>
        </w:rPr>
        <w:t xml:space="preserve">5, a punomoćnik ŽDO GUO </w:t>
      </w:r>
      <w:r w:rsidR="00FA3BFB">
        <w:rPr>
          <w:color w:val="000000"/>
        </w:rPr>
        <w:t>Osijek</w:t>
      </w:r>
      <w:r>
        <w:rPr>
          <w:color w:val="000000"/>
        </w:rPr>
        <w:t>, je izjavio da nema primjedbi na izvješće privremen</w:t>
      </w:r>
      <w:r w:rsidR="00DB4494">
        <w:rPr>
          <w:color w:val="000000"/>
        </w:rPr>
        <w:t>e</w:t>
      </w:r>
      <w:r>
        <w:rPr>
          <w:color w:val="000000"/>
        </w:rPr>
        <w:t xml:space="preserve"> stečajn</w:t>
      </w:r>
      <w:r w:rsidR="00DB4494">
        <w:rPr>
          <w:color w:val="000000"/>
        </w:rPr>
        <w:t>e</w:t>
      </w:r>
      <w:r>
        <w:rPr>
          <w:color w:val="000000"/>
        </w:rPr>
        <w:t xml:space="preserve"> upravitelj</w:t>
      </w:r>
      <w:r w:rsidR="00DB4494">
        <w:rPr>
          <w:color w:val="000000"/>
        </w:rPr>
        <w:t>ice</w:t>
      </w:r>
      <w:r>
        <w:rPr>
          <w:color w:val="000000"/>
        </w:rPr>
        <w:t xml:space="preserve"> i da su s istim suglasni u cijelosti.</w:t>
      </w:r>
    </w:p>
    <w:p w:rsidRDefault="003B08C5" w:rsidP="003B08C5" w:rsidR="003B08C5" w:rsidRPr="006C6199">
      <w:pPr>
        <w:jc w:val="both"/>
      </w:pPr>
    </w:p>
    <w:p w:rsidRDefault="003B08C5" w:rsidP="003B08C5" w:rsidR="003B08C5">
      <w:pPr>
        <w:autoSpaceDE w:val="false"/>
        <w:autoSpaceDN w:val="false"/>
        <w:adjustRightInd w:val="false"/>
        <w:ind w:firstLine="709"/>
        <w:jc w:val="both"/>
        <w:rPr>
          <w:color w:val="000000"/>
        </w:rPr>
      </w:pPr>
      <w:r>
        <w:rPr>
          <w:color w:val="000000"/>
        </w:rPr>
        <w:t>Sud je rješenjem od 1</w:t>
      </w:r>
      <w:r w:rsidR="0019157B">
        <w:rPr>
          <w:color w:val="000000"/>
        </w:rPr>
        <w:t>4</w:t>
      </w:r>
      <w:r>
        <w:rPr>
          <w:color w:val="000000"/>
        </w:rPr>
        <w:t>.06.2016. pozvao osobe koje imaju pravni interes da se provede stečajni postupak nad dužnikom na uplatu predujma troškova postupka u iznosu od 2</w:t>
      </w:r>
      <w:r w:rsidR="00C03E5D">
        <w:rPr>
          <w:color w:val="000000"/>
        </w:rPr>
        <w:t>0</w:t>
      </w:r>
      <w:r>
        <w:rPr>
          <w:color w:val="000000"/>
        </w:rPr>
        <w:t>.000,00 kn na navedeni broj žiro-računa suda, odredio rok za postupanje, te upozorio na posljedice za nepostupanje.</w:t>
      </w:r>
    </w:p>
    <w:p w:rsidRDefault="003B08C5" w:rsidP="003B08C5" w:rsidR="003B08C5">
      <w:pPr>
        <w:ind w:firstLine="708"/>
        <w:jc w:val="both"/>
      </w:pPr>
    </w:p>
    <w:p w:rsidRDefault="003B08C5" w:rsidP="003B08C5" w:rsidR="003B08C5">
      <w:pPr>
        <w:ind w:firstLine="708"/>
        <w:jc w:val="both"/>
      </w:pPr>
      <w:r>
        <w:t xml:space="preserve">Nakon bezuspješnog proteka roka za uplatu zatraženoga predujma troškova, te uvida u dokumentaciju u spisu i to Izvadak iz sudskog registra, </w:t>
      </w:r>
      <w:r w:rsidR="0019157B">
        <w:t>Izvješće privremene stečajne upraviteljice od 13.05.2016., Potvrda FINE od 6.05.2016.,</w:t>
      </w:r>
      <w:r w:rsidR="00331AA0">
        <w:t xml:space="preserve"> Prijava potpisa, Bruto bilanca od 1.01. do 31.12.2013. (11 stranica), </w:t>
      </w:r>
      <w:r w:rsidR="00F42ABC">
        <w:t>Potvrdu MF, Porezne uprave, Područni ured Slavonija i baranja, Ispostava Beli Manastir od 6.05.2016., Potvrdu Općinskog suda Osijek zk odjel Beli Manastir od 6.05.2016.,</w:t>
      </w:r>
      <w:r w:rsidR="00460CD7">
        <w:t xml:space="preserve"> Prokazni popis imovine ovjeren po javnom bilježniku</w:t>
      </w:r>
      <w:r>
        <w:t xml:space="preserve">, sud je utvrdio da postoji stečajni razlog predviđen zakonom (čl. 5. SZ-a), da je predlagatelj ovlašten za podnošenje predmetnog prijedloga temeljem odredbe čl. 110. st. 1. </w:t>
      </w:r>
      <w:r w:rsidRPr="00EA735A">
        <w:t>SZ-a</w:t>
      </w:r>
      <w:r>
        <w:t>, da dužnik nema imovine koja bi ušla u stečajnu masu, te je sud temeljem čl. 132. SZ-a odlučio kao u izreci.</w:t>
      </w:r>
    </w:p>
    <w:p w:rsidRDefault="003B08C5" w:rsidP="003B08C5" w:rsidR="003B08C5">
      <w:pPr>
        <w:ind w:firstLine="708"/>
        <w:jc w:val="both"/>
      </w:pPr>
    </w:p>
    <w:p w:rsidRDefault="00460CD7" w:rsidP="003B08C5" w:rsidR="003B08C5">
      <w:pPr>
        <w:ind w:firstLine="708"/>
        <w:jc w:val="both"/>
      </w:pPr>
      <w:r>
        <w:lastRenderedPageBreak/>
        <w:t>Temeljem odredbe čl. 84. st. 1. SZ i čl. 85. SZ, a u vezi s čl. 119. st. 6. SZ odlučeno kao u t. 2. izreke ovoga rješenja budući su stečajni upravitelji Slavko Marinac iz Požege i Branko Penić iz Slavonskog Broda pisanim podnescima predsjedništvu suda zatražili da ih se iz zdravstvenih razloga do daljnjeg ne izabire i ne imenuje.</w:t>
      </w:r>
    </w:p>
    <w:p w:rsidRDefault="00F91817" w:rsidP="003B08C5" w:rsidR="00F91817">
      <w:pPr>
        <w:ind w:firstLine="708"/>
        <w:jc w:val="both"/>
      </w:pPr>
    </w:p>
    <w:p w:rsidRDefault="00F91817" w:rsidP="003B08C5" w:rsidR="00F91817">
      <w:pPr>
        <w:ind w:firstLine="708"/>
        <w:jc w:val="both"/>
      </w:pPr>
    </w:p>
    <w:p w:rsidRDefault="003B08C5" w:rsidP="003B08C5" w:rsidR="003B08C5">
      <w:pPr>
        <w:pStyle w:val="Tijeloteksta"/>
        <w:jc w:val="center"/>
      </w:pPr>
      <w:r w:rsidRPr="00CE5270">
        <w:t xml:space="preserve">U Osijeku </w:t>
      </w:r>
      <w:r w:rsidR="00F91817">
        <w:t>20</w:t>
      </w:r>
      <w:r w:rsidRPr="00CE5270">
        <w:t xml:space="preserve">. </w:t>
      </w:r>
      <w:r>
        <w:t>srpnja</w:t>
      </w:r>
      <w:r w:rsidRPr="00CE5270">
        <w:t xml:space="preserve"> 201</w:t>
      </w:r>
      <w:r>
        <w:t>6</w:t>
      </w:r>
      <w:r w:rsidRPr="00CE5270">
        <w:t xml:space="preserve">. </w:t>
      </w:r>
    </w:p>
    <w:p w:rsidRDefault="003B08C5" w:rsidP="003B08C5" w:rsidR="003B08C5">
      <w:pPr>
        <w:pStyle w:val="Tijeloteksta"/>
        <w:jc w:val="center"/>
      </w:pPr>
    </w:p>
    <w:p w:rsidRDefault="003B08C5" w:rsidP="003B08C5" w:rsidR="003B08C5" w:rsidRPr="00CE5270">
      <w:pPr>
        <w:pStyle w:val="Tijeloteksta"/>
        <w:jc w:val="center"/>
      </w:pPr>
    </w:p>
    <w:p w:rsidRDefault="003B08C5" w:rsidP="003B08C5" w:rsidR="003B08C5"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3B08C5" w:rsidP="003B08C5" w:rsidR="003B08C5">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3B08C5" w:rsidP="003B08C5" w:rsidR="003B08C5">
      <w:pPr>
        <w:pStyle w:val="Tijeloteksta"/>
        <w:rPr>
          <w:b/>
          <w:bCs/>
        </w:rPr>
      </w:pPr>
    </w:p>
    <w:p w:rsidRDefault="003B08C5" w:rsidP="003B08C5" w:rsidR="003B08C5">
      <w:pPr>
        <w:pStyle w:val="Tijeloteksta"/>
        <w:rPr>
          <w:b/>
          <w:bCs/>
        </w:rPr>
      </w:pPr>
    </w:p>
    <w:p w:rsidRDefault="003B08C5" w:rsidP="003B08C5" w:rsidR="003B08C5" w:rsidRPr="0038021C">
      <w:pPr>
        <w:pStyle w:val="Tijeloteksta"/>
      </w:pPr>
      <w:r w:rsidRPr="003E14CC">
        <w:rPr>
          <w:bCs/>
        </w:rPr>
        <w:t>UPUTA O PRAVNOM LIJEKU:</w:t>
      </w:r>
    </w:p>
    <w:p w:rsidRDefault="003B08C5" w:rsidP="003B08C5" w:rsidR="003B08C5">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3B08C5" w:rsidP="003B08C5" w:rsidR="003B08C5">
      <w:pPr>
        <w:pStyle w:val="Tijeloteksta"/>
        <w:rPr>
          <w:bCs/>
        </w:rPr>
      </w:pPr>
    </w:p>
    <w:p w:rsidRDefault="003B08C5" w:rsidP="003B08C5" w:rsidR="003B08C5" w:rsidRPr="0057598B">
      <w:pPr>
        <w:pStyle w:val="Tijeloteksta"/>
        <w:rPr>
          <w:bCs/>
        </w:rPr>
      </w:pPr>
    </w:p>
    <w:p w:rsidRDefault="003B08C5" w:rsidP="003B08C5" w:rsidR="003B08C5" w:rsidRPr="00CE5270">
      <w:pPr>
        <w:jc w:val="both"/>
      </w:pPr>
      <w:r w:rsidRPr="00CE5270">
        <w:t>D N A :</w:t>
      </w:r>
    </w:p>
    <w:p w:rsidRDefault="003B08C5" w:rsidP="003B08C5" w:rsidR="003B08C5">
      <w:pPr>
        <w:numPr>
          <w:ilvl w:val="0"/>
          <w:numId w:val="29"/>
        </w:numPr>
        <w:rPr>
          <w:bCs/>
        </w:rPr>
      </w:pPr>
      <w:r w:rsidRPr="00FF6293">
        <w:rPr>
          <w:bCs/>
        </w:rPr>
        <w:t>Stečajn</w:t>
      </w:r>
      <w:r>
        <w:rPr>
          <w:bCs/>
        </w:rPr>
        <w:t xml:space="preserve">a </w:t>
      </w:r>
      <w:r w:rsidRPr="00FF6293">
        <w:rPr>
          <w:bCs/>
        </w:rPr>
        <w:t>upravitelj</w:t>
      </w:r>
      <w:r>
        <w:rPr>
          <w:bCs/>
        </w:rPr>
        <w:t>ica</w:t>
      </w:r>
    </w:p>
    <w:p w:rsidRDefault="003B08C5" w:rsidP="003B08C5" w:rsidR="003B08C5" w:rsidRPr="006A0D23">
      <w:pPr>
        <w:numPr>
          <w:ilvl w:val="0"/>
          <w:numId w:val="29"/>
        </w:numPr>
        <w:jc w:val="both"/>
        <w:rPr>
          <w:bCs/>
        </w:rPr>
      </w:pPr>
      <w:r>
        <w:rPr>
          <w:bCs/>
        </w:rPr>
        <w:t>predlagatelj na njihov broj</w:t>
      </w:r>
    </w:p>
    <w:p w:rsidRDefault="003B08C5" w:rsidP="003B08C5" w:rsidR="003B08C5">
      <w:pPr>
        <w:numPr>
          <w:ilvl w:val="0"/>
          <w:numId w:val="29"/>
        </w:numPr>
        <w:jc w:val="both"/>
        <w:rPr>
          <w:bCs/>
        </w:rPr>
      </w:pPr>
      <w:r>
        <w:rPr>
          <w:bCs/>
        </w:rPr>
        <w:t>dužnik</w:t>
      </w:r>
    </w:p>
    <w:p w:rsidRDefault="003B08C5" w:rsidP="00E2560F" w:rsidR="003B08C5" w:rsidRPr="001C0A48">
      <w:pPr>
        <w:numPr>
          <w:ilvl w:val="0"/>
          <w:numId w:val="29"/>
        </w:numPr>
        <w:jc w:val="both"/>
        <w:rPr>
          <w:bCs/>
        </w:rPr>
      </w:pPr>
      <w:r w:rsidRPr="001C0A48">
        <w:rPr>
          <w:bCs/>
        </w:rPr>
        <w:t xml:space="preserve">zakonski zastupnik dužnika </w:t>
      </w:r>
      <w:r w:rsidR="00E2560F" w:rsidRPr="00E2560F">
        <w:t>Katici Knežević, Topolje, Republike 84</w:t>
      </w:r>
    </w:p>
    <w:p w:rsidRDefault="003B08C5" w:rsidP="003B08C5" w:rsidR="003B08C5">
      <w:pPr>
        <w:numPr>
          <w:ilvl w:val="0"/>
          <w:numId w:val="29"/>
        </w:numPr>
        <w:jc w:val="both"/>
        <w:rPr>
          <w:bCs/>
        </w:rPr>
      </w:pPr>
      <w:r>
        <w:rPr>
          <w:bCs/>
        </w:rPr>
        <w:t>FINA</w:t>
      </w:r>
    </w:p>
    <w:p w:rsidRDefault="003B08C5" w:rsidP="003B08C5" w:rsidR="003B08C5" w:rsidRPr="001C0A48">
      <w:pPr>
        <w:numPr>
          <w:ilvl w:val="0"/>
          <w:numId w:val="29"/>
        </w:numPr>
        <w:jc w:val="both"/>
        <w:rPr>
          <w:bCs/>
        </w:rPr>
      </w:pPr>
      <w:r w:rsidRPr="001C0A48">
        <w:rPr>
          <w:bCs/>
        </w:rPr>
        <w:t xml:space="preserve">ŽDO GUO </w:t>
      </w:r>
      <w:r>
        <w:rPr>
          <w:bCs/>
        </w:rPr>
        <w:t>Osijek</w:t>
      </w:r>
    </w:p>
    <w:p w:rsidRDefault="003B08C5" w:rsidP="003B08C5" w:rsidR="003B08C5" w:rsidRPr="005A6B71">
      <w:pPr>
        <w:numPr>
          <w:ilvl w:val="0"/>
          <w:numId w:val="29"/>
        </w:numPr>
        <w:jc w:val="both"/>
      </w:pPr>
      <w:r w:rsidRPr="005A6B71">
        <w:t xml:space="preserve">mrežna stranica e-Oglasna ploča sudova </w:t>
      </w:r>
    </w:p>
    <w:p w:rsidRDefault="003B08C5" w:rsidP="003B08C5" w:rsidR="003B08C5" w:rsidRPr="007E6923">
      <w:pPr>
        <w:numPr>
          <w:ilvl w:val="0"/>
          <w:numId w:val="29"/>
        </w:numPr>
        <w:jc w:val="both"/>
        <w:rPr>
          <w:bCs/>
        </w:rPr>
      </w:pPr>
      <w:r>
        <w:t>sudski registar, nakon pravomoćnosti</w:t>
      </w:r>
    </w:p>
    <w:p w:rsidRDefault="003B08C5" w:rsidP="003B08C5" w:rsidR="003B08C5" w:rsidRPr="00120904">
      <w:pPr>
        <w:numPr>
          <w:ilvl w:val="0"/>
          <w:numId w:val="29"/>
        </w:numPr>
        <w:jc w:val="both"/>
        <w:rPr>
          <w:bCs/>
        </w:rPr>
      </w:pPr>
      <w:r>
        <w:t>Ministarstvo pravosuđa, nakon pravomoćnosti – elektroničkom poštom</w:t>
      </w:r>
    </w:p>
    <w:p w:rsidRDefault="003B08C5" w:rsidP="003B08C5" w:rsidR="003B08C5" w:rsidRPr="00120904">
      <w:pPr>
        <w:numPr>
          <w:ilvl w:val="0"/>
          <w:numId w:val="29"/>
        </w:numPr>
        <w:jc w:val="both"/>
        <w:rPr>
          <w:bCs/>
        </w:rPr>
      </w:pPr>
      <w:r>
        <w:t>riješeno otvaranjem i zaključenjem</w:t>
      </w:r>
    </w:p>
    <w:p w:rsidRDefault="006C55C7" w:rsidP="003B08C5" w:rsidR="006C55C7" w:rsidRPr="00120904">
      <w:pPr>
        <w:jc w:val="both"/>
        <w:rPr>
          <w:bCs/>
        </w:rPr>
      </w:pPr>
    </w:p>
    <w:sectPr w:rsidR="006C55C7" w:rsidRPr="00120904">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B03" w:rsidR="00C55B03">
      <w:r>
        <w:separator/>
      </w:r>
    </w:p>
  </w:endnote>
  <w:endnote w:id="0" w:type="continuationSeparator">
    <w:p w:rsidRDefault="00C55B03" w:rsidR="00C55B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B03" w:rsidR="00C55B03">
      <w:r>
        <w:separator/>
      </w:r>
    </w:p>
  </w:footnote>
  <w:footnote w:id="0" w:type="continuationSeparator">
    <w:p w:rsidRDefault="00C55B03" w:rsidR="00C55B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D238E">
      <w:rPr>
        <w:rStyle w:val="Brojstranice"/>
        <w:noProof/>
      </w:rPr>
      <w:t>4</w:t>
    </w:r>
    <w:r>
      <w:rPr>
        <w:rStyle w:val="Brojstranice"/>
      </w:rPr>
      <w:fldChar w:fldCharType="end"/>
    </w:r>
  </w:p>
  <w:p w:rsidRDefault="00B865DD" w:rsidP="00B865DD" w:rsidR="00AA5CB5">
    <w:pPr>
      <w:pStyle w:val="Zaglavlje"/>
      <w:jc w:val="right"/>
    </w:pPr>
    <w:r w:rsidRPr="00B865DD">
      <w:t>14 St-477/16-13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6">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2">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6">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9">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2">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3">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4">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25">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6">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7">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0">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1">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3">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4">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35">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6">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3"/>
  </w:num>
  <w:num w:numId="2">
    <w:abstractNumId w:val="10"/>
  </w:num>
  <w:num w:numId="3">
    <w:abstractNumId w:val="28"/>
  </w:num>
  <w:num w:numId="4">
    <w:abstractNumId w:val="29"/>
  </w:num>
  <w:num w:numId="5">
    <w:abstractNumId w:val="13"/>
  </w:num>
  <w:num w:numId="6">
    <w:abstractNumId w:val="30"/>
  </w:num>
  <w:num w:numId="7">
    <w:abstractNumId w:val="25"/>
  </w:num>
  <w:num w:numId="8">
    <w:abstractNumId w:val="7"/>
  </w:num>
  <w:num w:numId="9">
    <w:abstractNumId w:val="16"/>
  </w:num>
  <w:num w:numId="10">
    <w:abstractNumId w:val="24"/>
  </w:num>
  <w:num w:numId="11">
    <w:abstractNumId w:val="8"/>
  </w:num>
  <w:num w:numId="12">
    <w:abstractNumId w:val="35"/>
  </w:num>
  <w:num w:numId="13">
    <w:abstractNumId w:val="9"/>
  </w:num>
  <w:num w:numId="14">
    <w:abstractNumId w:val="27"/>
  </w:num>
  <w:num w:numId="15">
    <w:abstractNumId w:val="34"/>
  </w:num>
  <w:num w:numId="16">
    <w:abstractNumId w:val="32"/>
  </w:num>
  <w:num w:numId="17">
    <w:abstractNumId w:val="26"/>
  </w:num>
  <w:num w:numId="18">
    <w:abstractNumId w:val="3"/>
  </w:num>
  <w:num w:numId="19">
    <w:abstractNumId w:val="33"/>
  </w:num>
  <w:num w:numId="20">
    <w:abstractNumId w:val="17"/>
  </w:num>
  <w:num w:numId="21">
    <w:abstractNumId w:val="5"/>
  </w:num>
  <w:num w:numId="22">
    <w:abstractNumId w:val="20"/>
  </w:num>
  <w:num w:numId="23">
    <w:abstractNumId w:val="11"/>
  </w:num>
  <w:num w:numId="24">
    <w:abstractNumId w:val="21"/>
  </w:num>
  <w:num w:numId="25">
    <w:abstractNumId w:val="15"/>
  </w:num>
  <w:num w:numId="26">
    <w:abstractNumId w:val="6"/>
  </w:num>
  <w:num w:numId="27">
    <w:abstractNumId w:val="36"/>
  </w:num>
  <w:num w:numId="28">
    <w:abstractNumId w:val="18"/>
  </w:num>
  <w:num w:numId="29">
    <w:abstractNumId w:val="14"/>
  </w:num>
  <w:num w:numId="30">
    <w:abstractNumId w:val="1"/>
  </w:num>
  <w:num w:numId="31">
    <w:abstractNumId w:val="12"/>
  </w:num>
  <w:num w:numId="32">
    <w:abstractNumId w:val="19"/>
  </w:num>
  <w:num w:numId="33">
    <w:abstractNumId w:val="0"/>
  </w:num>
  <w:num w:numId="34">
    <w:abstractNumId w:val="2"/>
  </w:num>
  <w:num w:numId="35">
    <w:abstractNumId w:val="31"/>
  </w:num>
  <w:num w:numId="36">
    <w:abstractNumId w:val="22"/>
  </w:num>
  <w:num w:numId="3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26FC"/>
    <w:rsid w:val="00002C36"/>
    <w:rsid w:val="00004186"/>
    <w:rsid w:val="0001459D"/>
    <w:rsid w:val="00014B93"/>
    <w:rsid w:val="00020AF7"/>
    <w:rsid w:val="00021048"/>
    <w:rsid w:val="00026EA4"/>
    <w:rsid w:val="00032D44"/>
    <w:rsid w:val="000376CB"/>
    <w:rsid w:val="00040A11"/>
    <w:rsid w:val="00043D09"/>
    <w:rsid w:val="00051919"/>
    <w:rsid w:val="0005461F"/>
    <w:rsid w:val="0006344B"/>
    <w:rsid w:val="00064829"/>
    <w:rsid w:val="00074CA4"/>
    <w:rsid w:val="000779B5"/>
    <w:rsid w:val="00086877"/>
    <w:rsid w:val="00090D7D"/>
    <w:rsid w:val="000919CC"/>
    <w:rsid w:val="00092079"/>
    <w:rsid w:val="00097C50"/>
    <w:rsid w:val="000A0C0C"/>
    <w:rsid w:val="000A149E"/>
    <w:rsid w:val="000B0546"/>
    <w:rsid w:val="000B48AB"/>
    <w:rsid w:val="000C0AF5"/>
    <w:rsid w:val="000C4691"/>
    <w:rsid w:val="000C4895"/>
    <w:rsid w:val="000D26A7"/>
    <w:rsid w:val="000D70AE"/>
    <w:rsid w:val="000E1BA8"/>
    <w:rsid w:val="000E3085"/>
    <w:rsid w:val="000E536C"/>
    <w:rsid w:val="000F0156"/>
    <w:rsid w:val="000F20D6"/>
    <w:rsid w:val="000F23A5"/>
    <w:rsid w:val="000F5B01"/>
    <w:rsid w:val="00100595"/>
    <w:rsid w:val="00100D26"/>
    <w:rsid w:val="001011D9"/>
    <w:rsid w:val="001012F2"/>
    <w:rsid w:val="00101441"/>
    <w:rsid w:val="00102E0A"/>
    <w:rsid w:val="00104A09"/>
    <w:rsid w:val="001064E1"/>
    <w:rsid w:val="00107392"/>
    <w:rsid w:val="00114738"/>
    <w:rsid w:val="00116795"/>
    <w:rsid w:val="0012080B"/>
    <w:rsid w:val="00120904"/>
    <w:rsid w:val="001209D9"/>
    <w:rsid w:val="001240B6"/>
    <w:rsid w:val="00126F44"/>
    <w:rsid w:val="0012798C"/>
    <w:rsid w:val="0013200D"/>
    <w:rsid w:val="001327DD"/>
    <w:rsid w:val="00133E78"/>
    <w:rsid w:val="00134946"/>
    <w:rsid w:val="00135843"/>
    <w:rsid w:val="00136FA7"/>
    <w:rsid w:val="00147DA9"/>
    <w:rsid w:val="0015603C"/>
    <w:rsid w:val="00156116"/>
    <w:rsid w:val="00161244"/>
    <w:rsid w:val="0016433F"/>
    <w:rsid w:val="00164728"/>
    <w:rsid w:val="00167082"/>
    <w:rsid w:val="00171D97"/>
    <w:rsid w:val="00172206"/>
    <w:rsid w:val="0017275D"/>
    <w:rsid w:val="00181FB3"/>
    <w:rsid w:val="001828AD"/>
    <w:rsid w:val="0018448F"/>
    <w:rsid w:val="00190A39"/>
    <w:rsid w:val="0019157B"/>
    <w:rsid w:val="00191753"/>
    <w:rsid w:val="0019289D"/>
    <w:rsid w:val="00196B20"/>
    <w:rsid w:val="001A01E2"/>
    <w:rsid w:val="001A18C9"/>
    <w:rsid w:val="001A32E7"/>
    <w:rsid w:val="001A598A"/>
    <w:rsid w:val="001A6C80"/>
    <w:rsid w:val="001B41AB"/>
    <w:rsid w:val="001B6AF0"/>
    <w:rsid w:val="001C3141"/>
    <w:rsid w:val="001C4228"/>
    <w:rsid w:val="001C6FB3"/>
    <w:rsid w:val="001D238E"/>
    <w:rsid w:val="001D6769"/>
    <w:rsid w:val="001E4DEA"/>
    <w:rsid w:val="001F3746"/>
    <w:rsid w:val="002056BE"/>
    <w:rsid w:val="002060E6"/>
    <w:rsid w:val="002112BD"/>
    <w:rsid w:val="002124B5"/>
    <w:rsid w:val="00212859"/>
    <w:rsid w:val="002129E4"/>
    <w:rsid w:val="0021619E"/>
    <w:rsid w:val="00221980"/>
    <w:rsid w:val="00223F57"/>
    <w:rsid w:val="002301B1"/>
    <w:rsid w:val="00231182"/>
    <w:rsid w:val="00233904"/>
    <w:rsid w:val="00236255"/>
    <w:rsid w:val="00236C71"/>
    <w:rsid w:val="002370AF"/>
    <w:rsid w:val="00247C23"/>
    <w:rsid w:val="00250D0D"/>
    <w:rsid w:val="00251566"/>
    <w:rsid w:val="0025547E"/>
    <w:rsid w:val="00255643"/>
    <w:rsid w:val="00255F2A"/>
    <w:rsid w:val="002578E0"/>
    <w:rsid w:val="0026080C"/>
    <w:rsid w:val="002662BA"/>
    <w:rsid w:val="002778B5"/>
    <w:rsid w:val="00281A89"/>
    <w:rsid w:val="002850F9"/>
    <w:rsid w:val="002917E4"/>
    <w:rsid w:val="00291F97"/>
    <w:rsid w:val="002947B1"/>
    <w:rsid w:val="0029683E"/>
    <w:rsid w:val="002A2563"/>
    <w:rsid w:val="002A4249"/>
    <w:rsid w:val="002A5134"/>
    <w:rsid w:val="002B27B2"/>
    <w:rsid w:val="002B2EA4"/>
    <w:rsid w:val="002C5995"/>
    <w:rsid w:val="002D074C"/>
    <w:rsid w:val="002D19AC"/>
    <w:rsid w:val="002D2F4D"/>
    <w:rsid w:val="002D3A58"/>
    <w:rsid w:val="002E602C"/>
    <w:rsid w:val="002E71F0"/>
    <w:rsid w:val="002E77E9"/>
    <w:rsid w:val="002F2BDD"/>
    <w:rsid w:val="002F2D04"/>
    <w:rsid w:val="002F51EA"/>
    <w:rsid w:val="00301898"/>
    <w:rsid w:val="00302AAF"/>
    <w:rsid w:val="00315B67"/>
    <w:rsid w:val="00316C5C"/>
    <w:rsid w:val="00330B1A"/>
    <w:rsid w:val="00331AA0"/>
    <w:rsid w:val="00331C4B"/>
    <w:rsid w:val="00340F87"/>
    <w:rsid w:val="00342126"/>
    <w:rsid w:val="0034231B"/>
    <w:rsid w:val="0034372F"/>
    <w:rsid w:val="0034679F"/>
    <w:rsid w:val="00346CAA"/>
    <w:rsid w:val="00347FF7"/>
    <w:rsid w:val="00351CBA"/>
    <w:rsid w:val="0035233E"/>
    <w:rsid w:val="0036082A"/>
    <w:rsid w:val="00370DF9"/>
    <w:rsid w:val="00374830"/>
    <w:rsid w:val="00377D50"/>
    <w:rsid w:val="0038021C"/>
    <w:rsid w:val="0038168C"/>
    <w:rsid w:val="00382145"/>
    <w:rsid w:val="00396C39"/>
    <w:rsid w:val="00397083"/>
    <w:rsid w:val="003A0BE9"/>
    <w:rsid w:val="003A52F9"/>
    <w:rsid w:val="003A5E93"/>
    <w:rsid w:val="003A6023"/>
    <w:rsid w:val="003B08C5"/>
    <w:rsid w:val="003C161F"/>
    <w:rsid w:val="003C60D7"/>
    <w:rsid w:val="003D14C1"/>
    <w:rsid w:val="003D6DE3"/>
    <w:rsid w:val="003E14CC"/>
    <w:rsid w:val="003E4EC4"/>
    <w:rsid w:val="003E5553"/>
    <w:rsid w:val="003E66F9"/>
    <w:rsid w:val="003E6AC4"/>
    <w:rsid w:val="0040029D"/>
    <w:rsid w:val="00403559"/>
    <w:rsid w:val="00405BFE"/>
    <w:rsid w:val="00405F0F"/>
    <w:rsid w:val="00406A18"/>
    <w:rsid w:val="004109AE"/>
    <w:rsid w:val="004177DA"/>
    <w:rsid w:val="00420B1D"/>
    <w:rsid w:val="00421439"/>
    <w:rsid w:val="004243BD"/>
    <w:rsid w:val="00424471"/>
    <w:rsid w:val="004256E2"/>
    <w:rsid w:val="00426E44"/>
    <w:rsid w:val="00433582"/>
    <w:rsid w:val="00434031"/>
    <w:rsid w:val="00435338"/>
    <w:rsid w:val="0043594C"/>
    <w:rsid w:val="004361FA"/>
    <w:rsid w:val="0043684E"/>
    <w:rsid w:val="00437009"/>
    <w:rsid w:val="00440B92"/>
    <w:rsid w:val="00441214"/>
    <w:rsid w:val="00444676"/>
    <w:rsid w:val="0045076A"/>
    <w:rsid w:val="004555EA"/>
    <w:rsid w:val="00457214"/>
    <w:rsid w:val="00460CD7"/>
    <w:rsid w:val="0046741D"/>
    <w:rsid w:val="004720B9"/>
    <w:rsid w:val="00475136"/>
    <w:rsid w:val="00477A18"/>
    <w:rsid w:val="004804E4"/>
    <w:rsid w:val="0048351B"/>
    <w:rsid w:val="00487212"/>
    <w:rsid w:val="004903C1"/>
    <w:rsid w:val="00490587"/>
    <w:rsid w:val="004919CE"/>
    <w:rsid w:val="004964C6"/>
    <w:rsid w:val="004A23EE"/>
    <w:rsid w:val="004A26BA"/>
    <w:rsid w:val="004B06EB"/>
    <w:rsid w:val="004B41C5"/>
    <w:rsid w:val="004B6D60"/>
    <w:rsid w:val="004C1235"/>
    <w:rsid w:val="004C24DF"/>
    <w:rsid w:val="004C2E39"/>
    <w:rsid w:val="004C3730"/>
    <w:rsid w:val="004C3D8B"/>
    <w:rsid w:val="004C731B"/>
    <w:rsid w:val="004D0926"/>
    <w:rsid w:val="004D2DD9"/>
    <w:rsid w:val="004D2F39"/>
    <w:rsid w:val="004D3838"/>
    <w:rsid w:val="004D3FE6"/>
    <w:rsid w:val="004E6AA8"/>
    <w:rsid w:val="004E6E8F"/>
    <w:rsid w:val="004F5283"/>
    <w:rsid w:val="004F64FE"/>
    <w:rsid w:val="004F74FC"/>
    <w:rsid w:val="00501F94"/>
    <w:rsid w:val="00506FE1"/>
    <w:rsid w:val="0051094F"/>
    <w:rsid w:val="00513A00"/>
    <w:rsid w:val="005141EF"/>
    <w:rsid w:val="00515693"/>
    <w:rsid w:val="00523F2C"/>
    <w:rsid w:val="00530CD9"/>
    <w:rsid w:val="00532204"/>
    <w:rsid w:val="00537813"/>
    <w:rsid w:val="0054748A"/>
    <w:rsid w:val="00547C33"/>
    <w:rsid w:val="00551798"/>
    <w:rsid w:val="00552516"/>
    <w:rsid w:val="00557979"/>
    <w:rsid w:val="00560BA6"/>
    <w:rsid w:val="005616C0"/>
    <w:rsid w:val="0056398A"/>
    <w:rsid w:val="00566567"/>
    <w:rsid w:val="005666F0"/>
    <w:rsid w:val="00566B1F"/>
    <w:rsid w:val="00571224"/>
    <w:rsid w:val="00572565"/>
    <w:rsid w:val="0057598B"/>
    <w:rsid w:val="00575C71"/>
    <w:rsid w:val="00576247"/>
    <w:rsid w:val="00577C02"/>
    <w:rsid w:val="005816CF"/>
    <w:rsid w:val="0058230D"/>
    <w:rsid w:val="005865E0"/>
    <w:rsid w:val="00587E1F"/>
    <w:rsid w:val="00592287"/>
    <w:rsid w:val="00594071"/>
    <w:rsid w:val="00596779"/>
    <w:rsid w:val="005A13AB"/>
    <w:rsid w:val="005A195D"/>
    <w:rsid w:val="005A3C82"/>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7EFD"/>
    <w:rsid w:val="005E3D32"/>
    <w:rsid w:val="005E5ED2"/>
    <w:rsid w:val="005F1F2A"/>
    <w:rsid w:val="005F5F1E"/>
    <w:rsid w:val="005F61B5"/>
    <w:rsid w:val="0060006D"/>
    <w:rsid w:val="006046EC"/>
    <w:rsid w:val="006109EE"/>
    <w:rsid w:val="00610AC5"/>
    <w:rsid w:val="006110B1"/>
    <w:rsid w:val="00611DC8"/>
    <w:rsid w:val="00613D6F"/>
    <w:rsid w:val="006167B7"/>
    <w:rsid w:val="0062179D"/>
    <w:rsid w:val="00622FF2"/>
    <w:rsid w:val="00625D51"/>
    <w:rsid w:val="006403A0"/>
    <w:rsid w:val="00640EDA"/>
    <w:rsid w:val="00642487"/>
    <w:rsid w:val="00644FC4"/>
    <w:rsid w:val="0065114E"/>
    <w:rsid w:val="00652A6D"/>
    <w:rsid w:val="00655210"/>
    <w:rsid w:val="00660064"/>
    <w:rsid w:val="0066419B"/>
    <w:rsid w:val="006644EB"/>
    <w:rsid w:val="006660FE"/>
    <w:rsid w:val="00671C21"/>
    <w:rsid w:val="006805A0"/>
    <w:rsid w:val="00680628"/>
    <w:rsid w:val="006816F1"/>
    <w:rsid w:val="006861E7"/>
    <w:rsid w:val="00691909"/>
    <w:rsid w:val="006944E2"/>
    <w:rsid w:val="0069650E"/>
    <w:rsid w:val="006A0D23"/>
    <w:rsid w:val="006A2D4B"/>
    <w:rsid w:val="006A63A7"/>
    <w:rsid w:val="006B406F"/>
    <w:rsid w:val="006B4610"/>
    <w:rsid w:val="006C041B"/>
    <w:rsid w:val="006C0C10"/>
    <w:rsid w:val="006C4500"/>
    <w:rsid w:val="006C504F"/>
    <w:rsid w:val="006C55C7"/>
    <w:rsid w:val="006D20F8"/>
    <w:rsid w:val="006E289A"/>
    <w:rsid w:val="006E7DED"/>
    <w:rsid w:val="006F14A1"/>
    <w:rsid w:val="006F520E"/>
    <w:rsid w:val="006F5782"/>
    <w:rsid w:val="006F7ED9"/>
    <w:rsid w:val="00701CD2"/>
    <w:rsid w:val="00703147"/>
    <w:rsid w:val="00703691"/>
    <w:rsid w:val="00705831"/>
    <w:rsid w:val="00705837"/>
    <w:rsid w:val="007108EC"/>
    <w:rsid w:val="00714C5D"/>
    <w:rsid w:val="00722BBA"/>
    <w:rsid w:val="00722CF7"/>
    <w:rsid w:val="00722FD9"/>
    <w:rsid w:val="0072531B"/>
    <w:rsid w:val="00727687"/>
    <w:rsid w:val="00730DFD"/>
    <w:rsid w:val="00731736"/>
    <w:rsid w:val="00743FC2"/>
    <w:rsid w:val="0074465A"/>
    <w:rsid w:val="0074648D"/>
    <w:rsid w:val="0074759D"/>
    <w:rsid w:val="007501E7"/>
    <w:rsid w:val="00752BA1"/>
    <w:rsid w:val="0075466B"/>
    <w:rsid w:val="00755937"/>
    <w:rsid w:val="00756DA0"/>
    <w:rsid w:val="0075788A"/>
    <w:rsid w:val="0076063D"/>
    <w:rsid w:val="007609DB"/>
    <w:rsid w:val="00763723"/>
    <w:rsid w:val="007649AE"/>
    <w:rsid w:val="00764E0A"/>
    <w:rsid w:val="007653A1"/>
    <w:rsid w:val="00767B66"/>
    <w:rsid w:val="00775A97"/>
    <w:rsid w:val="00784FB2"/>
    <w:rsid w:val="007931B5"/>
    <w:rsid w:val="00794235"/>
    <w:rsid w:val="00795040"/>
    <w:rsid w:val="00797544"/>
    <w:rsid w:val="00797989"/>
    <w:rsid w:val="007A1B3A"/>
    <w:rsid w:val="007B566A"/>
    <w:rsid w:val="007C7594"/>
    <w:rsid w:val="007D70F2"/>
    <w:rsid w:val="007D77B0"/>
    <w:rsid w:val="007E4589"/>
    <w:rsid w:val="007E5C03"/>
    <w:rsid w:val="007E6923"/>
    <w:rsid w:val="007E6951"/>
    <w:rsid w:val="007E7F64"/>
    <w:rsid w:val="007F5C3A"/>
    <w:rsid w:val="008021BD"/>
    <w:rsid w:val="00803D07"/>
    <w:rsid w:val="008042C7"/>
    <w:rsid w:val="00804D47"/>
    <w:rsid w:val="0080547B"/>
    <w:rsid w:val="00810235"/>
    <w:rsid w:val="00810F33"/>
    <w:rsid w:val="008122B1"/>
    <w:rsid w:val="00813686"/>
    <w:rsid w:val="00815565"/>
    <w:rsid w:val="008220C7"/>
    <w:rsid w:val="008260FC"/>
    <w:rsid w:val="008342C9"/>
    <w:rsid w:val="00840A14"/>
    <w:rsid w:val="00841BB9"/>
    <w:rsid w:val="008431ED"/>
    <w:rsid w:val="0084342D"/>
    <w:rsid w:val="00844057"/>
    <w:rsid w:val="00850D00"/>
    <w:rsid w:val="00850E63"/>
    <w:rsid w:val="00851DB6"/>
    <w:rsid w:val="00851F3D"/>
    <w:rsid w:val="00856DB1"/>
    <w:rsid w:val="0085749F"/>
    <w:rsid w:val="00861C98"/>
    <w:rsid w:val="00876A12"/>
    <w:rsid w:val="00886C32"/>
    <w:rsid w:val="008914FC"/>
    <w:rsid w:val="00895442"/>
    <w:rsid w:val="008A2F48"/>
    <w:rsid w:val="008A46E5"/>
    <w:rsid w:val="008A7BCA"/>
    <w:rsid w:val="008B16A8"/>
    <w:rsid w:val="008C04E0"/>
    <w:rsid w:val="008C11C6"/>
    <w:rsid w:val="008C387E"/>
    <w:rsid w:val="008C4A8B"/>
    <w:rsid w:val="008D0607"/>
    <w:rsid w:val="008D1DFF"/>
    <w:rsid w:val="008D260A"/>
    <w:rsid w:val="008D350D"/>
    <w:rsid w:val="008D6A92"/>
    <w:rsid w:val="008E1A5E"/>
    <w:rsid w:val="008E1AE8"/>
    <w:rsid w:val="008E3606"/>
    <w:rsid w:val="008E65CB"/>
    <w:rsid w:val="008F0874"/>
    <w:rsid w:val="008F6C2F"/>
    <w:rsid w:val="00900A05"/>
    <w:rsid w:val="009018B6"/>
    <w:rsid w:val="00901F9E"/>
    <w:rsid w:val="00902A42"/>
    <w:rsid w:val="00906972"/>
    <w:rsid w:val="009125DF"/>
    <w:rsid w:val="00916B34"/>
    <w:rsid w:val="00917321"/>
    <w:rsid w:val="00920529"/>
    <w:rsid w:val="00920854"/>
    <w:rsid w:val="009222CB"/>
    <w:rsid w:val="009242A7"/>
    <w:rsid w:val="0092580D"/>
    <w:rsid w:val="00925A3A"/>
    <w:rsid w:val="009310B0"/>
    <w:rsid w:val="00933051"/>
    <w:rsid w:val="0093535F"/>
    <w:rsid w:val="00935718"/>
    <w:rsid w:val="00935F94"/>
    <w:rsid w:val="00942491"/>
    <w:rsid w:val="00944C7A"/>
    <w:rsid w:val="00953ABE"/>
    <w:rsid w:val="0096087F"/>
    <w:rsid w:val="009721F0"/>
    <w:rsid w:val="009738A7"/>
    <w:rsid w:val="00973A4B"/>
    <w:rsid w:val="00986812"/>
    <w:rsid w:val="009876F2"/>
    <w:rsid w:val="00987F1A"/>
    <w:rsid w:val="00990C7E"/>
    <w:rsid w:val="009943D9"/>
    <w:rsid w:val="009966AB"/>
    <w:rsid w:val="009A0C35"/>
    <w:rsid w:val="009A14E4"/>
    <w:rsid w:val="009A616C"/>
    <w:rsid w:val="009B02D5"/>
    <w:rsid w:val="009B17C7"/>
    <w:rsid w:val="009B352E"/>
    <w:rsid w:val="009B588E"/>
    <w:rsid w:val="009B5D78"/>
    <w:rsid w:val="009B7725"/>
    <w:rsid w:val="009B7EEA"/>
    <w:rsid w:val="009C260B"/>
    <w:rsid w:val="009D2A4D"/>
    <w:rsid w:val="009D4AEC"/>
    <w:rsid w:val="009E094B"/>
    <w:rsid w:val="009E143C"/>
    <w:rsid w:val="00A01122"/>
    <w:rsid w:val="00A0369A"/>
    <w:rsid w:val="00A13244"/>
    <w:rsid w:val="00A1440D"/>
    <w:rsid w:val="00A14DAA"/>
    <w:rsid w:val="00A1532F"/>
    <w:rsid w:val="00A15373"/>
    <w:rsid w:val="00A153E4"/>
    <w:rsid w:val="00A16023"/>
    <w:rsid w:val="00A21150"/>
    <w:rsid w:val="00A30F84"/>
    <w:rsid w:val="00A34F42"/>
    <w:rsid w:val="00A35410"/>
    <w:rsid w:val="00A3698E"/>
    <w:rsid w:val="00A475EE"/>
    <w:rsid w:val="00A50384"/>
    <w:rsid w:val="00A56402"/>
    <w:rsid w:val="00A5680F"/>
    <w:rsid w:val="00A56CE0"/>
    <w:rsid w:val="00A57668"/>
    <w:rsid w:val="00A76017"/>
    <w:rsid w:val="00A770D1"/>
    <w:rsid w:val="00A808CB"/>
    <w:rsid w:val="00A81889"/>
    <w:rsid w:val="00A82194"/>
    <w:rsid w:val="00A8678A"/>
    <w:rsid w:val="00A86FE6"/>
    <w:rsid w:val="00A87600"/>
    <w:rsid w:val="00A92823"/>
    <w:rsid w:val="00AA11AA"/>
    <w:rsid w:val="00AA15D3"/>
    <w:rsid w:val="00AA3E8B"/>
    <w:rsid w:val="00AA55F9"/>
    <w:rsid w:val="00AA5CB5"/>
    <w:rsid w:val="00AA5E95"/>
    <w:rsid w:val="00AA644E"/>
    <w:rsid w:val="00AA7B7B"/>
    <w:rsid w:val="00AB6461"/>
    <w:rsid w:val="00AB6BE7"/>
    <w:rsid w:val="00AD0003"/>
    <w:rsid w:val="00AD2ACF"/>
    <w:rsid w:val="00AD573C"/>
    <w:rsid w:val="00AD7D64"/>
    <w:rsid w:val="00AE3E07"/>
    <w:rsid w:val="00AE4A19"/>
    <w:rsid w:val="00AE586F"/>
    <w:rsid w:val="00AF0A7E"/>
    <w:rsid w:val="00AF7FAA"/>
    <w:rsid w:val="00B00A41"/>
    <w:rsid w:val="00B13693"/>
    <w:rsid w:val="00B14D5F"/>
    <w:rsid w:val="00B2073A"/>
    <w:rsid w:val="00B22E50"/>
    <w:rsid w:val="00B2352F"/>
    <w:rsid w:val="00B25DB6"/>
    <w:rsid w:val="00B273E8"/>
    <w:rsid w:val="00B33751"/>
    <w:rsid w:val="00B373DC"/>
    <w:rsid w:val="00B41E35"/>
    <w:rsid w:val="00B41E45"/>
    <w:rsid w:val="00B4614F"/>
    <w:rsid w:val="00B4743D"/>
    <w:rsid w:val="00B50379"/>
    <w:rsid w:val="00B51B58"/>
    <w:rsid w:val="00B540A5"/>
    <w:rsid w:val="00B57342"/>
    <w:rsid w:val="00B6364C"/>
    <w:rsid w:val="00B65B45"/>
    <w:rsid w:val="00B66849"/>
    <w:rsid w:val="00B725DE"/>
    <w:rsid w:val="00B72D7F"/>
    <w:rsid w:val="00B73F46"/>
    <w:rsid w:val="00B80FC8"/>
    <w:rsid w:val="00B865DD"/>
    <w:rsid w:val="00B87668"/>
    <w:rsid w:val="00B90ECC"/>
    <w:rsid w:val="00B934BC"/>
    <w:rsid w:val="00B96ED7"/>
    <w:rsid w:val="00BB0242"/>
    <w:rsid w:val="00BB08DC"/>
    <w:rsid w:val="00BB168E"/>
    <w:rsid w:val="00BB2219"/>
    <w:rsid w:val="00BB3A2C"/>
    <w:rsid w:val="00BB50E2"/>
    <w:rsid w:val="00BB7EB9"/>
    <w:rsid w:val="00BC0880"/>
    <w:rsid w:val="00BC1CBD"/>
    <w:rsid w:val="00BC7140"/>
    <w:rsid w:val="00BD0169"/>
    <w:rsid w:val="00BD1219"/>
    <w:rsid w:val="00BD141E"/>
    <w:rsid w:val="00BD775F"/>
    <w:rsid w:val="00BE1E85"/>
    <w:rsid w:val="00BE3B90"/>
    <w:rsid w:val="00BE53C1"/>
    <w:rsid w:val="00BE606A"/>
    <w:rsid w:val="00BF396E"/>
    <w:rsid w:val="00BF4386"/>
    <w:rsid w:val="00BF4AA4"/>
    <w:rsid w:val="00BF56D0"/>
    <w:rsid w:val="00BF6D42"/>
    <w:rsid w:val="00C00DE9"/>
    <w:rsid w:val="00C0150D"/>
    <w:rsid w:val="00C03E5D"/>
    <w:rsid w:val="00C05FA9"/>
    <w:rsid w:val="00C06D94"/>
    <w:rsid w:val="00C070A9"/>
    <w:rsid w:val="00C105B2"/>
    <w:rsid w:val="00C13A4F"/>
    <w:rsid w:val="00C15389"/>
    <w:rsid w:val="00C202A7"/>
    <w:rsid w:val="00C2091D"/>
    <w:rsid w:val="00C36ACF"/>
    <w:rsid w:val="00C40B63"/>
    <w:rsid w:val="00C42491"/>
    <w:rsid w:val="00C433F1"/>
    <w:rsid w:val="00C44C06"/>
    <w:rsid w:val="00C519D3"/>
    <w:rsid w:val="00C52BDE"/>
    <w:rsid w:val="00C552FE"/>
    <w:rsid w:val="00C55B03"/>
    <w:rsid w:val="00C61CAD"/>
    <w:rsid w:val="00C620EA"/>
    <w:rsid w:val="00C640B9"/>
    <w:rsid w:val="00C64BF2"/>
    <w:rsid w:val="00C65050"/>
    <w:rsid w:val="00C7263E"/>
    <w:rsid w:val="00C744B3"/>
    <w:rsid w:val="00C800B8"/>
    <w:rsid w:val="00C80423"/>
    <w:rsid w:val="00C86059"/>
    <w:rsid w:val="00C90FBD"/>
    <w:rsid w:val="00CA49CF"/>
    <w:rsid w:val="00CA76AA"/>
    <w:rsid w:val="00CB1707"/>
    <w:rsid w:val="00CC45A3"/>
    <w:rsid w:val="00CC4D05"/>
    <w:rsid w:val="00CC533C"/>
    <w:rsid w:val="00CC599B"/>
    <w:rsid w:val="00CC73BF"/>
    <w:rsid w:val="00CD0673"/>
    <w:rsid w:val="00CD4BD7"/>
    <w:rsid w:val="00CD5C18"/>
    <w:rsid w:val="00CE30CE"/>
    <w:rsid w:val="00CE32A4"/>
    <w:rsid w:val="00CE5270"/>
    <w:rsid w:val="00CE5E6A"/>
    <w:rsid w:val="00CE64A0"/>
    <w:rsid w:val="00CF151F"/>
    <w:rsid w:val="00CF3E92"/>
    <w:rsid w:val="00CF4E0A"/>
    <w:rsid w:val="00D03086"/>
    <w:rsid w:val="00D04106"/>
    <w:rsid w:val="00D042AE"/>
    <w:rsid w:val="00D04945"/>
    <w:rsid w:val="00D052B3"/>
    <w:rsid w:val="00D074E3"/>
    <w:rsid w:val="00D126E0"/>
    <w:rsid w:val="00D14845"/>
    <w:rsid w:val="00D235B3"/>
    <w:rsid w:val="00D24DFC"/>
    <w:rsid w:val="00D251A9"/>
    <w:rsid w:val="00D27586"/>
    <w:rsid w:val="00D277A6"/>
    <w:rsid w:val="00D27EE0"/>
    <w:rsid w:val="00D42B7C"/>
    <w:rsid w:val="00D44589"/>
    <w:rsid w:val="00D44B28"/>
    <w:rsid w:val="00D45A30"/>
    <w:rsid w:val="00D46018"/>
    <w:rsid w:val="00D469E6"/>
    <w:rsid w:val="00D50845"/>
    <w:rsid w:val="00D51C07"/>
    <w:rsid w:val="00D54496"/>
    <w:rsid w:val="00D5547F"/>
    <w:rsid w:val="00D5555E"/>
    <w:rsid w:val="00D5622A"/>
    <w:rsid w:val="00D57F0E"/>
    <w:rsid w:val="00D62D07"/>
    <w:rsid w:val="00D646BC"/>
    <w:rsid w:val="00D64D7B"/>
    <w:rsid w:val="00D66BBF"/>
    <w:rsid w:val="00D70A8E"/>
    <w:rsid w:val="00D70F3F"/>
    <w:rsid w:val="00D77AA8"/>
    <w:rsid w:val="00D82D9E"/>
    <w:rsid w:val="00D8567A"/>
    <w:rsid w:val="00D8646B"/>
    <w:rsid w:val="00D92450"/>
    <w:rsid w:val="00D93A40"/>
    <w:rsid w:val="00D9767E"/>
    <w:rsid w:val="00DA2214"/>
    <w:rsid w:val="00DA2AB2"/>
    <w:rsid w:val="00DA3942"/>
    <w:rsid w:val="00DA47A9"/>
    <w:rsid w:val="00DA67D6"/>
    <w:rsid w:val="00DB0BD7"/>
    <w:rsid w:val="00DB4494"/>
    <w:rsid w:val="00DC0E4C"/>
    <w:rsid w:val="00DC1AFE"/>
    <w:rsid w:val="00DC260B"/>
    <w:rsid w:val="00DC2BAD"/>
    <w:rsid w:val="00DC35AD"/>
    <w:rsid w:val="00DD5DB5"/>
    <w:rsid w:val="00DF0296"/>
    <w:rsid w:val="00DF51CC"/>
    <w:rsid w:val="00DF6269"/>
    <w:rsid w:val="00DF7D40"/>
    <w:rsid w:val="00E05EB9"/>
    <w:rsid w:val="00E13ED7"/>
    <w:rsid w:val="00E15144"/>
    <w:rsid w:val="00E15B62"/>
    <w:rsid w:val="00E1690D"/>
    <w:rsid w:val="00E2088D"/>
    <w:rsid w:val="00E20BF0"/>
    <w:rsid w:val="00E21F0D"/>
    <w:rsid w:val="00E23265"/>
    <w:rsid w:val="00E2560F"/>
    <w:rsid w:val="00E3104D"/>
    <w:rsid w:val="00E31DE2"/>
    <w:rsid w:val="00E329D0"/>
    <w:rsid w:val="00E4055B"/>
    <w:rsid w:val="00E41047"/>
    <w:rsid w:val="00E41BC8"/>
    <w:rsid w:val="00E42F51"/>
    <w:rsid w:val="00E543AD"/>
    <w:rsid w:val="00E6461E"/>
    <w:rsid w:val="00E67613"/>
    <w:rsid w:val="00E67B00"/>
    <w:rsid w:val="00E73194"/>
    <w:rsid w:val="00E76A71"/>
    <w:rsid w:val="00E8119B"/>
    <w:rsid w:val="00E816E8"/>
    <w:rsid w:val="00E818BA"/>
    <w:rsid w:val="00E84715"/>
    <w:rsid w:val="00E8579E"/>
    <w:rsid w:val="00E904F7"/>
    <w:rsid w:val="00E91207"/>
    <w:rsid w:val="00E91D25"/>
    <w:rsid w:val="00E92DB6"/>
    <w:rsid w:val="00EA1C9B"/>
    <w:rsid w:val="00EA2E26"/>
    <w:rsid w:val="00EA4D46"/>
    <w:rsid w:val="00EA635C"/>
    <w:rsid w:val="00EA6641"/>
    <w:rsid w:val="00EB1567"/>
    <w:rsid w:val="00EB2447"/>
    <w:rsid w:val="00EB31AC"/>
    <w:rsid w:val="00EB3716"/>
    <w:rsid w:val="00EC1991"/>
    <w:rsid w:val="00EC1F83"/>
    <w:rsid w:val="00EC4938"/>
    <w:rsid w:val="00ED0CBB"/>
    <w:rsid w:val="00EE094D"/>
    <w:rsid w:val="00EE1369"/>
    <w:rsid w:val="00EE2B22"/>
    <w:rsid w:val="00EE3411"/>
    <w:rsid w:val="00EF03C9"/>
    <w:rsid w:val="00EF311F"/>
    <w:rsid w:val="00F0251F"/>
    <w:rsid w:val="00F057CB"/>
    <w:rsid w:val="00F06CB0"/>
    <w:rsid w:val="00F07A50"/>
    <w:rsid w:val="00F1149D"/>
    <w:rsid w:val="00F1150E"/>
    <w:rsid w:val="00F1264C"/>
    <w:rsid w:val="00F20BEF"/>
    <w:rsid w:val="00F20E0E"/>
    <w:rsid w:val="00F21363"/>
    <w:rsid w:val="00F22664"/>
    <w:rsid w:val="00F235A5"/>
    <w:rsid w:val="00F241C7"/>
    <w:rsid w:val="00F262A6"/>
    <w:rsid w:val="00F30288"/>
    <w:rsid w:val="00F30A20"/>
    <w:rsid w:val="00F3167A"/>
    <w:rsid w:val="00F332A5"/>
    <w:rsid w:val="00F40B97"/>
    <w:rsid w:val="00F42553"/>
    <w:rsid w:val="00F42ABC"/>
    <w:rsid w:val="00F47634"/>
    <w:rsid w:val="00F548A3"/>
    <w:rsid w:val="00F56B6F"/>
    <w:rsid w:val="00F67257"/>
    <w:rsid w:val="00F73F18"/>
    <w:rsid w:val="00F75BFE"/>
    <w:rsid w:val="00F76D98"/>
    <w:rsid w:val="00F8106F"/>
    <w:rsid w:val="00F811DB"/>
    <w:rsid w:val="00F819FF"/>
    <w:rsid w:val="00F81E8A"/>
    <w:rsid w:val="00F824C4"/>
    <w:rsid w:val="00F826B7"/>
    <w:rsid w:val="00F83077"/>
    <w:rsid w:val="00F877D6"/>
    <w:rsid w:val="00F910ED"/>
    <w:rsid w:val="00F91817"/>
    <w:rsid w:val="00F92A65"/>
    <w:rsid w:val="00F93DBD"/>
    <w:rsid w:val="00FA045C"/>
    <w:rsid w:val="00FA2FFB"/>
    <w:rsid w:val="00FA322C"/>
    <w:rsid w:val="00FA33B5"/>
    <w:rsid w:val="00FA3BFB"/>
    <w:rsid w:val="00FA3CA2"/>
    <w:rsid w:val="00FA4FFD"/>
    <w:rsid w:val="00FA7BAB"/>
    <w:rsid w:val="00FB095F"/>
    <w:rsid w:val="00FB0DFB"/>
    <w:rsid w:val="00FB15ED"/>
    <w:rsid w:val="00FB1AF6"/>
    <w:rsid w:val="00FB2DB8"/>
    <w:rsid w:val="00FB319F"/>
    <w:rsid w:val="00FB5E63"/>
    <w:rsid w:val="00FC1EA3"/>
    <w:rsid w:val="00FC6E27"/>
    <w:rsid w:val="00FC7CA5"/>
    <w:rsid w:val="00FD2FD5"/>
    <w:rsid w:val="00FD3FCD"/>
    <w:rsid w:val="00FD70C4"/>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3B08C5"/>
    <w:pPr>
      <w:suppressAutoHyphens/>
      <w:autoSpaceDN w:val="false"/>
    </w:pPr>
    <w:rPr>
      <w:kern w:val="3"/>
      <w:sz w:val="24"/>
      <w:szCs w:val="24"/>
      <w:lang w:eastAsia="zh-CN"/>
    </w:rPr>
  </w:style>
  <w:style w:styleId="Tekstrezerviranogmjesta" w:type="character">
    <w:name w:val="Placeholder Text"/>
    <w:basedOn w:val="Zadanifontodlomka"/>
    <w:uiPriority w:val="99"/>
    <w:semiHidden/>
    <w:rsid w:val="001D238E"/>
    <w:rPr>
      <w:color w:val="808080"/>
      <w:bdr w:space="0" w:sz="0" w:color="auto" w:val="none"/>
      <w:shd w:fill="auto" w:color="auto" w:val="clear"/>
    </w:rPr>
  </w:style>
  <w:style w:customStyle="true" w:styleId="eSPISCCParagraphDefaultFont" w:type="character">
    <w:name w:val="eSPIS_CC_Paragraph Default Font"/>
    <w:basedOn w:val="Zadanifontodlomka"/>
    <w:rsid w:val="001D23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238E"/>
    <w:rPr>
      <w:bdr w:space="0" w:sz="0" w:color="auto" w:val="none"/>
      <w:shd w:fill="FFFFCC" w:color="auto" w:val="clear"/>
      <w:lang w:val="hr-HR"/>
    </w:rPr>
  </w:style>
  <w:style w:customStyle="true" w:styleId="PozadinaSvijetloCrvena" w:type="character">
    <w:name w:val="Pozadina_SvijetloCrvena"/>
    <w:basedOn w:val="eSPISCCParagraphDefaultFont"/>
    <w:rsid w:val="001D23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23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3B08C5"/>
    <w:pPr>
      <w:suppressAutoHyphens/>
      <w:autoSpaceDN w:val="0"/>
    </w:pPr>
    <w:rPr>
      <w:kern w:val="3"/>
      <w:sz w:val="24"/>
      <w:szCs w:val="24"/>
      <w:lang w:eastAsia="zh-CN"/>
    </w:rPr>
  </w:style>
  <w:style w:styleId="Tekstrezerviranogmjesta" w:type="character">
    <w:name w:val="Placeholder Text"/>
    <w:basedOn w:val="Zadanifontodlomka"/>
    <w:uiPriority w:val="99"/>
    <w:semiHidden/>
    <w:rsid w:val="001D238E"/>
    <w:rPr>
      <w:color w:val="808080"/>
      <w:bdr w:color="auto" w:space="0" w:sz="0" w:val="none"/>
      <w:shd w:color="auto" w:fill="auto" w:val="clear"/>
    </w:rPr>
  </w:style>
  <w:style w:customStyle="1" w:styleId="eSPISCCParagraphDefaultFont" w:type="character">
    <w:name w:val="eSPIS_CC_Paragraph Default Font"/>
    <w:basedOn w:val="Zadanifontodlomka"/>
    <w:rsid w:val="001D23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238E"/>
    <w:rPr>
      <w:bdr w:color="auto" w:space="0" w:sz="0" w:val="none"/>
      <w:shd w:color="auto" w:fill="FFFFCC" w:val="clear"/>
      <w:lang w:val="hr-HR"/>
    </w:rPr>
  </w:style>
  <w:style w:customStyle="1" w:styleId="PozadinaSvijetloCrvena" w:type="character">
    <w:name w:val="Pozadina_SvijetloCrvena"/>
    <w:basedOn w:val="eSPISCCParagraphDefaultFont"/>
    <w:rsid w:val="001D23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23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2016.</izvorni_sadrzaj>
    <derivirana_varijabla naziv="DomainObject.DatumDonosenjaOdluke_1">20.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477</izvorni_sadrzaj>
    <derivirana_varijabla naziv="DomainObject.Predmet.Broj_1">477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St-477/2016</izvorni_sadrzaj>
    <derivirana_varijabla naziv="DomainObject.Predmet.OznakaBroj_1">St-477/2016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KNEZ d.o.o. za trgovinu i ugostiteljstvo</izvorni_sadrzaj>
    <derivirana_varijabla naziv="DomainObject.Predmet.ProtustrankaFormated_1">  KNEZ d.o.o. za trgovinu i ugostiteljstvo</derivirana_varijabla>
  </DomainObject.Predmet.ProtustrankaFormated>
  <DomainObject.Predmet.ProtustrankaFormatedOIB>
    <izvorni_sadrzaj>  KNEZ d.o.o. za trgovinu i ugostiteljstvo, OIB 02197198966</izvorni_sadrzaj>
    <derivirana_varijabla naziv="DomainObject.Predmet.ProtustrankaFormatedOIB_1">  KNEZ d.o.o. za trgovinu i ugostiteljstvo, OIB 02197198966</derivirana_varijabla>
  </DomainObject.Predmet.ProtustrankaFormatedOIB>
  <DomainObject.Predmet.ProtustrankaFormatedWithAdress>
    <izvorni_sadrzaj> KNEZ d.o.o. za trgovinu i ugostiteljstvo, Republike 84, 31304 Topolje</izvorni_sadrzaj>
    <derivirana_varijabla naziv="DomainObject.Predmet.ProtustrankaFormatedWithAdress_1"> KNEZ d.o.o. za trgovinu i ugostiteljstvo, Republike 84, 31304 Topolje</derivirana_varijabla>
  </DomainObject.Predmet.ProtustrankaFormatedWithAdress>
  <DomainObject.Predmet.ProtustrankaFormatedWithAdressOIB>
    <izvorni_sadrzaj> KNEZ d.o.o. za trgovinu i ugostiteljstvo, OIB 02197198966, Republike 84, 31304 Topolje</izvorni_sadrzaj>
    <derivirana_varijabla naziv="DomainObject.Predmet.ProtustrankaFormatedWithAdressOIB_1"> KNEZ d.o.o. za trgovinu i ugostiteljstvo, OIB 02197198966, Republike 84, 31304 Topolje</derivirana_varijabla>
  </DomainObject.Predmet.ProtustrankaFormatedWithAdressOIB>
  <DomainObject.Predmet.ProtustrankaWithAdress>
    <izvorni_sadrzaj>KNEZ d.o.o. za trgovinu i ugostiteljstvo Republike 84, 31304 Topolje</izvorni_sadrzaj>
    <derivirana_varijabla naziv="DomainObject.Predmet.ProtustrankaWithAdress_1">KNEZ d.o.o. za trgovinu i ugostiteljstvo Republike 84, 31304 Topolje</derivirana_varijabla>
  </DomainObject.Predmet.ProtustrankaWithAdress>
  <DomainObject.Predmet.ProtustrankaWithAdressOIB>
    <izvorni_sadrzaj>KNEZ d.o.o. za trgovinu i ugostiteljstvo, OIB 02197198966, Republike 84, 31304 Topolje</izvorni_sadrzaj>
    <derivirana_varijabla naziv="DomainObject.Predmet.ProtustrankaWithAdressOIB_1">KNEZ d.o.o. za trgovinu i ugostiteljstvo, OIB 02197198966, Republike 84, 31304 Topolje</derivirana_varijabla>
  </DomainObject.Predmet.ProtustrankaWithAdressOIB>
  <DomainObject.Predmet.ProtustrankaNazivFormated>
    <izvorni_sadrzaj>KNEZ d.o.o. za trgovinu i ugostiteljstvo</izvorni_sadrzaj>
    <derivirana_varijabla naziv="DomainObject.Predmet.ProtustrankaNazivFormated_1">KNEZ d.o.o. za trgovinu i ugostiteljstvo</derivirana_varijabla>
  </DomainObject.Predmet.ProtustrankaNazivFormated>
  <DomainObject.Predmet.ProtustrankaNazivFormatedOIB>
    <izvorni_sadrzaj>KNEZ d.o.o. za trgovinu i ugostiteljstvo, OIB 02197198966</izvorni_sadrzaj>
    <derivirana_varijabla naziv="DomainObject.Predmet.ProtustrankaNazivFormatedOIB_1">KNEZ d.o.o. za trgovinu i ugostiteljstvo, OIB 02197198966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KNEZ d.o.o. za trgovinu i ugostiteljstvo</item>
    </izvorni_sadrzaj>
    <derivirana_varijabla naziv="DomainObject.Predmet.ProtuStrankaListFormated_1">
      <item>KNEZ d.o.o. za trgovinu i ugostiteljstvo</item>
    </derivirana_varijabla>
  </DomainObject.Predmet.ProtuStrankaListFormated>
  <DomainObject.Predmet.ProtuStrankaListFormatedOIB>
    <izvorni_sadrzaj>
      <item>KNEZ d.o.o. za trgovinu i ugostiteljstvo, OIB 02197198966</item>
    </izvorni_sadrzaj>
    <derivirana_varijabla naziv="DomainObject.Predmet.ProtuStrankaListFormatedOIB_1">
      <item>KNEZ d.o.o. za trgovinu i ugostiteljstvo, OIB 02197198966</item>
    </derivirana_varijabla>
  </DomainObject.Predmet.ProtuStrankaListFormatedOIB>
  <DomainObject.Predmet.ProtuStrankaListFormatedWithAdress>
    <izvorni_sadrzaj>
      <item>KNEZ d.o.o. za trgovinu i ugostiteljstvo, Republike 84, 31304 Topolje</item>
    </izvorni_sadrzaj>
    <derivirana_varijabla naziv="DomainObject.Predmet.ProtuStrankaListFormatedWithAdress_1">
      <item>KNEZ d.o.o. za trgovinu i ugostiteljstvo, Republike 84, 31304 Topolje</item>
    </derivirana_varijabla>
  </DomainObject.Predmet.ProtuStrankaListFormatedWithAdress>
  <DomainObject.Predmet.ProtuStrankaListFormatedWithAdressOIB>
    <izvorni_sadrzaj>
      <item>KNEZ d.o.o. za trgovinu i ugostiteljstvo, OIB 02197198966, Republike 84, 31304 Topolje</item>
    </izvorni_sadrzaj>
    <derivirana_varijabla naziv="DomainObject.Predmet.ProtuStrankaListFormatedWithAdressOIB_1">
      <item>KNEZ d.o.o. za trgovinu i ugostiteljstvo, OIB 02197198966, Republike 84, 31304 Topolje</item>
    </derivirana_varijabla>
  </DomainObject.Predmet.ProtuStrankaListFormatedWithAdressOIB>
  <DomainObject.Predmet.ProtuStrankaListNazivFormated>
    <izvorni_sadrzaj>
      <item>KNEZ d.o.o. za trgovinu i ugostiteljstvo</item>
    </izvorni_sadrzaj>
    <derivirana_varijabla naziv="DomainObject.Predmet.ProtuStrankaListNazivFormated_1">
      <item>KNEZ d.o.o. za trgovinu i ugostiteljstvo</item>
    </derivirana_varijabla>
  </DomainObject.Predmet.ProtuStrankaListNazivFormated>
  <DomainObject.Predmet.ProtuStrankaListNazivFormatedOIB>
    <izvorni_sadrzaj>
      <item>KNEZ d.o.o. za trgovinu i ugostiteljstvo, OIB 02197198966</item>
    </izvorni_sadrzaj>
    <derivirana_varijabla naziv="DomainObject.Predmet.ProtuStrankaListNazivFormatedOIB_1">
      <item>KNEZ d.o.o. za trgovinu i ugostiteljstvo, OIB 02197198966</item>
    </derivirana_varijabla>
  </DomainObject.Predmet.ProtuStrankaListNazivFormatedOIB>
  <DomainObject.Predmet.OstaliListFormated>
    <izvorni_sadrzaj>
      <item>ŽDO GUO Osijek</item>
      <item>Snježana Sudarević</item>
      <item>Katica Knežević</item>
    </izvorni_sadrzaj>
    <derivirana_varijabla naziv="DomainObject.Predmet.OstaliListFormated_1">
      <item>ŽDO GUO Osijek</item>
      <item>Snježana Sudarević</item>
      <item>Katica Knežević</item>
    </derivirana_varijabla>
  </DomainObject.Predmet.OstaliListFormated>
  <DomainObject.Predmet.OstaliListFormatedOIB>
    <izvorni_sadrzaj>
      <item>ŽDO GUO Osijek</item>
      <item>Snježana Sudarević, OIB 83030278680</item>
      <item>Katica Knežević, OIB 84026347100</item>
    </izvorni_sadrzaj>
    <derivirana_varijabla naziv="DomainObject.Predmet.OstaliListFormatedOIB_1">
      <item>ŽDO GUO Osijek</item>
      <item>Snježana Sudarević, OIB 83030278680</item>
      <item>Katica Knežević, OIB 84026347100</item>
    </derivirana_varijabla>
  </DomainObject.Predmet.OstaliListFormatedOIB>
  <DomainObject.Predmet.OstaliListFormatedWithAdress>
    <izvorni_sadrzaj>
      <item>ŽDO GUO Osijek</item>
      <item>Snježana Sudarević, Trg bana J. jelačića 27, 31000 Osijek</item>
      <item>Katica Knežević, Republike 84, 31304 Topolje</item>
    </izvorni_sadrzaj>
    <derivirana_varijabla naziv="DomainObject.Predmet.OstaliListFormatedWithAdress_1">
      <item>ŽDO GUO Osijek</item>
      <item>Snježana Sudarević, Trg bana J. jelačića 27, 31000 Osijek</item>
      <item>Katica Knežević, Republike 84, 31304 Topolje</item>
    </derivirana_varijabla>
  </DomainObject.Predmet.OstaliListFormatedWithAdress>
  <DomainObject.Predmet.OstaliListFormatedWithAdressOIB>
    <izvorni_sadrzaj>
      <item>ŽDO GUO Osijek</item>
      <item>Snježana Sudarević, OIB 83030278680, Trg bana J. jelačića 27, 31000 Osijek</item>
      <item>Katica Knežević, OIB 84026347100, Republike 84, 31304 Topolje</item>
    </izvorni_sadrzaj>
    <derivirana_varijabla naziv="DomainObject.Predmet.OstaliListFormatedWithAdressOIB_1">
      <item>ŽDO GUO Osijek</item>
      <item>Snježana Sudarević, OIB 83030278680, Trg bana J. jelačića 27, 31000 Osijek</item>
      <item>Katica Knežević, OIB 84026347100, Republike 84, 31304 Topolje</item>
    </derivirana_varijabla>
  </DomainObject.Predmet.OstaliListFormatedWithAdressOIB>
  <DomainObject.Predmet.OstaliListNazivFormated>
    <izvorni_sadrzaj>
      <item>ŽDO GUO Osijek</item>
      <item>Snježana Sudarević</item>
      <item>Katica Knežević</item>
    </izvorni_sadrzaj>
    <derivirana_varijabla naziv="DomainObject.Predmet.OstaliListNazivFormated_1">
      <item>ŽDO GUO Osijek</item>
      <item>Snježana Sudarević</item>
      <item>Katica Knežević</item>
    </derivirana_varijabla>
  </DomainObject.Predmet.OstaliListNazivFormated>
  <DomainObject.Predmet.OstaliListNazivFormatedOIB>
    <izvorni_sadrzaj>
      <item>ŽDO GUO Osijek</item>
      <item>Snježana Sudarević, OIB 83030278680</item>
      <item>Katica Knežević, OIB 84026347100</item>
    </izvorni_sadrzaj>
    <derivirana_varijabla naziv="DomainObject.Predmet.OstaliListNazivFormatedOIB_1">
      <item>ŽDO GUO Osijek</item>
      <item>Snježana Sudarević, OIB 83030278680</item>
      <item>Katica Knežević, OIB 84026347100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2016.</izvorni_sadrzaj>
    <derivirana_varijabla naziv="DomainObject.Datum_1">20. srpnja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KNEZ d.o.o. za trgovinu i ugostiteljstvo</izvorni_sadrzaj>
    <derivirana_varijabla naziv="DomainObject.Predmet.ProtustrankaIDrugi_1">KNEZ d.o.o. za trgovinu i ugostiteljstvo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KNEZ d.o.o. za trgovinu i ugostiteljstvo, OIB 02197198966, Republike 84, 31304 Topolje</izvorni_sadrzaj>
    <derivirana_varijabla naziv="DomainObject.Predmet.ProtustrankaIDrugiAdressOIB_1">KNEZ d.o.o. za trgovinu i ugostiteljstvo, OIB 02197198966, Republike 84, 31304 Topolje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KNEZ d.o.o. za trgovinu i ugostiteljstvo</item>
      <item>ŽDO GUO Osijek</item>
      <item>Snježana Sudarević</item>
      <item>Katica Knežević</item>
    </izvorni_sadrzaj>
    <derivirana_varijabla naziv="DomainObject.Predmet.SudioniciListNaziv_1">
      <item>FINA RC OSIJEK</item>
      <item>KNEZ d.o.o. za trgovinu i ugostiteljstvo</item>
      <item>ŽDO GUO Osijek</item>
      <item>Snježana Sudarević</item>
      <item>Katica Knežević</item>
    </derivirana_varijabla>
  </DomainObject.Predmet.SudioniciListNaziv>
  <DomainObject.Predmet.SudioniciListAdressOIB>
    <izvorni_sadrzaj>
      <item>FINA RC OSIJEK, OIB 85821130368</item>
      <item>KNEZ d.o.o. za trgovinu i ugostiteljstvo, OIB 02197198966, Republike 84,31304 Topolje</item>
      <item>ŽDO GUO Osijek</item>
      <item>Snježana Sudarević, OIB 83030278680, Trg bana J. jelačića 27,31000 Osijek</item>
      <item>Katica Knežević, OIB 84026347100, Republike 84,31304 Topolje</item>
    </izvorni_sadrzaj>
    <derivirana_varijabla naziv="DomainObject.Predmet.SudioniciListAdressOIB_1">
      <item>FINA RC OSIJEK, OIB 85821130368</item>
      <item>KNEZ d.o.o. za trgovinu i ugostiteljstvo, OIB 02197198966, Republike 84,31304 Topolje</item>
      <item>ŽDO GUO Osijek</item>
      <item>Snježana Sudarević, OIB 83030278680, Trg bana J. jelačića 27,31000 Osijek</item>
      <item>Katica Knežević, OIB 84026347100, Republike 84,31304 Topolje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02197198966</item>
      <item>, OIB null</item>
      <item>, OIB 83030278680</item>
      <item>, OIB 84026347100</item>
    </izvorni_sadrzaj>
    <derivirana_varijabla naziv="DomainObject.Predmet.SudioniciListNazivOIB_1">
      <item>, OIB 85821130368</item>
      <item>, OIB 02197198966</item>
      <item>, OIB null</item>
      <item>, OIB 83030278680</item>
      <item>, OIB 84026347100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FDEA3B-DA92-4BBB-8716-51F55FB432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1317</properties:Words>
  <properties:Characters>7451</properties:Characters>
  <properties:Lines>188</properties:Lines>
  <properties:Paragraphs>63</properties:Paragraphs>
  <properties:TotalTime>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8824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2016-07-04T09:40:00Z</dcterms:created>
  <dc:creator>banka</dc:creator>
  <cp:lastModifiedBy>Elizabeta Đeke</cp:lastModifiedBy>
  <cp:lastPrinted>2016-07-19T07:56:00Z</cp:lastPrinted>
  <dcterms:modified xmlns:xsi="http://www.w3.org/2001/XMLSchema-instance" xsi:type="dcterms:W3CDTF">2016-07-20T10:09:00Z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