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7207" w14:paraId="a257207" w:rsidRDefault="0081638A" w:rsidP="0081638A" w:rsidR="0081638A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638A" w:rsidP="0081638A" w:rsidR="0081638A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1638A" w:rsidP="0081638A" w:rsidR="0081638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1638A" w:rsidP="0081638A" w:rsidR="0081638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1638A" w:rsidP="0081638A" w:rsidR="0081638A"/>
    <w:p w:rsidRDefault="0081638A" w:rsidP="0081638A" w:rsidR="0081638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1638A" w:rsidP="0081638A" w:rsidR="0081638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1638A" w:rsidP="0081638A" w:rsidR="0081638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81638A" w:rsidP="0081638A" w:rsidR="0081638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1638A" w:rsidP="0081638A" w:rsidR="0081638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6979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 w:rsidR="000E5846">
        <w:rPr>
          <w:rFonts w:cs="Times New Roman" w:eastAsia="Times New Roman"/>
          <w:szCs w:val="24"/>
          <w:lang w:eastAsia="hr-HR"/>
        </w:rPr>
        <w:t>JEDRO d. o. o. Pula, Flavijevska 12, OIB 52997298869,</w:t>
      </w:r>
      <w:r>
        <w:rPr>
          <w:rFonts w:cs="Times New Roman" w:eastAsia="Times New Roman"/>
          <w:szCs w:val="24"/>
          <w:lang w:eastAsia="hr-HR"/>
        </w:rPr>
        <w:t xml:space="preserve">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1638A" w:rsidP="0081638A" w:rsidR="0081638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1638A" w:rsidP="0081638A" w:rsidR="0081638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81638A" w:rsidP="0081638A" w:rsidR="0081638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1638A" w:rsidP="0081638A" w:rsidR="0081638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 w:rsidR="000E5846">
        <w:rPr>
          <w:rFonts w:cs="Times New Roman" w:eastAsia="Times New Roman"/>
          <w:szCs w:val="24"/>
          <w:lang w:eastAsia="hr-HR"/>
        </w:rPr>
        <w:t>JEDRO d. o. o. Pula, Flavijevska 12, OIB 52997298869.</w:t>
      </w:r>
    </w:p>
    <w:p w:rsidRDefault="000E5846" w:rsidP="0081638A" w:rsidR="000E584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1638A" w:rsidP="0081638A" w:rsidR="0081638A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81638A" w:rsidP="0081638A" w:rsidR="0081638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1638A" w:rsidP="0081638A" w:rsidR="0081638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 w:rsidR="000E5846">
        <w:rPr>
          <w:rFonts w:cs="Times New Roman" w:eastAsia="Times New Roman"/>
          <w:szCs w:val="24"/>
          <w:lang w:eastAsia="hr-HR"/>
        </w:rPr>
        <w:t xml:space="preserve">JEDRO d. o. o. Pula. </w:t>
      </w:r>
      <w:r>
        <w:rPr>
          <w:rFonts w:cs="Times New Roman" w:eastAsia="Times New Roman"/>
          <w:szCs w:val="24"/>
          <w:lang w:eastAsia="hr-HR"/>
        </w:rPr>
        <w:t xml:space="preserve">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</w:t>
      </w:r>
      <w:r w:rsidR="000E5846">
        <w:rPr>
          <w:rFonts w:cs="Times New Roman" w:eastAsia="Times New Roman"/>
          <w:szCs w:val="24"/>
          <w:lang w:eastAsia="hr-HR"/>
        </w:rPr>
        <w:t>031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0E5846">
        <w:t xml:space="preserve">7.139,87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81638A" w:rsidP="0081638A" w:rsidR="0081638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1638A" w:rsidP="0081638A" w:rsidR="0081638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81638A" w:rsidP="0081638A" w:rsidR="0081638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1638A" w:rsidP="0081638A" w:rsidR="0081638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1638A" w:rsidP="0081638A" w:rsidR="0081638A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81638A" w:rsidP="0081638A" w:rsidR="0081638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0E5846">
        <w:rPr>
          <w:rFonts w:cs="Times New Roman" w:eastAsia="Times New Roman"/>
          <w:szCs w:val="24"/>
          <w:lang w:eastAsia="hr-HR"/>
        </w:rPr>
        <w:t>, v. r.</w:t>
      </w:r>
    </w:p>
    <w:p w:rsidRDefault="0081638A" w:rsidP="0081638A" w:rsidR="0081638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1638A" w:rsidP="0081638A" w:rsidR="0081638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81638A" w:rsidP="0081638A" w:rsidR="0081638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1638A" w:rsidP="0081638A" w:rsidR="0081638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81638A" w:rsidP="0081638A" w:rsidR="0081638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81638A" w:rsidP="0081638A" w:rsidR="0081638A" w:rsidRPr="00D05CA9">
      <w:pPr>
        <w:tabs>
          <w:tab w:pos="4116" w:val="left"/>
        </w:tabs>
      </w:pPr>
    </w:p>
    <w:p w:rsidRDefault="0081638A" w:rsidP="0081638A" w:rsidR="0081638A" w:rsidRPr="00D05CA9">
      <w:pPr>
        <w:tabs>
          <w:tab w:pos="4116" w:val="left"/>
        </w:tabs>
      </w:pPr>
    </w:p>
    <w:p w:rsidRDefault="0081638A" w:rsidP="0081638A" w:rsidR="0081638A" w:rsidRPr="00D05CA9">
      <w:pPr>
        <w:tabs>
          <w:tab w:pos="4116" w:val="left"/>
        </w:tabs>
      </w:pPr>
    </w:p>
    <w:p w:rsidRDefault="0081638A" w:rsidP="0081638A" w:rsidR="0081638A" w:rsidRPr="00D05CA9">
      <w:pPr>
        <w:tabs>
          <w:tab w:pos="4116" w:val="left"/>
        </w:tabs>
      </w:pPr>
    </w:p>
    <w:p w:rsidRDefault="0081638A" w:rsidP="0081638A" w:rsidR="0081638A" w:rsidRPr="00D05CA9">
      <w:pPr>
        <w:tabs>
          <w:tab w:pos="4116" w:val="left"/>
        </w:tabs>
      </w:pPr>
    </w:p>
    <w:p w:rsidRDefault="0081638A" w:rsidP="0081638A" w:rsidR="0081638A" w:rsidRPr="00D05CA9">
      <w:pPr>
        <w:tabs>
          <w:tab w:pos="4116" w:val="left"/>
        </w:tabs>
      </w:pPr>
    </w:p>
    <w:p w:rsidRDefault="0081638A" w:rsidP="0081638A" w:rsidR="0081638A" w:rsidRPr="00D05CA9">
      <w:pPr>
        <w:tabs>
          <w:tab w:pos="4116" w:val="left"/>
        </w:tabs>
      </w:pPr>
    </w:p>
    <w:p w:rsidRDefault="0081638A" w:rsidP="0081638A" w:rsidR="0081638A" w:rsidRPr="00D05CA9">
      <w:pPr>
        <w:tabs>
          <w:tab w:pos="4116" w:val="left"/>
        </w:tabs>
      </w:pPr>
    </w:p>
    <w:p w:rsidRDefault="0081638A" w:rsidP="0081638A" w:rsidR="0081638A" w:rsidRPr="00D05CA9">
      <w:pPr>
        <w:tabs>
          <w:tab w:pos="4116" w:val="left"/>
        </w:tabs>
      </w:pPr>
    </w:p>
    <w:p w:rsidRDefault="0081638A" w:rsidP="0081638A" w:rsidR="0081638A" w:rsidRPr="00D05CA9"/>
    <w:p w:rsidRDefault="0081638A" w:rsidP="0081638A" w:rsidR="0081638A" w:rsidRPr="00D05CA9"/>
    <w:p w:rsidRDefault="0081638A" w:rsidP="0081638A" w:rsidR="0081638A" w:rsidRPr="00D05CA9"/>
    <w:p w:rsidRDefault="0081638A" w:rsidP="0081638A" w:rsidR="0081638A" w:rsidRPr="00D05CA9"/>
    <w:p w:rsidRDefault="0081638A" w:rsidP="0081638A" w:rsidR="0081638A" w:rsidRPr="00D05CA9"/>
    <w:p w:rsidRDefault="0081638A" w:rsidP="0081638A" w:rsidR="0081638A" w:rsidRPr="00D05CA9"/>
    <w:p w:rsidRDefault="0081638A" w:rsidP="0081638A" w:rsidR="0081638A" w:rsidRPr="00D05CA9"/>
    <w:p w:rsidRDefault="0081638A" w:rsidP="0081638A" w:rsidR="0081638A" w:rsidRPr="00D05CA9"/>
    <w:p w:rsidRDefault="0081638A" w:rsidP="0081638A" w:rsidR="0081638A" w:rsidRPr="00D05CA9"/>
    <w:p w:rsidRDefault="0081638A" w:rsidP="0081638A" w:rsidR="0081638A" w:rsidRPr="00D05CA9"/>
    <w:p w:rsidRDefault="0081638A" w:rsidP="0081638A" w:rsidR="0081638A" w:rsidRPr="00D05CA9"/>
    <w:p w:rsidRDefault="0081638A" w:rsidP="0081638A" w:rsidR="0081638A" w:rsidRPr="00D05CA9"/>
    <w:p w:rsidRDefault="0081638A" w:rsidP="0081638A" w:rsidR="0081638A" w:rsidRPr="00D05CA9"/>
    <w:p w:rsidRDefault="0081638A" w:rsidP="0081638A" w:rsidR="0081638A" w:rsidRPr="00D05CA9"/>
    <w:p w:rsidRDefault="0081638A" w:rsidP="0081638A" w:rsidR="0081638A" w:rsidRPr="00D05CA9"/>
    <w:p w:rsidRDefault="0081638A" w:rsidP="0081638A" w:rsidR="0081638A"/>
    <w:p w:rsidRDefault="0081638A" w:rsidP="0081638A" w:rsidR="0081638A"/>
    <w:p w:rsidRDefault="0081638A" w:rsidP="0081638A" w:rsidR="0081638A"/>
    <w:p w:rsidRDefault="0081638A" w:rsidP="0081638A" w:rsidR="0081638A"/>
    <w:p w:rsidRDefault="0081638A" w:rsidP="0081638A" w:rsidR="0081638A"/>
    <w:p w:rsidRDefault="0081638A" w:rsidP="0081638A" w:rsidR="0081638A"/>
    <w:p w:rsidRDefault="0081638A" w:rsidP="0081638A" w:rsidR="0081638A"/>
    <w:p w:rsidRDefault="0081638A" w:rsidP="0081638A" w:rsidR="0081638A"/>
    <w:p w:rsidRDefault="0081638A" w:rsidP="0081638A" w:rsidR="0081638A"/>
    <w:p w:rsidRDefault="0081638A" w:rsidP="0081638A" w:rsidR="0081638A"/>
    <w:p w:rsidRDefault="0081638A" w:rsidP="0081638A" w:rsidR="0081638A"/>
    <w:p w:rsidRDefault="0081638A" w:rsidP="0081638A" w:rsidR="0081638A"/>
    <w:p w:rsidRDefault="0081638A" w:rsidP="0081638A" w:rsidR="0081638A"/>
    <w:p w:rsidRDefault="0081638A" w:rsidP="0081638A" w:rsidR="0081638A"/>
    <w:p w:rsidRDefault="0081638A" w:rsidP="0081638A" w:rsidR="0081638A"/>
    <w:p w:rsidRDefault="0081638A" w:rsidP="0081638A" w:rsidR="0081638A"/>
    <w:p w:rsidRDefault="0081638A" w:rsidP="0081638A" w:rsidR="0081638A"/>
    <w:p w:rsidRDefault="0081638A" w:rsidP="0081638A" w:rsidR="0081638A"/>
    <w:p w:rsidRDefault="0081638A" w:rsidP="0081638A" w:rsidR="0081638A"/>
    <w:p w:rsidRDefault="0081638A" w:rsidP="0081638A" w:rsidR="0081638A"/>
    <w:p w:rsidRDefault="0081638A" w:rsidR="0081638A"/>
    <w:sectPr w:rsidSect="0081638A" w:rsidR="0081638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92F" w:rsidP="0081638A" w:rsidR="0054492F">
      <w:r>
        <w:separator/>
      </w:r>
    </w:p>
  </w:endnote>
  <w:endnote w:id="0" w:type="continuationSeparator">
    <w:p w:rsidRDefault="0054492F" w:rsidP="0081638A" w:rsidR="00544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92F" w:rsidP="0081638A" w:rsidR="0054492F">
      <w:r>
        <w:separator/>
      </w:r>
    </w:p>
  </w:footnote>
  <w:footnote w:id="0" w:type="continuationSeparator">
    <w:p w:rsidRDefault="0054492F" w:rsidP="0081638A" w:rsidR="005449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38A" w:rsidP="0081638A" w:rsidR="0081638A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638D0">
          <w:rPr>
            <w:noProof/>
          </w:rPr>
          <w:t>2</w:t>
        </w:r>
        <w:r>
          <w:fldChar w:fldCharType="end"/>
        </w:r>
      </w:sdtContent>
    </w:sdt>
    <w:r>
      <w:tab/>
      <w:t>11 St-268/2015-3</w:t>
    </w:r>
  </w:p>
  <w:p w:rsidRDefault="0081638A" w:rsidP="0081638A" w:rsidR="0081638A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38A" w:rsidP="0081638A" w:rsidR="0081638A">
    <w:pPr>
      <w:pStyle w:val="Zaglavlje"/>
      <w:jc w:val="right"/>
    </w:pPr>
    <w:r>
      <w:t>11 St-268/2015-3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C83"/>
    <w:rsid w:val="000E5846"/>
    <w:rsid w:val="0054492F"/>
    <w:rsid w:val="00601C83"/>
    <w:rsid w:val="0081638A"/>
    <w:rsid w:val="009A6044"/>
    <w:rsid w:val="00B638D0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638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63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638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63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638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163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638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63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8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8D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8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8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638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63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638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63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638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163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638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63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8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8D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8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8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JEDRO d.o.o. PULA</izvorni_sadrzaj>
    <derivirana_varijabla naziv="DomainObject.Predmet.ProtustrankaFormated_1">  JEDRO d.o.o. PULA</derivirana_varijabla>
  </DomainObject.Predmet.ProtustrankaFormated>
  <DomainObject.Predmet.ProtustrankaFormatedOIB>
    <izvorni_sadrzaj>  JEDRO d.o.o. PULA, OIB 52997298869</izvorni_sadrzaj>
    <derivirana_varijabla naziv="DomainObject.Predmet.ProtustrankaFormatedOIB_1">  JEDRO d.o.o. PULA, OIB 52997298869</derivirana_varijabla>
  </DomainObject.Predmet.ProtustrankaFormatedOIB>
  <DomainObject.Predmet.ProtustrankaFormatedWithAdress>
    <izvorni_sadrzaj> JEDRO d.o.o. PULA, Flavijevska 12, 52100 Pula</izvorni_sadrzaj>
    <derivirana_varijabla naziv="DomainObject.Predmet.ProtustrankaFormatedWithAdress_1"> JEDRO d.o.o. PULA, Flavijevska 12, 52100 Pula</derivirana_varijabla>
  </DomainObject.Predmet.ProtustrankaFormatedWithAdress>
  <DomainObject.Predmet.ProtustrankaFormatedWithAdressOIB>
    <izvorni_sadrzaj> JEDRO d.o.o. PULA, OIB 52997298869, Flavijevska 12, 52100 Pula</izvorni_sadrzaj>
    <derivirana_varijabla naziv="DomainObject.Predmet.ProtustrankaFormatedWithAdressOIB_1"> JEDRO d.o.o. PULA, OIB 52997298869, Flavijevska 12, 52100 Pula</derivirana_varijabla>
  </DomainObject.Predmet.ProtustrankaFormatedWithAdressOIB>
  <DomainObject.Predmet.ProtustrankaWithAdress>
    <izvorni_sadrzaj>JEDRO d.o.o. PULA Flavijevska 12, 52100 Pula</izvorni_sadrzaj>
    <derivirana_varijabla naziv="DomainObject.Predmet.ProtustrankaWithAdress_1">JEDRO d.o.o. PULA Flavijevska 12, 52100 Pula</derivirana_varijabla>
  </DomainObject.Predmet.ProtustrankaWithAdress>
  <DomainObject.Predmet.ProtustrankaWithAdressOIB>
    <izvorni_sadrzaj>JEDRO d.o.o. PULA, OIB 52997298869, Flavijevska 12, 52100 Pula</izvorni_sadrzaj>
    <derivirana_varijabla naziv="DomainObject.Predmet.ProtustrankaWithAdressOIB_1">JEDRO d.o.o. PULA, OIB 52997298869, Flavijevska 12, 52100 Pula</derivirana_varijabla>
  </DomainObject.Predmet.ProtustrankaWithAdressOIB>
  <DomainObject.Predmet.ProtustrankaNazivFormated>
    <izvorni_sadrzaj>JEDRO d.o.o. PULA</izvorni_sadrzaj>
    <derivirana_varijabla naziv="DomainObject.Predmet.ProtustrankaNazivFormated_1">JEDRO d.o.o. PULA</derivirana_varijabla>
  </DomainObject.Predmet.ProtustrankaNazivFormated>
  <DomainObject.Predmet.ProtustrankaNazivFormatedOIB>
    <izvorni_sadrzaj>JEDRO d.o.o. PULA, OIB 52997298869</izvorni_sadrzaj>
    <derivirana_varijabla naziv="DomainObject.Predmet.ProtustrankaNazivFormatedOIB_1">JEDRO d.o.o. PULA, OIB 52997298869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7139.87</izvorni_sadrzaj>
    <derivirana_varijabla naziv="DomainObject.Predmet.TrenutnaVrijednost_1">7139.87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JEDRO d.o.o. PULA</item>
    </izvorni_sadrzaj>
    <derivirana_varijabla naziv="DomainObject.Predmet.ProtuStrankaListFormated_1">
      <item>JEDRO d.o.o. PULA</item>
    </derivirana_varijabla>
  </DomainObject.Predmet.ProtuStrankaListFormated>
  <DomainObject.Predmet.ProtuStrankaListFormatedOIB>
    <izvorni_sadrzaj>
      <item>JEDRO d.o.o. PULA, OIB 52997298869</item>
    </izvorni_sadrzaj>
    <derivirana_varijabla naziv="DomainObject.Predmet.ProtuStrankaListFormatedOIB_1">
      <item>JEDRO d.o.o. PULA, OIB 52997298869</item>
    </derivirana_varijabla>
  </DomainObject.Predmet.ProtuStrankaListFormatedOIB>
  <DomainObject.Predmet.ProtuStrankaListFormatedWithAdress>
    <izvorni_sadrzaj>
      <item>JEDRO d.o.o. PULA, Flavijevska 12, 52100 Pula</item>
    </izvorni_sadrzaj>
    <derivirana_varijabla naziv="DomainObject.Predmet.ProtuStrankaListFormatedWithAdress_1">
      <item>JEDRO d.o.o. PULA, Flavijevska 12, 52100 Pula</item>
    </derivirana_varijabla>
  </DomainObject.Predmet.ProtuStrankaListFormatedWithAdress>
  <DomainObject.Predmet.ProtuStrankaListFormatedWithAdressOIB>
    <izvorni_sadrzaj>
      <item>JEDRO d.o.o. PULA, OIB 52997298869, Flavijevska 12, 52100 Pula</item>
    </izvorni_sadrzaj>
    <derivirana_varijabla naziv="DomainObject.Predmet.ProtuStrankaListFormatedWithAdressOIB_1">
      <item>JEDRO d.o.o. PULA, OIB 52997298869, Flavijevska 12, 52100 Pula</item>
    </derivirana_varijabla>
  </DomainObject.Predmet.ProtuStrankaListFormatedWithAdressOIB>
  <DomainObject.Predmet.ProtuStrankaListNazivFormated>
    <izvorni_sadrzaj>
      <item>JEDRO d.o.o. PULA</item>
    </izvorni_sadrzaj>
    <derivirana_varijabla naziv="DomainObject.Predmet.ProtuStrankaListNazivFormated_1">
      <item>JEDRO d.o.o. PULA</item>
    </derivirana_varijabla>
  </DomainObject.Predmet.ProtuStrankaListNazivFormated>
  <DomainObject.Predmet.ProtuStrankaListNazivFormatedOIB>
    <izvorni_sadrzaj>
      <item>JEDRO d.o.o. PULA, OIB 52997298869</item>
    </izvorni_sadrzaj>
    <derivirana_varijabla naziv="DomainObject.Predmet.ProtuStrankaListNazivFormatedOIB_1">
      <item>JEDRO d.o.o. PULA, OIB 52997298869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JEDRO d.o.o. PULA</izvorni_sadrzaj>
    <derivirana_varijabla naziv="DomainObject.Predmet.ProtustrankaIDrugi_1">JEDRO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JEDRO d.o.o. PULA, OIB 52997298869, Flavijevska 12, 52100 Pula</izvorni_sadrzaj>
    <derivirana_varijabla naziv="DomainObject.Predmet.ProtustrankaIDrugiAdressOIB_1">JEDRO d.o.o. PULA, OIB 52997298869, Flavijevska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JEDRO d.o.o. PULA</item>
    </izvorni_sadrzaj>
    <derivirana_varijabla naziv="DomainObject.Predmet.SudioniciListNaziv_1">
      <item>FINANCIJSKA AGENCIJA, RC RIJEKA, PODRUŽNICA PULA, PULA</item>
      <item>JEDRO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JEDRO d.o.o. PULA, OIB 52997298869, Flavijevska 12,52100 Pula</item>
    </izvorni_sadrzaj>
    <derivirana_varijabla naziv="DomainObject.Predmet.SudioniciListAdressOIB_1">
      <item>FINANCIJSKA AGENCIJA, RC RIJEKA, PODRUŽNICA PULA, PULA, OIB 85821130368, Giardini 5,52100 Pula</item>
      <item>JEDRO d.o.o. PULA, OIB 52997298869, Flavijevska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52997298869</item>
    </izvorni_sadrzaj>
    <derivirana_varijabla naziv="DomainObject.Predmet.SudioniciListNazivOIB_1">
      <item>, OIB 85821130368</item>
      <item>, OIB 52997298869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362</properties:Words>
  <properties:Characters>1946</properties:Characters>
  <properties:Lines>93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2015-11-18T11:06:00Z</dcterms:created>
  <dc:creator>Mihaela Kaligari</dc:creator>
  <dc:description/>
  <cp:keywords/>
  <cp:lastModifiedBy>Ana Jeromela</cp:lastModifiedBy>
  <cp:lastPrinted>2015-11-24T13:58:00Z</cp:lastPrinted>
  <dcterms:modified xmlns:xsi="http://www.w3.org/2001/XMLSchema-instance" xsi:type="dcterms:W3CDTF">2015-11-24T13:58:00Z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