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babc" w14:paraId="9d0babc" w:rsidRDefault="00951C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1C98" w:rsidP="00951C98" w:rsidR="00356C60">
      <w:pPr>
        <w:pStyle w:val="Bezproreda"/>
      </w:pPr>
      <w:r>
        <w:t xml:space="preserve">     </w:t>
      </w:r>
    </w:p>
    <w:p w:rsidRDefault="00356C60" w:rsidP="00951C98" w:rsidR="00356C60">
      <w:pPr>
        <w:pStyle w:val="Bezproreda"/>
      </w:pPr>
    </w:p>
    <w:p w:rsidRDefault="00356C60" w:rsidP="00951C98" w:rsidR="00AE649C">
      <w:pPr>
        <w:pStyle w:val="Bezproreda"/>
      </w:pPr>
      <w:r>
        <w:t xml:space="preserve">     </w:t>
      </w:r>
      <w:bookmarkStart w:name="_GoBack" w:id="0"/>
      <w:bookmarkEnd w:id="0"/>
      <w:r w:rsidR="00951C98">
        <w:t>Republika Hrvatska</w:t>
      </w:r>
    </w:p>
    <w:p w:rsidRDefault="00951C98" w:rsidP="00951C98" w:rsidR="00951C98">
      <w:pPr>
        <w:pStyle w:val="Bezproreda"/>
      </w:pPr>
      <w:r>
        <w:t>Trgovački sud u Bjelovaru</w:t>
      </w:r>
    </w:p>
    <w:p w:rsidRDefault="00951C98" w:rsidP="00951C98" w:rsidR="00951C9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51C98" w:rsidP="00356C60" w:rsidR="00951C98">
      <w:pPr>
        <w:pStyle w:val="Bezproreda"/>
        <w:ind w:firstLine="708" w:left="4956"/>
      </w:pPr>
      <w:r>
        <w:t>Poslovni broj: 1 St-488/2017-5</w:t>
      </w:r>
    </w:p>
    <w:p w:rsidRDefault="00951C98" w:rsidP="00951C98" w:rsidR="00951C98">
      <w:pPr>
        <w:pStyle w:val="Bezproreda"/>
      </w:pPr>
    </w:p>
    <w:p w:rsidRDefault="00951C98" w:rsidP="00356C60" w:rsidR="00951C98">
      <w:pPr>
        <w:pStyle w:val="Bezproreda"/>
        <w:jc w:val="center"/>
      </w:pPr>
    </w:p>
    <w:p w:rsidRDefault="00951C98" w:rsidP="00356C60" w:rsidR="00951C98">
      <w:pPr>
        <w:pStyle w:val="Bezproreda"/>
        <w:jc w:val="center"/>
      </w:pPr>
      <w:r>
        <w:t>R E P U B L I K A  H R V A T S K A</w:t>
      </w:r>
    </w:p>
    <w:p w:rsidRDefault="00951C98" w:rsidP="00356C60" w:rsidR="00951C98">
      <w:pPr>
        <w:pStyle w:val="Bezproreda"/>
        <w:jc w:val="center"/>
      </w:pPr>
    </w:p>
    <w:p w:rsidRDefault="00951C98" w:rsidP="00356C60" w:rsidR="00951C98">
      <w:pPr>
        <w:pStyle w:val="Bezproreda"/>
        <w:jc w:val="center"/>
      </w:pPr>
      <w:r>
        <w:t>R J E Š E N J E</w:t>
      </w:r>
    </w:p>
    <w:p w:rsidRDefault="00951C98" w:rsidP="00356C60" w:rsidR="00951C98">
      <w:pPr>
        <w:pStyle w:val="Bezproreda"/>
        <w:jc w:val="center"/>
      </w:pP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VERNUS GENIUS d.o.o. za usluge putničke agencije i trgovinu Zagreb, Av. Dubrovnik 15, OIB: 29730472095, 17. listopada 2017. </w:t>
      </w:r>
    </w:p>
    <w:p w:rsidRDefault="00951C98" w:rsidP="00356C60" w:rsidR="00951C98">
      <w:pPr>
        <w:pStyle w:val="Bezproreda"/>
        <w:jc w:val="both"/>
        <w:rPr>
          <w:noProof/>
        </w:rPr>
      </w:pPr>
    </w:p>
    <w:p w:rsidRDefault="00951C98" w:rsidP="00356C60" w:rsidR="00951C98">
      <w:pPr>
        <w:pStyle w:val="Bezproreda"/>
        <w:jc w:val="both"/>
        <w:rPr>
          <w:noProof/>
        </w:rPr>
      </w:pPr>
    </w:p>
    <w:p w:rsidRDefault="00951C98" w:rsidP="00356C60" w:rsidR="00951C9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VERNUS GENIUS d.o.o. za usluge putničke agencije i trgovinu Zagreb, Av. Dubrovnik 15, OIB: 29730472095,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HR05 540-488-17.</w:t>
      </w:r>
    </w:p>
    <w:p w:rsidRDefault="00951C98" w:rsidP="00356C60" w:rsidR="00951C98">
      <w:pPr>
        <w:pStyle w:val="Bezproreda"/>
        <w:jc w:val="both"/>
        <w:rPr>
          <w:lang w:val="en-GB"/>
        </w:rPr>
      </w:pPr>
    </w:p>
    <w:p w:rsidRDefault="00951C98" w:rsidP="00356C60" w:rsidR="00951C98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center"/>
      </w:pPr>
      <w:r>
        <w:t>Obrazloženje</w:t>
      </w:r>
    </w:p>
    <w:p w:rsidRDefault="00951C98" w:rsidP="00356C60" w:rsidR="00951C98">
      <w:pPr>
        <w:pStyle w:val="Bezproreda"/>
        <w:jc w:val="center"/>
        <w:rPr>
          <w:rFonts w:hAnsi="Calibri" w:ascii="Calibri"/>
          <w:sz w:val="22"/>
        </w:rPr>
      </w:pPr>
    </w:p>
    <w:p w:rsidRDefault="00951C98" w:rsidP="00356C60" w:rsidR="00951C98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</w:pPr>
      <w:r>
        <w:t xml:space="preserve">Sud je rješenjem od 31. kolovoza 2017. pokrenuo postupak radi utvrđivanja uvjeta za otvaranje stečajnog postupka nad dužnikom </w:t>
      </w:r>
      <w:r>
        <w:rPr>
          <w:noProof/>
        </w:rPr>
        <w:t>VERNUS GENIUS d.o.o. za usluge putničke agencije i trgovinu Zagreb, Av. Dubrovnik 15, OIB: 29730472095.</w:t>
      </w:r>
      <w:r>
        <w:t xml:space="preserve"> Istim rješenjem sazvano je ročište radi izjašnjenja o prijedlogu i raspravi o uvjetima za otvaranje stečajnog postupka.</w:t>
      </w:r>
    </w:p>
    <w:p w:rsidRDefault="00951C98" w:rsidP="00356C60" w:rsidR="00951C98">
      <w:pPr>
        <w:pStyle w:val="Bezproreda"/>
        <w:jc w:val="both"/>
      </w:pPr>
      <w:r>
        <w:t xml:space="preserve"> </w:t>
      </w:r>
    </w:p>
    <w:p w:rsidRDefault="00951C98" w:rsidP="00356C60" w:rsidR="00951C98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ind w:firstLine="708"/>
        <w:jc w:val="both"/>
      </w:pPr>
      <w:r>
        <w:t>U Bjelovaru 17. listopada  2017.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center"/>
      </w:pPr>
      <w:r>
        <w:t>S u d a c</w:t>
      </w:r>
    </w:p>
    <w:p w:rsidRDefault="00951C98" w:rsidP="00356C60" w:rsidR="00951C98">
      <w:pPr>
        <w:pStyle w:val="Bezproreda"/>
        <w:jc w:val="center"/>
      </w:pPr>
      <w:r>
        <w:t>Branka Pleskalt v.r.</w:t>
      </w:r>
    </w:p>
    <w:p w:rsidRDefault="00951C98" w:rsidP="00356C60" w:rsidR="00951C98">
      <w:pPr>
        <w:pStyle w:val="Bezproreda"/>
        <w:jc w:val="center"/>
      </w:pPr>
    </w:p>
    <w:p w:rsidRDefault="00951C98" w:rsidP="00356C60" w:rsidR="00951C9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51C98" w:rsidP="00356C60" w:rsidR="00951C98">
      <w:pPr>
        <w:pStyle w:val="Bezproreda"/>
        <w:jc w:val="center"/>
      </w:pPr>
      <w:r>
        <w:t>Vesna Dragišić</w:t>
      </w: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both"/>
      </w:pPr>
    </w:p>
    <w:p w:rsidRDefault="00951C98" w:rsidP="00356C60" w:rsidR="00951C98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356C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952258"/>
      <w:docPartObj>
        <w:docPartGallery w:val="Page Numbers (Top of Page)"/>
        <w:docPartUnique/>
      </w:docPartObj>
    </w:sdtPr>
    <w:sdtContent>
      <w:p w:rsidRDefault="00356C60" w:rsidR="00356C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6C60" w:rsidR="008333A9">
    <w:pPr>
      <w:pStyle w:val="Zaglavlje"/>
    </w:pPr>
    <w:r>
      <w:t>Poslovni broj: 1 St-488/2017-5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C60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C9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51C9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51C9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St-488/2017-5</izvorni_sadrzaj>
    <derivirana_varijabla naziv="DomainObject.Oznaka_1">St-488/2017-5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GENIUS d.o.o.</izvorni_sadrzaj>
    <derivirana_varijabla naziv="DomainObject.Predmet.ProtustrankaFormated_1">  VERNUS GENIUS d.o.o.</derivirana_varijabla>
  </DomainObject.Predmet.ProtustrankaFormated>
  <DomainObject.Predmet.ProtustrankaFormatedOIB>
    <izvorni_sadrzaj>  VERNUS GENIUS d.o.o., OIB 29730472095</izvorni_sadrzaj>
    <derivirana_varijabla naziv="DomainObject.Predmet.ProtustrankaFormatedOIB_1">  VERNUS GENIUS d.o.o., OIB 29730472095</derivirana_varijabla>
  </DomainObject.Predmet.ProtustrankaFormatedOIB>
  <DomainObject.Predmet.ProtustrankaFormatedWithAdress>
    <izvorni_sadrzaj> VERNUS GENIUS d.o.o., Av.Dubrovnik 15, 10000 Zagreb</izvorni_sadrzaj>
    <derivirana_varijabla naziv="DomainObject.Predmet.ProtustrankaFormatedWithAdress_1"> VERNUS GENIUS d.o.o., Av.Dubrovnik 15, 10000 Zagreb</derivirana_varijabla>
  </DomainObject.Predmet.ProtustrankaFormatedWithAdress>
  <DomainObject.Predmet.ProtustrankaFormatedWithAdressOIB>
    <izvorni_sadrzaj> VERNUS GENIUS d.o.o., OIB 29730472095, Av.Dubrovnik 15, 10000 Zagreb</izvorni_sadrzaj>
    <derivirana_varijabla naziv="DomainObject.Predmet.ProtustrankaFormatedWithAdressOIB_1"> VERNUS GENIUS d.o.o., OIB 29730472095, Av.Dubrovnik 15, 10000 Zagreb</derivirana_varijabla>
  </DomainObject.Predmet.ProtustrankaFormatedWithAdressOIB>
  <DomainObject.Predmet.ProtustrankaWithAdress>
    <izvorni_sadrzaj>VERNUS GENIUS d.o.o. Av.Dubrovnik 15, 10000 Zagreb</izvorni_sadrzaj>
    <derivirana_varijabla naziv="DomainObject.Predmet.ProtustrankaWithAdress_1">VERNUS GENIUS d.o.o. Av.Dubrovnik 15, 10000 Zagreb</derivirana_varijabla>
  </DomainObject.Predmet.ProtustrankaWithAdress>
  <DomainObject.Predmet.ProtustrankaWithAdressOIB>
    <izvorni_sadrzaj>VERNUS GENIUS d.o.o., OIB 29730472095, Av.Dubrovnik 15, 10000 Zagreb</izvorni_sadrzaj>
    <derivirana_varijabla naziv="DomainObject.Predmet.ProtustrankaWithAdressOIB_1">VERNUS GENIUS d.o.o., OIB 29730472095, Av.Dubrovnik 15, 10000 Zagreb</derivirana_varijabla>
  </DomainObject.Predmet.ProtustrankaWithAdressOIB>
  <DomainObject.Predmet.ProtustrankaNazivFormated>
    <izvorni_sadrzaj>VERNUS GENIUS d.o.o.</izvorni_sadrzaj>
    <derivirana_varijabla naziv="DomainObject.Predmet.ProtustrankaNazivFormated_1">VERNUS GENIUS d.o.o.</derivirana_varijabla>
  </DomainObject.Predmet.ProtustrankaNazivFormated>
  <DomainObject.Predmet.ProtustrankaNazivFormatedOIB>
    <izvorni_sadrzaj>VERNUS GENIUS d.o.o., OIB 29730472095</izvorni_sadrzaj>
    <derivirana_varijabla naziv="DomainObject.Predmet.ProtustrankaNazivFormatedOIB_1">VERNUS GENIUS d.o.o., OIB 29730472095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VERNUS GENIUS d.o.o.</item>
    </izvorni_sadrzaj>
    <derivirana_varijabla naziv="DomainObject.Predmet.ProtuStrankaListFormated_1">
      <item>VERNUS GENIUS d.o.o.</item>
    </derivirana_varijabla>
  </DomainObject.Predmet.ProtuStrankaListFormated>
  <DomainObject.Predmet.ProtuStrankaListFormatedOIB>
    <izvorni_sadrzaj>
      <item>VERNUS GENIUS d.o.o., OIB 29730472095</item>
    </izvorni_sadrzaj>
    <derivirana_varijabla naziv="DomainObject.Predmet.ProtuStrankaListFormatedOIB_1">
      <item>VERNUS GENIUS d.o.o., OIB 29730472095</item>
    </derivirana_varijabla>
  </DomainObject.Predmet.ProtuStrankaListFormatedOIB>
  <DomainObject.Predmet.ProtuStrankaListFormatedWithAdress>
    <izvorni_sadrzaj>
      <item>VERNUS GENIUS d.o.o., Av.Dubrovnik 15, 10000 Zagreb</item>
    </izvorni_sadrzaj>
    <derivirana_varijabla naziv="DomainObject.Predmet.ProtuStrankaListFormatedWithAdress_1">
      <item>VERNUS GENIUS d.o.o., Av.Dubrovnik 15, 10000 Zagreb</item>
    </derivirana_varijabla>
  </DomainObject.Predmet.ProtuStrankaListFormatedWithAdress>
  <DomainObject.Predmet.ProtuStrankaListFormatedWithAdressOIB>
    <izvorni_sadrzaj>
      <item>VERNUS GENIUS d.o.o., OIB 29730472095, Av.Dubrovnik 15, 10000 Zagreb</item>
    </izvorni_sadrzaj>
    <derivirana_varijabla naziv="DomainObject.Predmet.ProtuStrankaListFormatedWithAdressOIB_1">
      <item>VERNUS GENIUS d.o.o., OIB 29730472095, Av.Dubrovnik 15, 10000 Zagreb</item>
    </derivirana_varijabla>
  </DomainObject.Predmet.ProtuStrankaListFormatedWithAdressOIB>
  <DomainObject.Predmet.ProtuStrankaListNazivFormated>
    <izvorni_sadrzaj>
      <item>VERNUS GENIUS d.o.o.</item>
    </izvorni_sadrzaj>
    <derivirana_varijabla naziv="DomainObject.Predmet.ProtuStrankaListNazivFormated_1">
      <item>VERNUS GENIUS d.o.o.</item>
    </derivirana_varijabla>
  </DomainObject.Predmet.ProtuStrankaListNazivFormated>
  <DomainObject.Predmet.ProtuStrankaListNazivFormatedOIB>
    <izvorni_sadrzaj>
      <item>VERNUS GENIUS d.o.o., OIB 29730472095</item>
    </izvorni_sadrzaj>
    <derivirana_varijabla naziv="DomainObject.Predmet.ProtuStrankaListNazivFormatedOIB_1">
      <item>VERNUS GENIUS d.o.o., OIB 29730472095</item>
    </derivirana_varijabla>
  </DomainObject.Predmet.ProtuStrankaListNazivFormatedOIB>
  <DomainObject.Predmet.OstaliListFormated>
    <izvorni_sadrzaj>
      <item>Jovica Balog</item>
    </izvorni_sadrzaj>
    <derivirana_varijabla naziv="DomainObject.Predmet.OstaliListFormated_1">
      <item>Jovica Balog</item>
    </derivirana_varijabla>
  </DomainObject.Predmet.OstaliListFormated>
  <DomainObject.Predmet.OstaliListFormatedOIB>
    <izvorni_sadrzaj>
      <item>Jovica Balog, OIB 28104216899</item>
    </izvorni_sadrzaj>
    <derivirana_varijabla naziv="DomainObject.Predmet.OstaliListFormatedOIB_1">
      <item>Jovica Balog, OIB 28104216899</item>
    </derivirana_varijabla>
  </DomainObject.Predmet.OstaliListFormatedOIB>
  <DomainObject.Predmet.OstaliListFormatedWithAdress>
    <izvorni_sadrzaj>
      <item>Jovica Balog, Vojvode Šupljikca 27., Novi Sad</item>
    </izvorni_sadrzaj>
    <derivirana_varijabla naziv="DomainObject.Predmet.OstaliListFormatedWithAdress_1">
      <item>Jovica Balog, Vojvode Šupljikca 27., Novi Sad</item>
    </derivirana_varijabla>
  </DomainObject.Predmet.OstaliListFormatedWithAdress>
  <DomainObject.Predmet.OstaliListFormatedWithAdressOIB>
    <izvorni_sadrzaj>
      <item>Jovica Balog, OIB 28104216899, Vojvode Šupljikca 27., Novi Sad</item>
    </izvorni_sadrzaj>
    <derivirana_varijabla naziv="DomainObject.Predmet.OstaliListFormatedWithAdressOIB_1">
      <item>Jovica Balog, OIB 28104216899, Vojvode Šupljikca 27., Novi Sad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St-488/2017-5</izvorni_sadrzaj>
    <derivirana_varijabla naziv="DomainObject.PoslovniBrojDokumenta_1">St-488/2017-5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VERNUS GENIUS d.o.o.</izvorni_sadrzaj>
    <derivirana_varijabla naziv="DomainObject.Predmet.ProtustrankaIDrugi_1">VERNUS GENIUS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VERNUS GENIUS d.o.o., OIB 29730472095, Av.Dubrovnik 15, 10000 Zagreb</izvorni_sadrzaj>
    <derivirana_varijabla naziv="DomainObject.Predmet.ProtustrankaIDrugiAdressOIB_1">VERNUS GENIUS d.o.o., OIB 29730472095, Av.Dubrovnik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VERNUS GENIUS d.o.o.</item>
      <item>FINA Regionalni centar Zagreb</item>
      <item>Jovica Balog</item>
    </izvorni_sadrzaj>
    <derivirana_varijabla naziv="DomainObject.Predmet.SudioniciListNaziv_1">
      <item>VERNUS GENIUS d.o.o.</item>
      <item>FINA Regionalni centar Zagreb</item>
      <item>Jovica Balog</item>
    </derivirana_varijabla>
  </DomainObject.Predmet.SudioniciListNaziv>
  <DomainObject.Predmet.SudioniciListAdressOIB>
    <izvorni_sadrzaj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izvorni_sadrzaj>
    <derivirana_varijabla naziv="DomainObject.Predmet.SudioniciListAdressOIB_1"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80AEE-EBBE-4B17-AAA0-034D7BFC3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2422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