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f4f8a" w14:paraId="7ff4f8a" w:rsidRDefault="002625F2" w:rsidP="002625F2" w:rsidR="002625F2" w:rsidRPr="00253ABD">
      <w:pPr>
        <w15:collapsed w:val="false"/>
        <w:rPr>
          <w:b/>
          <w:sz w:val="22"/>
          <w:szCs w:val="22"/>
        </w:rPr>
      </w:pPr>
      <w:bookmarkStart w:name="_GoBack" w:id="0"/>
      <w:bookmarkEnd w:id="0"/>
    </w:p>
    <w:p w:rsidRDefault="002625F2" w:rsidP="002625F2" w:rsidR="002625F2" w:rsidRPr="00253ABD">
      <w:pPr>
        <w:rPr>
          <w:sz w:val="22"/>
          <w:szCs w:val="22"/>
        </w:rPr>
      </w:pPr>
    </w:p>
    <w:p w:rsidRDefault="002625F2" w:rsidP="002625F2" w:rsidR="002625F2" w:rsidRPr="00253ABD">
      <w:pPr>
        <w:rPr>
          <w:sz w:val="22"/>
          <w:szCs w:val="22"/>
        </w:rPr>
      </w:pPr>
    </w:p>
    <w:p w:rsidRDefault="0098739B" w:rsidP="002625F2" w:rsidR="0098739B" w:rsidRPr="00253ABD">
      <w:pPr>
        <w:rPr>
          <w:sz w:val="22"/>
          <w:szCs w:val="22"/>
        </w:rPr>
      </w:pPr>
    </w:p>
    <w:p w:rsidRDefault="002625F2" w:rsidP="002625F2" w:rsidR="002625F2" w:rsidRPr="00253ABD">
      <w:pPr>
        <w:rPr>
          <w:sz w:val="22"/>
          <w:szCs w:val="22"/>
        </w:rPr>
      </w:pPr>
      <w:r w:rsidRPr="00253ABD">
        <w:rPr>
          <w:sz w:val="22"/>
          <w:szCs w:val="22"/>
        </w:rPr>
        <w:t>REPUBLIKA HRVATSKA</w:t>
      </w:r>
    </w:p>
    <w:p w:rsidRDefault="002625F2" w:rsidP="002625F2" w:rsidR="00506BA3" w:rsidRPr="00253ABD">
      <w:pPr>
        <w:rPr>
          <w:sz w:val="22"/>
          <w:szCs w:val="22"/>
        </w:rPr>
      </w:pPr>
      <w:r w:rsidRPr="00253ABD">
        <w:rPr>
          <w:sz w:val="22"/>
          <w:szCs w:val="22"/>
        </w:rPr>
        <w:t>TRGOVAČKI SUD U ZADRU</w:t>
      </w:r>
    </w:p>
    <w:p w:rsidRDefault="0093159F" w:rsidP="002625F2" w:rsidR="00506BA3" w:rsidRPr="00253ABD">
      <w:pPr>
        <w:rPr>
          <w:sz w:val="22"/>
          <w:szCs w:val="22"/>
        </w:rPr>
      </w:pPr>
      <w:r w:rsidRPr="00253ABD">
        <w:rPr>
          <w:sz w:val="22"/>
          <w:szCs w:val="22"/>
        </w:rPr>
        <w:t>D</w:t>
      </w:r>
      <w:r w:rsidR="00506BA3" w:rsidRPr="00253ABD">
        <w:rPr>
          <w:sz w:val="22"/>
          <w:szCs w:val="22"/>
        </w:rPr>
        <w:t>r. Franje Tuđmana 35</w:t>
      </w:r>
    </w:p>
    <w:p w:rsidRDefault="00506BA3" w:rsidP="002625F2" w:rsidR="002625F2" w:rsidRPr="00253ABD">
      <w:pPr>
        <w:rPr>
          <w:sz w:val="22"/>
          <w:szCs w:val="22"/>
        </w:rPr>
      </w:pPr>
      <w:r w:rsidRPr="00253ABD">
        <w:rPr>
          <w:sz w:val="22"/>
          <w:szCs w:val="22"/>
        </w:rPr>
        <w:t>Zadar</w:t>
      </w:r>
      <w:r w:rsidR="002625F2" w:rsidRPr="00253ABD">
        <w:rPr>
          <w:sz w:val="22"/>
          <w:szCs w:val="22"/>
        </w:rPr>
        <w:tab/>
      </w:r>
      <w:r w:rsidR="002625F2" w:rsidRPr="00253ABD">
        <w:rPr>
          <w:sz w:val="22"/>
          <w:szCs w:val="22"/>
        </w:rPr>
        <w:tab/>
      </w:r>
      <w:r w:rsidR="002625F2" w:rsidRPr="00253ABD">
        <w:rPr>
          <w:sz w:val="22"/>
          <w:szCs w:val="22"/>
        </w:rPr>
        <w:tab/>
      </w:r>
      <w:r w:rsidR="002625F2" w:rsidRPr="00253ABD">
        <w:rPr>
          <w:sz w:val="22"/>
          <w:szCs w:val="22"/>
        </w:rPr>
        <w:tab/>
      </w:r>
      <w:r w:rsidR="001C2992" w:rsidRPr="00253ABD">
        <w:rPr>
          <w:sz w:val="22"/>
          <w:szCs w:val="22"/>
        </w:rPr>
        <w:t xml:space="preserve">                       </w:t>
      </w:r>
    </w:p>
    <w:p w:rsidRDefault="008E7E50" w:rsidP="008E7E50" w:rsidR="008E7E50" w:rsidRPr="00253ABD">
      <w:pPr>
        <w:jc w:val="center"/>
        <w:rPr>
          <w:sz w:val="22"/>
          <w:szCs w:val="22"/>
        </w:rPr>
      </w:pPr>
      <w:r w:rsidRPr="00253ABD">
        <w:rPr>
          <w:sz w:val="22"/>
          <w:szCs w:val="22"/>
        </w:rPr>
        <w:t xml:space="preserve"> R E P U B L I K A   H R V A T S K A </w:t>
      </w:r>
    </w:p>
    <w:p w:rsidRDefault="007D1F87" w:rsidP="002625F2" w:rsidR="007D1F87" w:rsidRPr="00253ABD">
      <w:pPr>
        <w:rPr>
          <w:sz w:val="22"/>
          <w:szCs w:val="22"/>
        </w:rPr>
      </w:pPr>
    </w:p>
    <w:p w:rsidRDefault="00E51D4C" w:rsidP="00506BA3" w:rsidR="00506BA3" w:rsidRPr="00253ABD">
      <w:pPr>
        <w:rPr>
          <w:bCs/>
          <w:sz w:val="22"/>
          <w:szCs w:val="22"/>
        </w:rPr>
      </w:pPr>
      <w:r w:rsidRPr="00253ABD">
        <w:rPr>
          <w:bCs/>
          <w:sz w:val="22"/>
          <w:szCs w:val="22"/>
        </w:rPr>
        <w:t xml:space="preserve">                                                                     Z A K LJ U Č A K </w:t>
      </w:r>
    </w:p>
    <w:p w:rsidRDefault="00506BA3" w:rsidP="00573948" w:rsidR="00E51D4C" w:rsidRPr="00253ABD">
      <w:pPr>
        <w:jc w:val="both"/>
        <w:rPr>
          <w:sz w:val="22"/>
          <w:szCs w:val="22"/>
        </w:rPr>
      </w:pPr>
      <w:r w:rsidRPr="00253ABD">
        <w:rPr>
          <w:sz w:val="22"/>
          <w:szCs w:val="22"/>
        </w:rPr>
        <w:tab/>
        <w:t xml:space="preserve"> </w:t>
      </w:r>
    </w:p>
    <w:p w:rsidRDefault="00506BA3" w:rsidP="00E51D4C" w:rsidR="007D1F87" w:rsidRPr="00253ABD">
      <w:pPr>
        <w:ind w:firstLine="708"/>
        <w:jc w:val="both"/>
        <w:rPr>
          <w:sz w:val="22"/>
          <w:szCs w:val="22"/>
        </w:rPr>
      </w:pPr>
      <w:r w:rsidRPr="00253ABD">
        <w:rPr>
          <w:sz w:val="22"/>
          <w:szCs w:val="22"/>
        </w:rPr>
        <w:t xml:space="preserve">Trgovački sud u Zadru, po </w:t>
      </w:r>
      <w:r w:rsidR="0093159F" w:rsidRPr="00253ABD">
        <w:rPr>
          <w:sz w:val="22"/>
          <w:szCs w:val="22"/>
        </w:rPr>
        <w:t>s</w:t>
      </w:r>
      <w:r w:rsidR="00736DA4" w:rsidRPr="00253ABD">
        <w:rPr>
          <w:sz w:val="22"/>
          <w:szCs w:val="22"/>
        </w:rPr>
        <w:t>utkinji</w:t>
      </w:r>
      <w:r w:rsidRPr="00253ABD">
        <w:rPr>
          <w:sz w:val="22"/>
          <w:szCs w:val="22"/>
        </w:rPr>
        <w:t xml:space="preserve"> Ana Markač, u stečajnom postupku nad stečajnim dužnikom</w:t>
      </w:r>
      <w:r w:rsidR="0072564D" w:rsidRPr="00253ABD">
        <w:rPr>
          <w:sz w:val="22"/>
          <w:szCs w:val="22"/>
        </w:rPr>
        <w:t xml:space="preserve"> RIVIJERA d.d. u stečaju, Šibenik, Vladimira Nazora 53, OIB:04184053283</w:t>
      </w:r>
      <w:r w:rsidR="00E51D4C" w:rsidRPr="00253ABD">
        <w:rPr>
          <w:sz w:val="22"/>
          <w:szCs w:val="22"/>
        </w:rPr>
        <w:t>, kojeg zastupa stečajn</w:t>
      </w:r>
      <w:r w:rsidR="0072564D" w:rsidRPr="00253ABD">
        <w:rPr>
          <w:sz w:val="22"/>
          <w:szCs w:val="22"/>
        </w:rPr>
        <w:t xml:space="preserve">i upravitelj Ivica Matas iz Šibenika, </w:t>
      </w:r>
      <w:r w:rsidRPr="00253ABD">
        <w:rPr>
          <w:sz w:val="22"/>
          <w:szCs w:val="22"/>
        </w:rPr>
        <w:t xml:space="preserve">dana </w:t>
      </w:r>
      <w:r w:rsidR="00DA49DB">
        <w:rPr>
          <w:sz w:val="22"/>
          <w:szCs w:val="22"/>
        </w:rPr>
        <w:t>12. veljače 2018.</w:t>
      </w:r>
      <w:r w:rsidRPr="00253ABD">
        <w:rPr>
          <w:sz w:val="22"/>
          <w:szCs w:val="22"/>
        </w:rPr>
        <w:t xml:space="preserve">,  </w:t>
      </w:r>
    </w:p>
    <w:p w:rsidRDefault="008109EB" w:rsidP="00253ABD" w:rsidR="008109EB" w:rsidRPr="00253ABD">
      <w:pPr>
        <w:rPr>
          <w:b/>
          <w:sz w:val="22"/>
          <w:szCs w:val="22"/>
        </w:rPr>
      </w:pPr>
    </w:p>
    <w:p w:rsidRDefault="00565579" w:rsidP="002625F2" w:rsidR="002625F2" w:rsidRPr="00253ABD">
      <w:pPr>
        <w:jc w:val="center"/>
        <w:rPr>
          <w:sz w:val="22"/>
          <w:szCs w:val="22"/>
        </w:rPr>
      </w:pPr>
      <w:r w:rsidRPr="00253ABD">
        <w:rPr>
          <w:sz w:val="22"/>
          <w:szCs w:val="22"/>
        </w:rPr>
        <w:t xml:space="preserve">z a k lj u č i o </w:t>
      </w:r>
      <w:r w:rsidR="002625F2" w:rsidRPr="00253ABD">
        <w:rPr>
          <w:sz w:val="22"/>
          <w:szCs w:val="22"/>
        </w:rPr>
        <w:t>j e</w:t>
      </w:r>
    </w:p>
    <w:p w:rsidRDefault="002625F2" w:rsidP="00253ABD" w:rsidR="00253ABD" w:rsidRPr="00253ABD">
      <w:pPr>
        <w:ind w:firstLine="705"/>
        <w:jc w:val="both"/>
        <w:rPr>
          <w:b/>
          <w:sz w:val="22"/>
          <w:szCs w:val="22"/>
        </w:rPr>
      </w:pPr>
      <w:r w:rsidRPr="00253ABD">
        <w:rPr>
          <w:b/>
          <w:sz w:val="22"/>
          <w:szCs w:val="22"/>
        </w:rPr>
        <w:tab/>
      </w:r>
    </w:p>
    <w:p w:rsidRDefault="0072564D" w:rsidP="0072564D" w:rsidR="00886C69" w:rsidRPr="00253ABD">
      <w:pPr>
        <w:jc w:val="both"/>
        <w:rPr>
          <w:sz w:val="22"/>
          <w:szCs w:val="22"/>
        </w:rPr>
      </w:pPr>
      <w:r w:rsidRPr="00253ABD">
        <w:rPr>
          <w:sz w:val="22"/>
          <w:szCs w:val="22"/>
        </w:rPr>
        <w:t>I.</w:t>
      </w:r>
      <w:r w:rsidRPr="00253ABD">
        <w:rPr>
          <w:sz w:val="22"/>
          <w:szCs w:val="22"/>
        </w:rPr>
        <w:tab/>
      </w:r>
      <w:r w:rsidR="003A646E" w:rsidRPr="00253ABD">
        <w:rPr>
          <w:sz w:val="22"/>
          <w:szCs w:val="22"/>
        </w:rPr>
        <w:t>Saziva se skupština vjerovnika za d</w:t>
      </w:r>
      <w:r w:rsidR="002C6608" w:rsidRPr="00253ABD">
        <w:rPr>
          <w:sz w:val="22"/>
          <w:szCs w:val="22"/>
        </w:rPr>
        <w:t xml:space="preserve">an </w:t>
      </w:r>
      <w:r w:rsidR="00DA49DB">
        <w:rPr>
          <w:sz w:val="22"/>
          <w:szCs w:val="22"/>
        </w:rPr>
        <w:t>5. ožujka 2018. u 11,00 sati</w:t>
      </w:r>
      <w:r w:rsidRPr="00253ABD">
        <w:rPr>
          <w:sz w:val="22"/>
          <w:szCs w:val="22"/>
        </w:rPr>
        <w:t>,</w:t>
      </w:r>
      <w:r w:rsidR="003A646E" w:rsidRPr="00253ABD">
        <w:rPr>
          <w:b/>
          <w:sz w:val="22"/>
          <w:szCs w:val="22"/>
        </w:rPr>
        <w:t xml:space="preserve"> </w:t>
      </w:r>
      <w:r w:rsidR="003A646E" w:rsidRPr="00253ABD">
        <w:rPr>
          <w:sz w:val="22"/>
          <w:szCs w:val="22"/>
        </w:rPr>
        <w:t>koja</w:t>
      </w:r>
      <w:r w:rsidR="005D2712" w:rsidRPr="00253ABD">
        <w:rPr>
          <w:sz w:val="22"/>
          <w:szCs w:val="22"/>
        </w:rPr>
        <w:t xml:space="preserve"> će se održati u sudnici broj 14</w:t>
      </w:r>
      <w:r w:rsidR="00FE27BB" w:rsidRPr="00253ABD">
        <w:rPr>
          <w:sz w:val="22"/>
          <w:szCs w:val="22"/>
        </w:rPr>
        <w:t xml:space="preserve">/I, </w:t>
      </w:r>
      <w:r w:rsidR="003A646E" w:rsidRPr="00253ABD">
        <w:rPr>
          <w:sz w:val="22"/>
          <w:szCs w:val="22"/>
        </w:rPr>
        <w:t>Trgovačkog suda u Zadru, Ulica dr. Franje Tuđmana 35, sa slijedećim dnevnim redom</w:t>
      </w:r>
      <w:r w:rsidR="00886C69" w:rsidRPr="00253ABD">
        <w:rPr>
          <w:sz w:val="22"/>
          <w:szCs w:val="22"/>
        </w:rPr>
        <w:t>:</w:t>
      </w:r>
    </w:p>
    <w:p w:rsidRDefault="003A646E" w:rsidP="0072564D" w:rsidR="003A646E" w:rsidRPr="00253ABD">
      <w:pPr>
        <w:jc w:val="both"/>
        <w:rPr>
          <w:sz w:val="22"/>
          <w:szCs w:val="22"/>
        </w:rPr>
      </w:pPr>
    </w:p>
    <w:p w:rsidRDefault="004571AB" w:rsidP="0072564D" w:rsidR="00886C69" w:rsidRPr="00253ABD">
      <w:pPr>
        <w:jc w:val="both"/>
        <w:rPr>
          <w:sz w:val="22"/>
          <w:szCs w:val="22"/>
        </w:rPr>
      </w:pPr>
      <w:r w:rsidRPr="00253ABD">
        <w:rPr>
          <w:sz w:val="22"/>
          <w:szCs w:val="22"/>
        </w:rPr>
        <w:t>1</w:t>
      </w:r>
      <w:r w:rsidR="00886C69" w:rsidRPr="00253ABD">
        <w:rPr>
          <w:sz w:val="22"/>
          <w:szCs w:val="22"/>
        </w:rPr>
        <w:t>.</w:t>
      </w:r>
      <w:r w:rsidR="00886C69" w:rsidRPr="00253ABD">
        <w:rPr>
          <w:sz w:val="22"/>
          <w:szCs w:val="22"/>
        </w:rPr>
        <w:tab/>
        <w:t>Prihvaća se izvješće stečajnog upravitelja o tij</w:t>
      </w:r>
      <w:r w:rsidR="006165A1" w:rsidRPr="00253ABD">
        <w:rPr>
          <w:sz w:val="22"/>
          <w:szCs w:val="22"/>
        </w:rPr>
        <w:t>eku i stanju stečajne mase od 3</w:t>
      </w:r>
      <w:r w:rsidR="00DA49DB">
        <w:rPr>
          <w:sz w:val="22"/>
          <w:szCs w:val="22"/>
        </w:rPr>
        <w:t xml:space="preserve">1. siječnja 2018. </w:t>
      </w:r>
    </w:p>
    <w:p w:rsidRDefault="004571AB" w:rsidP="001512EC" w:rsidR="004571AB" w:rsidRPr="00253ABD">
      <w:pPr>
        <w:jc w:val="both"/>
        <w:rPr>
          <w:sz w:val="22"/>
          <w:szCs w:val="22"/>
        </w:rPr>
      </w:pPr>
    </w:p>
    <w:p w:rsidRDefault="00D66983" w:rsidP="001512EC" w:rsidR="004571AB" w:rsidRPr="00253ABD">
      <w:pPr>
        <w:jc w:val="both"/>
        <w:rPr>
          <w:sz w:val="22"/>
          <w:szCs w:val="22"/>
        </w:rPr>
      </w:pPr>
      <w:r w:rsidRPr="00253ABD">
        <w:rPr>
          <w:sz w:val="22"/>
          <w:szCs w:val="22"/>
        </w:rPr>
        <w:t>2</w:t>
      </w:r>
      <w:r w:rsidR="006165A1" w:rsidRPr="00253ABD">
        <w:rPr>
          <w:sz w:val="22"/>
          <w:szCs w:val="22"/>
        </w:rPr>
        <w:t>.</w:t>
      </w:r>
      <w:r w:rsidR="006165A1" w:rsidRPr="00253ABD">
        <w:rPr>
          <w:sz w:val="22"/>
          <w:szCs w:val="22"/>
        </w:rPr>
        <w:tab/>
        <w:t xml:space="preserve">Donošenje odluke o unovčenju imovine dužnika sukladno odredbi čl. 247. Stečajnog zakona uz odgovarajuću primjenu ovršnog postupka na nekretnini s time da početna vrijednost </w:t>
      </w:r>
      <w:r w:rsidR="00DA49DB">
        <w:rPr>
          <w:sz w:val="22"/>
          <w:szCs w:val="22"/>
        </w:rPr>
        <w:t>nekretnine kat. čest. br.1469/4 k.o. Šibenik iznosi 2.197.428,43 kn, a nekretnine kat.čest.br. 1469/6 k.o. Šibenik iznosi 221.195,16 kn, što sveukupni iznosi 2.418.623,59 kn budući da nekretnine predstavljaju jedinstvenu cjelinu</w:t>
      </w:r>
      <w:r w:rsidR="006165A1" w:rsidRPr="00253ABD">
        <w:rPr>
          <w:sz w:val="22"/>
          <w:szCs w:val="22"/>
        </w:rPr>
        <w:t xml:space="preserve">. </w:t>
      </w:r>
    </w:p>
    <w:p w:rsidRDefault="00253ABD" w:rsidP="001512EC" w:rsidR="00253ABD" w:rsidRPr="00253ABD">
      <w:pPr>
        <w:jc w:val="both"/>
        <w:rPr>
          <w:sz w:val="22"/>
          <w:szCs w:val="22"/>
        </w:rPr>
      </w:pPr>
    </w:p>
    <w:p w:rsidRDefault="002E7EA7" w:rsidP="00253ABD" w:rsidR="00253ABD" w:rsidRPr="00253ABD">
      <w:pPr>
        <w:jc w:val="both"/>
        <w:rPr>
          <w:sz w:val="22"/>
          <w:szCs w:val="22"/>
        </w:rPr>
      </w:pPr>
      <w:r>
        <w:rPr>
          <w:sz w:val="22"/>
          <w:szCs w:val="22"/>
        </w:rPr>
        <w:t>3</w:t>
      </w:r>
      <w:r w:rsidR="00253ABD" w:rsidRPr="00253ABD">
        <w:rPr>
          <w:sz w:val="22"/>
          <w:szCs w:val="22"/>
        </w:rPr>
        <w:t>.</w:t>
      </w:r>
      <w:r w:rsidR="00253ABD" w:rsidRPr="00253ABD">
        <w:rPr>
          <w:sz w:val="22"/>
          <w:szCs w:val="22"/>
        </w:rPr>
        <w:tab/>
        <w:t xml:space="preserve">Davanje suglasnosti stečajnom upravitelju da pokrene postupak ovrhe protiv </w:t>
      </w:r>
      <w:r w:rsidR="00DA49DB">
        <w:rPr>
          <w:sz w:val="22"/>
          <w:szCs w:val="22"/>
        </w:rPr>
        <w:t xml:space="preserve">Sonje Erceg </w:t>
      </w:r>
      <w:r w:rsidR="00253ABD" w:rsidRPr="00253ABD">
        <w:rPr>
          <w:sz w:val="22"/>
          <w:szCs w:val="22"/>
        </w:rPr>
        <w:t xml:space="preserve">radi naplate iznosa od </w:t>
      </w:r>
      <w:r>
        <w:rPr>
          <w:sz w:val="22"/>
          <w:szCs w:val="22"/>
        </w:rPr>
        <w:t xml:space="preserve">12.979,50 kn </w:t>
      </w:r>
      <w:r w:rsidR="00253ABD" w:rsidRPr="00253ABD">
        <w:rPr>
          <w:sz w:val="22"/>
          <w:szCs w:val="22"/>
        </w:rPr>
        <w:t>zajedno sa pripadajućim zakonskim kamatama.</w:t>
      </w:r>
    </w:p>
    <w:p w:rsidRDefault="006426D2" w:rsidP="001512EC" w:rsidR="006426D2" w:rsidRPr="00253ABD">
      <w:pPr>
        <w:jc w:val="both"/>
        <w:rPr>
          <w:sz w:val="22"/>
          <w:szCs w:val="22"/>
        </w:rPr>
      </w:pPr>
    </w:p>
    <w:p w:rsidRDefault="002E7EA7" w:rsidP="001512EC" w:rsidR="004571AB">
      <w:pPr>
        <w:jc w:val="both"/>
        <w:rPr>
          <w:sz w:val="22"/>
          <w:szCs w:val="22"/>
        </w:rPr>
      </w:pPr>
      <w:r>
        <w:rPr>
          <w:sz w:val="22"/>
          <w:szCs w:val="22"/>
        </w:rPr>
        <w:t>4</w:t>
      </w:r>
      <w:r w:rsidR="004571AB" w:rsidRPr="00253ABD">
        <w:rPr>
          <w:sz w:val="22"/>
          <w:szCs w:val="22"/>
        </w:rPr>
        <w:t>.</w:t>
      </w:r>
      <w:r w:rsidR="004571AB" w:rsidRPr="00253ABD">
        <w:rPr>
          <w:sz w:val="22"/>
          <w:szCs w:val="22"/>
        </w:rPr>
        <w:tab/>
        <w:t xml:space="preserve">Davanje suglasnosti stečajnom upravitelju da pokrene postupak ovrhe protiv </w:t>
      </w:r>
      <w:r>
        <w:rPr>
          <w:sz w:val="22"/>
          <w:szCs w:val="22"/>
        </w:rPr>
        <w:t xml:space="preserve">Marka Belamarića </w:t>
      </w:r>
      <w:r w:rsidR="00253ABD" w:rsidRPr="00253ABD">
        <w:rPr>
          <w:sz w:val="22"/>
          <w:szCs w:val="22"/>
        </w:rPr>
        <w:t xml:space="preserve">radi naplate iznosa od </w:t>
      </w:r>
      <w:r>
        <w:rPr>
          <w:sz w:val="22"/>
          <w:szCs w:val="22"/>
        </w:rPr>
        <w:t xml:space="preserve">3.567,00 kn </w:t>
      </w:r>
      <w:r w:rsidR="00253ABD" w:rsidRPr="00253ABD">
        <w:rPr>
          <w:sz w:val="22"/>
          <w:szCs w:val="22"/>
        </w:rPr>
        <w:t xml:space="preserve">zajedno sa </w:t>
      </w:r>
      <w:r w:rsidR="004571AB" w:rsidRPr="00253ABD">
        <w:rPr>
          <w:sz w:val="22"/>
          <w:szCs w:val="22"/>
        </w:rPr>
        <w:t>pripadajućim zakonskim kamatama.</w:t>
      </w:r>
    </w:p>
    <w:p w:rsidRDefault="002E7EA7" w:rsidP="001512EC" w:rsidR="002E7EA7">
      <w:pPr>
        <w:jc w:val="both"/>
        <w:rPr>
          <w:sz w:val="22"/>
          <w:szCs w:val="22"/>
        </w:rPr>
      </w:pPr>
    </w:p>
    <w:p w:rsidRDefault="002E7EA7" w:rsidP="002E7EA7" w:rsidR="002E7EA7">
      <w:pPr>
        <w:jc w:val="both"/>
        <w:rPr>
          <w:sz w:val="22"/>
          <w:szCs w:val="22"/>
        </w:rPr>
      </w:pPr>
      <w:r>
        <w:rPr>
          <w:sz w:val="22"/>
          <w:szCs w:val="22"/>
        </w:rPr>
        <w:t>5.</w:t>
      </w:r>
      <w:r>
        <w:rPr>
          <w:sz w:val="22"/>
          <w:szCs w:val="22"/>
        </w:rPr>
        <w:tab/>
      </w:r>
      <w:r w:rsidRPr="00253ABD">
        <w:rPr>
          <w:sz w:val="22"/>
          <w:szCs w:val="22"/>
        </w:rPr>
        <w:t xml:space="preserve">Davanje suglasnosti stečajnom upravitelju da pokrene postupak ovrhe protiv </w:t>
      </w:r>
      <w:r>
        <w:rPr>
          <w:sz w:val="22"/>
          <w:szCs w:val="22"/>
        </w:rPr>
        <w:t xml:space="preserve">Nediljke Burazer </w:t>
      </w:r>
      <w:r w:rsidRPr="00253ABD">
        <w:rPr>
          <w:sz w:val="22"/>
          <w:szCs w:val="22"/>
        </w:rPr>
        <w:t xml:space="preserve">radi naplate iznosa od </w:t>
      </w:r>
      <w:r>
        <w:rPr>
          <w:sz w:val="22"/>
          <w:szCs w:val="22"/>
        </w:rPr>
        <w:t xml:space="preserve">6.867,00 kn </w:t>
      </w:r>
      <w:r w:rsidRPr="00253ABD">
        <w:rPr>
          <w:sz w:val="22"/>
          <w:szCs w:val="22"/>
        </w:rPr>
        <w:t>zajedno sa pripadajućim zakonskim kamatama.</w:t>
      </w:r>
    </w:p>
    <w:p w:rsidRDefault="00886C69" w:rsidP="00573948" w:rsidR="00886C69" w:rsidRPr="00253ABD">
      <w:pPr>
        <w:jc w:val="both"/>
        <w:rPr>
          <w:sz w:val="22"/>
          <w:szCs w:val="22"/>
        </w:rPr>
      </w:pPr>
    </w:p>
    <w:p w:rsidRDefault="00886C69" w:rsidP="00573948" w:rsidR="002625F2" w:rsidRPr="00253ABD">
      <w:pPr>
        <w:jc w:val="both"/>
        <w:rPr>
          <w:sz w:val="22"/>
          <w:szCs w:val="22"/>
        </w:rPr>
      </w:pPr>
      <w:r w:rsidRPr="00253ABD">
        <w:rPr>
          <w:sz w:val="22"/>
          <w:szCs w:val="22"/>
        </w:rPr>
        <w:t>II</w:t>
      </w:r>
      <w:r w:rsidR="00573948" w:rsidRPr="00253ABD">
        <w:rPr>
          <w:sz w:val="22"/>
          <w:szCs w:val="22"/>
        </w:rPr>
        <w:t>.</w:t>
      </w:r>
      <w:r w:rsidR="00573948" w:rsidRPr="00253ABD">
        <w:rPr>
          <w:sz w:val="22"/>
          <w:szCs w:val="22"/>
        </w:rPr>
        <w:tab/>
      </w:r>
      <w:r w:rsidR="005D2712" w:rsidRPr="00253ABD">
        <w:rPr>
          <w:sz w:val="22"/>
          <w:szCs w:val="22"/>
        </w:rPr>
        <w:t xml:space="preserve">Ovaj zaključak </w:t>
      </w:r>
      <w:r w:rsidR="003A646E" w:rsidRPr="00253ABD">
        <w:rPr>
          <w:sz w:val="22"/>
          <w:szCs w:val="22"/>
        </w:rPr>
        <w:t>objavit</w:t>
      </w:r>
      <w:r w:rsidR="00A4305E" w:rsidRPr="00253ABD">
        <w:rPr>
          <w:sz w:val="22"/>
          <w:szCs w:val="22"/>
        </w:rPr>
        <w:t xml:space="preserve"> će se na </w:t>
      </w:r>
      <w:r w:rsidR="00736DA4" w:rsidRPr="00253ABD">
        <w:rPr>
          <w:sz w:val="22"/>
          <w:szCs w:val="22"/>
        </w:rPr>
        <w:t xml:space="preserve">mrežnoj </w:t>
      </w:r>
      <w:r w:rsidR="005D2712" w:rsidRPr="00253ABD">
        <w:rPr>
          <w:sz w:val="22"/>
          <w:szCs w:val="22"/>
        </w:rPr>
        <w:t xml:space="preserve">stranici </w:t>
      </w:r>
      <w:r w:rsidR="00736DA4" w:rsidRPr="00253ABD">
        <w:rPr>
          <w:sz w:val="22"/>
          <w:szCs w:val="22"/>
        </w:rPr>
        <w:t xml:space="preserve">e-Oglasna ploča sudova </w:t>
      </w:r>
      <w:r w:rsidR="003A646E" w:rsidRPr="00253ABD">
        <w:rPr>
          <w:sz w:val="22"/>
          <w:szCs w:val="22"/>
        </w:rPr>
        <w:t xml:space="preserve">te svim vjerovnicima služi kao poziv </w:t>
      </w:r>
      <w:r w:rsidR="008109EB" w:rsidRPr="00253ABD">
        <w:rPr>
          <w:sz w:val="22"/>
          <w:szCs w:val="22"/>
        </w:rPr>
        <w:t xml:space="preserve">na </w:t>
      </w:r>
      <w:r w:rsidR="003A646E" w:rsidRPr="00253ABD">
        <w:rPr>
          <w:sz w:val="22"/>
          <w:szCs w:val="22"/>
        </w:rPr>
        <w:t xml:space="preserve">zakazanu skupštinu. </w:t>
      </w:r>
    </w:p>
    <w:p w:rsidRDefault="00573948" w:rsidP="00573948" w:rsidR="00573948" w:rsidRPr="00253ABD">
      <w:pPr>
        <w:pStyle w:val="Odlomakpopisa"/>
        <w:rPr>
          <w:sz w:val="22"/>
          <w:szCs w:val="22"/>
        </w:rPr>
      </w:pPr>
    </w:p>
    <w:p w:rsidRDefault="002625F2" w:rsidP="00E153B9" w:rsidR="003A646E" w:rsidRPr="00253ABD">
      <w:pPr>
        <w:ind w:left="705"/>
        <w:jc w:val="center"/>
        <w:rPr>
          <w:sz w:val="22"/>
          <w:szCs w:val="22"/>
        </w:rPr>
      </w:pPr>
      <w:r w:rsidRPr="00253ABD">
        <w:rPr>
          <w:sz w:val="22"/>
          <w:szCs w:val="22"/>
        </w:rPr>
        <w:t>U Zadru</w:t>
      </w:r>
      <w:r w:rsidR="0093159F" w:rsidRPr="00253ABD">
        <w:rPr>
          <w:sz w:val="22"/>
          <w:szCs w:val="22"/>
        </w:rPr>
        <w:t xml:space="preserve"> </w:t>
      </w:r>
      <w:r w:rsidR="002E7EA7">
        <w:rPr>
          <w:sz w:val="22"/>
          <w:szCs w:val="22"/>
        </w:rPr>
        <w:t>12. veljače 2018.</w:t>
      </w:r>
      <w:r w:rsidR="0098739B" w:rsidRPr="00253ABD">
        <w:rPr>
          <w:sz w:val="22"/>
          <w:szCs w:val="22"/>
        </w:rPr>
        <w:t xml:space="preserve"> </w:t>
      </w:r>
      <w:r w:rsidR="00A4305E" w:rsidRPr="00253ABD">
        <w:rPr>
          <w:sz w:val="22"/>
          <w:szCs w:val="22"/>
        </w:rPr>
        <w:t xml:space="preserve"> </w:t>
      </w:r>
    </w:p>
    <w:p w:rsidRDefault="00A80F79" w:rsidP="00A80F79" w:rsidR="00A80F79"/>
    <w:p w:rsidRDefault="00A80F79" w:rsidP="00A80F79" w:rsidR="00A80F79">
      <w:r>
        <w:t xml:space="preserve">Za točnost otpravka – ovlaštena službenica                                                  </w:t>
      </w:r>
      <w:r>
        <w:tab/>
        <w:t xml:space="preserve">        Sutkinja</w:t>
      </w:r>
    </w:p>
    <w:p w:rsidRDefault="00A80F79" w:rsidP="00A80F79" w:rsidR="00A80F79">
      <w:r>
        <w:t>Martina Kalmeta</w:t>
      </w:r>
      <w:r>
        <w:tab/>
      </w:r>
      <w:r>
        <w:tab/>
      </w:r>
      <w:r>
        <w:tab/>
      </w:r>
      <w:r>
        <w:tab/>
      </w:r>
      <w:r>
        <w:tab/>
      </w:r>
      <w:r>
        <w:tab/>
      </w:r>
      <w:r>
        <w:tab/>
      </w:r>
      <w:r>
        <w:tab/>
        <w:t xml:space="preserve">      Ana Markač, v.r</w:t>
      </w:r>
    </w:p>
    <w:p w:rsidRDefault="00A80F79" w:rsidP="00A80F79" w:rsidR="00A80F79"/>
    <w:p w:rsidRDefault="006B1509" w:rsidP="006B1509" w:rsidR="006B1509" w:rsidRPr="00253ABD">
      <w:pPr>
        <w:rPr>
          <w:sz w:val="22"/>
          <w:szCs w:val="22"/>
        </w:rPr>
      </w:pPr>
      <w:r w:rsidRPr="00253ABD">
        <w:rPr>
          <w:sz w:val="22"/>
          <w:szCs w:val="22"/>
        </w:rPr>
        <w:t>POUKA O PRAVNOM LIJEKU</w:t>
      </w:r>
    </w:p>
    <w:p w:rsidRDefault="006B1509" w:rsidP="006B1509" w:rsidR="006B1509" w:rsidRPr="00253ABD">
      <w:pPr>
        <w:rPr>
          <w:sz w:val="22"/>
          <w:szCs w:val="22"/>
        </w:rPr>
      </w:pPr>
      <w:r w:rsidRPr="00253ABD">
        <w:rPr>
          <w:sz w:val="22"/>
          <w:szCs w:val="22"/>
        </w:rPr>
        <w:t xml:space="preserve">Protiv ovog </w:t>
      </w:r>
      <w:r w:rsidR="0098739B" w:rsidRPr="00253ABD">
        <w:rPr>
          <w:sz w:val="22"/>
          <w:szCs w:val="22"/>
        </w:rPr>
        <w:t>zaključka žalba nije dopuštena</w:t>
      </w:r>
      <w:r w:rsidR="0093159F" w:rsidRPr="00253ABD">
        <w:rPr>
          <w:sz w:val="22"/>
          <w:szCs w:val="22"/>
        </w:rPr>
        <w:t>.</w:t>
      </w:r>
    </w:p>
    <w:p w:rsidRDefault="005A2BBF" w:rsidP="00257357" w:rsidR="005A2BBF" w:rsidRPr="00253ABD">
      <w:pPr>
        <w:rPr>
          <w:sz w:val="22"/>
          <w:szCs w:val="22"/>
        </w:rPr>
      </w:pPr>
    </w:p>
    <w:p w:rsidRDefault="00257357" w:rsidP="00257357" w:rsidR="00257357" w:rsidRPr="00253ABD">
      <w:pPr>
        <w:rPr>
          <w:sz w:val="22"/>
          <w:szCs w:val="22"/>
        </w:rPr>
      </w:pPr>
      <w:r w:rsidRPr="00253ABD">
        <w:rPr>
          <w:sz w:val="22"/>
          <w:szCs w:val="22"/>
        </w:rPr>
        <w:t xml:space="preserve">Dostaviti : </w:t>
      </w:r>
    </w:p>
    <w:p w:rsidRDefault="00257357" w:rsidP="00257357" w:rsidR="00257357" w:rsidRPr="00253ABD">
      <w:pPr>
        <w:numPr>
          <w:ilvl w:val="0"/>
          <w:numId w:val="30"/>
        </w:numPr>
        <w:rPr>
          <w:sz w:val="22"/>
          <w:szCs w:val="22"/>
        </w:rPr>
      </w:pPr>
      <w:r w:rsidRPr="00253ABD">
        <w:rPr>
          <w:sz w:val="22"/>
          <w:szCs w:val="22"/>
        </w:rPr>
        <w:t>stečajno</w:t>
      </w:r>
      <w:r w:rsidR="00223B77" w:rsidRPr="00253ABD">
        <w:rPr>
          <w:sz w:val="22"/>
          <w:szCs w:val="22"/>
        </w:rPr>
        <w:t xml:space="preserve">m  upravitelju Ivici Matasu </w:t>
      </w:r>
      <w:r w:rsidR="00253ABD">
        <w:rPr>
          <w:sz w:val="22"/>
          <w:szCs w:val="22"/>
        </w:rPr>
        <w:t xml:space="preserve">iz Šibenika </w:t>
      </w:r>
      <w:r w:rsidR="00223B77" w:rsidRPr="00253ABD">
        <w:rPr>
          <w:sz w:val="22"/>
          <w:szCs w:val="22"/>
        </w:rPr>
        <w:t>putem e-mail</w:t>
      </w:r>
      <w:r w:rsidR="0098739B" w:rsidRPr="00253ABD">
        <w:rPr>
          <w:sz w:val="22"/>
          <w:szCs w:val="22"/>
        </w:rPr>
        <w:t xml:space="preserve"> </w:t>
      </w:r>
    </w:p>
    <w:p w:rsidRDefault="000F42AA" w:rsidP="00257357" w:rsidR="00257357" w:rsidRPr="00253ABD">
      <w:pPr>
        <w:numPr>
          <w:ilvl w:val="0"/>
          <w:numId w:val="30"/>
        </w:numPr>
        <w:rPr>
          <w:sz w:val="22"/>
          <w:szCs w:val="22"/>
        </w:rPr>
      </w:pPr>
      <w:r w:rsidRPr="00253ABD">
        <w:rPr>
          <w:sz w:val="22"/>
          <w:szCs w:val="22"/>
        </w:rPr>
        <w:t>e-</w:t>
      </w:r>
      <w:r w:rsidR="00253ABD" w:rsidRPr="00253ABD">
        <w:rPr>
          <w:sz w:val="22"/>
          <w:szCs w:val="22"/>
        </w:rPr>
        <w:t>O</w:t>
      </w:r>
      <w:r w:rsidR="00257357" w:rsidRPr="00253ABD">
        <w:rPr>
          <w:sz w:val="22"/>
          <w:szCs w:val="22"/>
        </w:rPr>
        <w:t>glasna ploča</w:t>
      </w:r>
      <w:r w:rsidR="001512EC" w:rsidRPr="00253ABD">
        <w:rPr>
          <w:sz w:val="22"/>
          <w:szCs w:val="22"/>
        </w:rPr>
        <w:t xml:space="preserve"> sud</w:t>
      </w:r>
      <w:r w:rsidR="0098739B" w:rsidRPr="00253ABD">
        <w:rPr>
          <w:sz w:val="22"/>
          <w:szCs w:val="22"/>
        </w:rPr>
        <w:t xml:space="preserve">ova </w:t>
      </w:r>
      <w:r w:rsidR="001512EC" w:rsidRPr="00253ABD">
        <w:rPr>
          <w:sz w:val="22"/>
          <w:szCs w:val="22"/>
        </w:rPr>
        <w:t xml:space="preserve"> </w:t>
      </w:r>
    </w:p>
    <w:p w:rsidRDefault="00B209D2" w:rsidP="003C3475" w:rsidR="00442402" w:rsidRPr="00253ABD">
      <w:pPr>
        <w:numPr>
          <w:ilvl w:val="0"/>
          <w:numId w:val="30"/>
        </w:numPr>
        <w:rPr>
          <w:sz w:val="22"/>
          <w:szCs w:val="22"/>
        </w:rPr>
      </w:pPr>
      <w:r w:rsidRPr="00253ABD">
        <w:rPr>
          <w:sz w:val="22"/>
          <w:szCs w:val="22"/>
        </w:rPr>
        <w:t>u</w:t>
      </w:r>
      <w:r w:rsidR="00257357" w:rsidRPr="00253ABD">
        <w:rPr>
          <w:sz w:val="22"/>
          <w:szCs w:val="22"/>
        </w:rPr>
        <w:t xml:space="preserve"> spis</w:t>
      </w:r>
    </w:p>
    <w:sectPr w:rsidSect="00253ABD" w:rsidR="00442402" w:rsidRPr="00253ABD">
      <w:headerReference w:type="even" r:id="rId10"/>
      <w:headerReference w:type="default" r:id="rId11"/>
      <w:footerReference w:type="even" r:id="rId12"/>
      <w:footerReference w:type="default" r:id="rId13"/>
      <w:headerReference w:type="first" r:id="rId14"/>
      <w:pgSz w:h="16838" w:w="11906"/>
      <w:pgMar w:gutter="0" w:footer="708" w:header="708" w:left="1417" w:bottom="56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3ABD">
      <w:rPr>
        <w:rStyle w:val="Brojstranice"/>
        <w:noProof/>
      </w:rPr>
      <w:t>2</w:t>
    </w:r>
    <w:r>
      <w:rPr>
        <w:rStyle w:val="Brojstranice"/>
      </w:rPr>
      <w:fldChar w:fldCharType="end"/>
    </w:r>
  </w:p>
  <w:p w:rsidRDefault="00395E19" w:rsidP="0072564D" w:rsidR="0072564D" w:rsidRPr="008109EB">
    <w:pPr>
      <w:jc w:val="right"/>
      <w:rPr>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AD17CE">
      <w:rPr>
        <w:sz w:val="22"/>
        <w:szCs w:val="22"/>
      </w:rPr>
      <w:t>1081/16-</w:t>
    </w:r>
    <w:r w:rsidR="00253ABD">
      <w:rPr>
        <w:sz w:val="22"/>
        <w:szCs w:val="22"/>
      </w:rPr>
      <w:t>171</w:t>
    </w:r>
  </w:p>
  <w:p w:rsidRDefault="00395E19" w:rsidR="00395E19" w:rsidRPr="008109EB">
    <w:pPr>
      <w:pStyle w:val="Zaglavlje"/>
      <w:rPr>
        <w:rFonts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DA49DB">
      <w:rPr>
        <w:sz w:val="22"/>
        <w:szCs w:val="22"/>
      </w:rPr>
      <w:t xml:space="preserve"> St-1081/16-223</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1">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5">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7">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8"/>
  </w:num>
  <w:num w:numId="2">
    <w:abstractNumId w:val="14"/>
  </w:num>
  <w:num w:numId="3">
    <w:abstractNumId w:val="1"/>
  </w:num>
  <w:num w:numId="4">
    <w:abstractNumId w:val="33"/>
  </w:num>
  <w:num w:numId="5">
    <w:abstractNumId w:val="0"/>
  </w:num>
  <w:num w:numId="6">
    <w:abstractNumId w:val="23"/>
  </w:num>
  <w:num w:numId="7">
    <w:abstractNumId w:val="25"/>
  </w:num>
  <w:num w:numId="8">
    <w:abstractNumId w:val="9"/>
  </w:num>
  <w:num w:numId="9">
    <w:abstractNumId w:val="4"/>
  </w:num>
  <w:num w:numId="10">
    <w:abstractNumId w:val="8"/>
  </w:num>
  <w:num w:numId="11">
    <w:abstractNumId w:val="30"/>
  </w:num>
  <w:num w:numId="12">
    <w:abstractNumId w:val="37"/>
  </w:num>
  <w:num w:numId="13">
    <w:abstractNumId w:val="5"/>
  </w:num>
  <w:num w:numId="14">
    <w:abstractNumId w:val="39"/>
  </w:num>
  <w:num w:numId="15">
    <w:abstractNumId w:val="16"/>
  </w:num>
  <w:num w:numId="16">
    <w:abstractNumId w:val="15"/>
  </w:num>
  <w:num w:numId="17">
    <w:abstractNumId w:val="17"/>
  </w:num>
  <w:num w:numId="18">
    <w:abstractNumId w:val="29"/>
  </w:num>
  <w:num w:numId="19">
    <w:abstractNumId w:val="34"/>
  </w:num>
  <w:num w:numId="20">
    <w:abstractNumId w:val="31"/>
  </w:num>
  <w:num w:numId="21">
    <w:abstractNumId w:val="20"/>
  </w:num>
  <w:num w:numId="22">
    <w:abstractNumId w:val="10"/>
  </w:num>
  <w:num w:numId="23">
    <w:abstractNumId w:val="18"/>
  </w:num>
  <w:num w:numId="24">
    <w:abstractNumId w:val="35"/>
  </w:num>
  <w:num w:numId="25">
    <w:abstractNumId w:val="13"/>
  </w:num>
  <w:num w:numId="26">
    <w:abstractNumId w:val="24"/>
  </w:num>
  <w:num w:numId="27">
    <w:abstractNumId w:val="7"/>
  </w:num>
  <w:num w:numId="28">
    <w:abstractNumId w:val="36"/>
  </w:num>
  <w:num w:numId="29">
    <w:abstractNumId w:val="3"/>
  </w:num>
  <w:num w:numId="30">
    <w:abstractNumId w:val="19"/>
  </w:num>
  <w:num w:numId="31">
    <w:abstractNumId w:val="11"/>
  </w:num>
  <w:num w:numId="32">
    <w:abstractNumId w:val="26"/>
  </w:num>
  <w:num w:numId="33">
    <w:abstractNumId w:val="6"/>
  </w:num>
  <w:num w:numId="34">
    <w:abstractNumId w:val="22"/>
  </w:num>
  <w:num w:numId="35">
    <w:abstractNumId w:val="21"/>
  </w:num>
  <w:num w:numId="36">
    <w:abstractNumId w:val="28"/>
  </w:num>
  <w:num w:numId="37">
    <w:abstractNumId w:val="12"/>
  </w:num>
  <w:num w:numId="38">
    <w:abstractNumId w:val="27"/>
  </w:num>
  <w:num w:numId="39">
    <w:abstractNumId w:val="2"/>
  </w:num>
  <w:num w:numId="40">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attachedTemplate r:id="rId1"/>
  <w:stylePaneFormatFilter w:val="3F01"/>
  <w:defaultTabStop w:val="708"/>
  <w:hyphenationZone w:val="425"/>
  <w:characterSpacingControl w:val="doNotCompress"/>
  <w:hdrShapeDefaults>
    <o:shapedefaults v:ext="edit" spidmax="378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F42AA"/>
    <w:rsid w:val="000F625C"/>
    <w:rsid w:val="00107CE9"/>
    <w:rsid w:val="001352BB"/>
    <w:rsid w:val="001512EC"/>
    <w:rsid w:val="001541BE"/>
    <w:rsid w:val="00156C17"/>
    <w:rsid w:val="001854DB"/>
    <w:rsid w:val="001C2992"/>
    <w:rsid w:val="0021030F"/>
    <w:rsid w:val="00211676"/>
    <w:rsid w:val="0021209F"/>
    <w:rsid w:val="00223B77"/>
    <w:rsid w:val="00225348"/>
    <w:rsid w:val="00253ABD"/>
    <w:rsid w:val="00257357"/>
    <w:rsid w:val="002625F2"/>
    <w:rsid w:val="00280E25"/>
    <w:rsid w:val="00281008"/>
    <w:rsid w:val="002916C1"/>
    <w:rsid w:val="00292D61"/>
    <w:rsid w:val="002C0440"/>
    <w:rsid w:val="002C6608"/>
    <w:rsid w:val="002E7EA7"/>
    <w:rsid w:val="002F5BB5"/>
    <w:rsid w:val="003002D5"/>
    <w:rsid w:val="0034022F"/>
    <w:rsid w:val="00340E41"/>
    <w:rsid w:val="0034410D"/>
    <w:rsid w:val="0034497B"/>
    <w:rsid w:val="00351AA7"/>
    <w:rsid w:val="003769F4"/>
    <w:rsid w:val="00395E19"/>
    <w:rsid w:val="003A646E"/>
    <w:rsid w:val="003C3475"/>
    <w:rsid w:val="003C3609"/>
    <w:rsid w:val="003E616D"/>
    <w:rsid w:val="003F5557"/>
    <w:rsid w:val="00442402"/>
    <w:rsid w:val="004571AB"/>
    <w:rsid w:val="00474038"/>
    <w:rsid w:val="004D491B"/>
    <w:rsid w:val="005001B5"/>
    <w:rsid w:val="005017EF"/>
    <w:rsid w:val="00506BA3"/>
    <w:rsid w:val="00512E5F"/>
    <w:rsid w:val="00565579"/>
    <w:rsid w:val="00573948"/>
    <w:rsid w:val="00577EAC"/>
    <w:rsid w:val="00581A2C"/>
    <w:rsid w:val="005A2BBF"/>
    <w:rsid w:val="005B2080"/>
    <w:rsid w:val="005D2712"/>
    <w:rsid w:val="006044EF"/>
    <w:rsid w:val="006066A9"/>
    <w:rsid w:val="006165A1"/>
    <w:rsid w:val="00627032"/>
    <w:rsid w:val="006407F3"/>
    <w:rsid w:val="006426D2"/>
    <w:rsid w:val="0069457F"/>
    <w:rsid w:val="006A17E0"/>
    <w:rsid w:val="006A19A9"/>
    <w:rsid w:val="006B1509"/>
    <w:rsid w:val="006C224A"/>
    <w:rsid w:val="006C72A2"/>
    <w:rsid w:val="006E3442"/>
    <w:rsid w:val="00711160"/>
    <w:rsid w:val="0072564D"/>
    <w:rsid w:val="00736DA4"/>
    <w:rsid w:val="007457D8"/>
    <w:rsid w:val="007576DC"/>
    <w:rsid w:val="00762455"/>
    <w:rsid w:val="00770BE8"/>
    <w:rsid w:val="00771D93"/>
    <w:rsid w:val="00777C26"/>
    <w:rsid w:val="007C055A"/>
    <w:rsid w:val="007D1F87"/>
    <w:rsid w:val="008109EB"/>
    <w:rsid w:val="00846E91"/>
    <w:rsid w:val="00863BF2"/>
    <w:rsid w:val="00886C69"/>
    <w:rsid w:val="008A7ED4"/>
    <w:rsid w:val="008E54C7"/>
    <w:rsid w:val="008E5CA6"/>
    <w:rsid w:val="008E7E50"/>
    <w:rsid w:val="009164E9"/>
    <w:rsid w:val="009226B5"/>
    <w:rsid w:val="0093159F"/>
    <w:rsid w:val="00965C2E"/>
    <w:rsid w:val="00982665"/>
    <w:rsid w:val="0098739B"/>
    <w:rsid w:val="009B15C6"/>
    <w:rsid w:val="00A21947"/>
    <w:rsid w:val="00A323C3"/>
    <w:rsid w:val="00A4305E"/>
    <w:rsid w:val="00A61AB7"/>
    <w:rsid w:val="00A80F79"/>
    <w:rsid w:val="00A84E61"/>
    <w:rsid w:val="00A94599"/>
    <w:rsid w:val="00AB4FF4"/>
    <w:rsid w:val="00AB6A0A"/>
    <w:rsid w:val="00AD17CE"/>
    <w:rsid w:val="00AF3B46"/>
    <w:rsid w:val="00B209D2"/>
    <w:rsid w:val="00B329B6"/>
    <w:rsid w:val="00B35DCF"/>
    <w:rsid w:val="00B55B3E"/>
    <w:rsid w:val="00B62201"/>
    <w:rsid w:val="00B75313"/>
    <w:rsid w:val="00BD0C69"/>
    <w:rsid w:val="00BF1EF8"/>
    <w:rsid w:val="00C1021F"/>
    <w:rsid w:val="00C14C01"/>
    <w:rsid w:val="00C302FA"/>
    <w:rsid w:val="00C871E8"/>
    <w:rsid w:val="00CA39B7"/>
    <w:rsid w:val="00CA700A"/>
    <w:rsid w:val="00CC0ED4"/>
    <w:rsid w:val="00CC49ED"/>
    <w:rsid w:val="00CD36F9"/>
    <w:rsid w:val="00D268AC"/>
    <w:rsid w:val="00D66983"/>
    <w:rsid w:val="00D70C06"/>
    <w:rsid w:val="00D81720"/>
    <w:rsid w:val="00DA49DB"/>
    <w:rsid w:val="00DA67F5"/>
    <w:rsid w:val="00DD4A87"/>
    <w:rsid w:val="00DF57D2"/>
    <w:rsid w:val="00E02015"/>
    <w:rsid w:val="00E153B9"/>
    <w:rsid w:val="00E22BE2"/>
    <w:rsid w:val="00E22C30"/>
    <w:rsid w:val="00E267C3"/>
    <w:rsid w:val="00E51D4C"/>
    <w:rsid w:val="00E533D5"/>
    <w:rsid w:val="00E80389"/>
    <w:rsid w:val="00E9363E"/>
    <w:rsid w:val="00EC24A2"/>
    <w:rsid w:val="00ED3BA5"/>
    <w:rsid w:val="00F3325B"/>
    <w:rsid w:val="00F80D07"/>
    <w:rsid w:val="00F8426D"/>
    <w:rsid w:val="00F84864"/>
    <w:rsid w:val="00F97087"/>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A80F79"/>
    <w:rPr>
      <w:color w:val="808080"/>
      <w:bdr w:space="0" w:sz="0" w:color="auto" w:val="none"/>
      <w:shd w:fill="auto" w:color="auto" w:val="clear"/>
    </w:rPr>
  </w:style>
  <w:style w:customStyle="true" w:styleId="eSPISCCParagraphDefaultFont" w:type="character">
    <w:name w:val="eSPIS_CC_Paragraph Default Font"/>
    <w:basedOn w:val="Zadanifontodlomka"/>
    <w:rsid w:val="00A80F79"/>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A80F79"/>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80F79"/>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80F79"/>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A80F79"/>
    <w:rPr>
      <w:color w:val="808080"/>
      <w:bdr w:color="auto" w:space="0" w:sz="0" w:val="none"/>
      <w:shd w:color="auto" w:fill="auto" w:val="clear"/>
    </w:rPr>
  </w:style>
  <w:style w:customStyle="1" w:styleId="eSPISCCParagraphDefaultFont" w:type="character">
    <w:name w:val="eSPIS_CC_Paragraph Default Font"/>
    <w:basedOn w:val="Zadanifontodlomka"/>
    <w:rsid w:val="00A80F79"/>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A80F79"/>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80F79"/>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80F79"/>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37900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PISARNICA 15.1.2018.
prijave tražbina čuvaju se u ormaru, soba br. 42</izvorni_sadrzaj>
    <derivirana_varijabla naziv="DomainObject.Predmet.PrimjedbaSuca_1">PISARNICA 15.1.2018.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CB6AF1-E72A-44E5-A5CE-83B2642A91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319</properties:Words>
  <properties:Characters>1706</properties:Characters>
  <properties:Lines>53</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2018-02-09T13:12:00Z</dcterms:created>
  <dc:creator>Ardena Bajlo</dc:creator>
  <cp:lastModifiedBy>Martina Kalmeta</cp:lastModifiedBy>
  <cp:lastPrinted>2017-10-31T09:39:00Z</cp:lastPrinted>
  <dcterms:modified xmlns:xsi="http://www.w3.org/2001/XMLSchema-instance" xsi:type="dcterms:W3CDTF">2018-02-12T07:05:00Z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