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f20e" w14:paraId="843f20e" w:rsidRDefault="00AB4602" w:rsidP="00D56983" w:rsidR="00D56983" w:rsidRPr="00D5698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6983" w:rsidRPr="00D56983">
        <w:rPr>
          <w:rFonts w:cs="Times New Roman"/>
          <w:b/>
        </w:rPr>
        <w:t xml:space="preserve">    </w:t>
      </w:r>
      <w:r w:rsidR="00D56983" w:rsidRPr="00D56983">
        <w:rPr>
          <w:rFonts w:cs="Times New Roman"/>
        </w:rPr>
        <w:t>REPUBLIKA HRVATSKA</w:t>
      </w:r>
    </w:p>
    <w:p w:rsidRDefault="00D56983" w:rsidP="00D56983" w:rsidR="00D56983" w:rsidRPr="00D56983">
      <w:pPr>
        <w:spacing w:after="0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 xml:space="preserve"> TRGOVAČKI SUD U ZAGREBU</w:t>
      </w:r>
    </w:p>
    <w:p w:rsidRDefault="00D56983" w:rsidP="00D56983" w:rsidR="00D56983" w:rsidRPr="00D56983">
      <w:pPr>
        <w:spacing w:after="0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 xml:space="preserve">         Stalna služba u Karlovcu </w:t>
      </w:r>
    </w:p>
    <w:p w:rsidRDefault="00D56983" w:rsidP="00D56983" w:rsidR="00D56983" w:rsidRPr="00D56983">
      <w:pPr>
        <w:spacing w:after="0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Karlovac, Trg hrvatskih branitelja 1/II</w:t>
      </w:r>
    </w:p>
    <w:p w:rsidRDefault="00D56983" w:rsidP="00D56983" w:rsidR="00D56983" w:rsidRPr="00D56983">
      <w:pPr>
        <w:spacing w:after="0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spacing w:after="0"/>
        <w:jc w:val="center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U  I M E   R E P U B L I K E   H R V A T S K E</w:t>
      </w:r>
    </w:p>
    <w:p w:rsidRDefault="00D56983" w:rsidP="00D56983" w:rsidR="00D56983" w:rsidRPr="00D5698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R J E Š E N J E</w:t>
      </w:r>
    </w:p>
    <w:p w:rsidRDefault="00D56983" w:rsidP="00D56983" w:rsidR="00D56983" w:rsidRPr="00D56983">
      <w:pPr>
        <w:spacing w:after="0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ab/>
        <w:t>TRGOVAČKI SUD U ZAGREBU, Stalna služba u Karlovcu</w:t>
      </w:r>
      <w:r w:rsidRPr="00D56983">
        <w:rPr>
          <w:rFonts w:cs="Times New Roman" w:eastAsia="Times New Roman"/>
          <w:b/>
          <w:lang w:eastAsia="hr-HR"/>
        </w:rPr>
        <w:t>,</w:t>
      </w:r>
      <w:r w:rsidRPr="00D5698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CLARUS PRIMUS d.o.o. u stečaju, Zagreb, Podgaj 3, OIB: 38645127354, 2. siječnja 2019.</w:t>
      </w:r>
    </w:p>
    <w:p w:rsidRDefault="00D56983" w:rsidP="00D56983" w:rsidR="00D569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6983" w:rsidP="00D56983" w:rsidR="00D56983" w:rsidRPr="00D569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6983" w:rsidP="00D56983" w:rsidR="00D56983">
      <w:pPr>
        <w:spacing w:after="0"/>
        <w:jc w:val="center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r i j e š i o   j e</w:t>
      </w:r>
    </w:p>
    <w:p w:rsidRDefault="00D56983" w:rsidP="00D56983" w:rsidR="00D56983" w:rsidRPr="00D569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spacing w:after="0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Zaključuje se stečajni postupak nad stečajnim dužnikom CLARUS PRIMUS d.o.o. u stečaju, Zagreb, Podgaj 3, OIB: 38645127354, sa danom 2. siječnja 2019.</w:t>
      </w:r>
    </w:p>
    <w:p w:rsidRDefault="00D56983" w:rsidP="00D56983" w:rsidR="00D56983" w:rsidRPr="00D56983">
      <w:pPr>
        <w:spacing w:after="0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Po pravomoćnosti ovog rješenja provest će se brisanje stečajnog dužnika iz sudskog registra.</w:t>
      </w:r>
    </w:p>
    <w:p w:rsidRDefault="00D56983" w:rsidP="00D56983" w:rsidR="00D56983" w:rsidRPr="00D569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Ovo rješenje oglasit će se na e-oglasnoj ploči suda.</w:t>
      </w:r>
    </w:p>
    <w:p w:rsidRDefault="00D56983" w:rsidP="00D56983" w:rsidR="00D56983" w:rsidRPr="00D569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Stečajni upravitelj podnijet će sudu izvješće o predaji arhive na trajno čuvanje.</w:t>
      </w:r>
    </w:p>
    <w:p w:rsidRDefault="00D56983" w:rsidP="00D56983" w:rsidR="00D56983" w:rsidRPr="00D56983">
      <w:pPr>
        <w:spacing w:after="0"/>
        <w:rPr>
          <w:rFonts w:cs="Times New Roman" w:eastAsia="Times New Roman"/>
          <w:lang w:eastAsia="hr-HR"/>
        </w:rPr>
      </w:pPr>
    </w:p>
    <w:p w:rsidRDefault="00D56983" w:rsidP="00D56983" w:rsidR="00D56983">
      <w:pPr>
        <w:spacing w:after="0"/>
        <w:jc w:val="center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Obrazloženje</w:t>
      </w:r>
    </w:p>
    <w:p w:rsidRDefault="00D56983" w:rsidP="00D56983" w:rsidR="00D56983" w:rsidRPr="00D569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ab/>
      </w: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ab/>
        <w:t>Rješenjem ovog suda poslovni broj St-3093/16 od 5. srpnja 2018. zakazano je završno ročište za 28. kolovoza 2018. na kojem je stečajni upravitelj iznio sve relevantne činjenice kao u završnom računu i završnom popisu.</w:t>
      </w: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ab/>
        <w:t>Prema završnom računu stečajnog upravitelja proizlazi da se imovina dužnika odnosila na opterećene nekretnine u korist razlučnog vjerovnika Karlovačka banka d.d. koji je namiren s iznosom od 14.146.605,42 kn, da troškovi utvrđenja tražbine i troškovi unovčenja iznose 701.576,19 kn, da su podmireni svi troškovi i ostale obveze stečajne mase, te da je stanje računa dužnika 0,00 kn i da nema sredstava za namirenje stečajnih vjerovnika.</w:t>
      </w: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ab/>
        <w:t>S obzirom da su pokriveni svi troškovi stečajnog postupka, kao i ostale obveze stečajne mase, valjalo je temeljem čl.286. st.1. Stečajnog zakona (Narodne novine broj 71/15, 104/17, dalje:SZ) riješiti kao u točki I. izreke.</w:t>
      </w:r>
      <w:r w:rsidRPr="00D56983">
        <w:rPr>
          <w:rFonts w:cs="Times New Roman" w:eastAsia="Times New Roman"/>
          <w:lang w:eastAsia="hr-HR"/>
        </w:rPr>
        <w:tab/>
      </w: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lastRenderedPageBreak/>
        <w:tab/>
      </w: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ab/>
        <w:t>Temeljem čl. 286. st.2. SZ-a riješeno je kao u točki III. izreke, a temeljem čl. 286. st. 3. SZ-a kao u točki II.</w:t>
      </w:r>
      <w:r w:rsidRPr="00D56983">
        <w:rPr>
          <w:rFonts w:cs="Times New Roman" w:eastAsia="Times New Roman"/>
          <w:lang w:eastAsia="hr-HR"/>
        </w:rPr>
        <w:tab/>
      </w: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ab/>
      </w:r>
    </w:p>
    <w:p w:rsidRDefault="00D56983" w:rsidP="00D56983" w:rsidR="00D56983" w:rsidRPr="00D56983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ab/>
      </w:r>
      <w:r w:rsidRPr="00D56983">
        <w:rPr>
          <w:rFonts w:cs="Times New Roman" w:eastAsia="Times New Roman"/>
          <w:lang w:eastAsia="hr-HR"/>
        </w:rPr>
        <w:tab/>
      </w:r>
      <w:r w:rsidRPr="00D56983">
        <w:rPr>
          <w:rFonts w:cs="Times New Roman" w:eastAsia="Times New Roman"/>
          <w:lang w:eastAsia="hr-HR"/>
        </w:rPr>
        <w:tab/>
      </w:r>
      <w:r w:rsidRPr="00D56983">
        <w:rPr>
          <w:rFonts w:cs="Times New Roman" w:eastAsia="Times New Roman"/>
          <w:lang w:eastAsia="hr-HR"/>
        </w:rPr>
        <w:tab/>
      </w:r>
      <w:r w:rsidRPr="00D56983">
        <w:rPr>
          <w:rFonts w:cs="Times New Roman" w:eastAsia="Times New Roman"/>
          <w:lang w:eastAsia="hr-HR"/>
        </w:rPr>
        <w:tab/>
      </w:r>
    </w:p>
    <w:p w:rsidRDefault="00D56983" w:rsidP="00D56983" w:rsidR="00D56983" w:rsidRPr="00D56983">
      <w:pPr>
        <w:spacing w:after="0"/>
        <w:jc w:val="center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 xml:space="preserve">U Karlovcu 2. siječnja 2019. </w:t>
      </w:r>
    </w:p>
    <w:p w:rsidRDefault="00D56983" w:rsidP="00D56983" w:rsidR="00D56983" w:rsidRPr="00D569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6983" w:rsidP="00D56983" w:rsidR="00D56983" w:rsidRPr="00D56983">
      <w:pPr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D56983" w:rsidP="00D56983" w:rsidR="00D56983" w:rsidRPr="00D56983">
      <w:pPr>
        <w:spacing w:after="0"/>
        <w:jc w:val="center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D56983" w:rsidP="00D56983" w:rsidR="00D56983" w:rsidRPr="00D569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6983" w:rsidP="00D56983" w:rsidR="00D56983" w:rsidRPr="00D56983">
      <w:pPr>
        <w:spacing w:after="0"/>
        <w:jc w:val="right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Za točnost otpravka-</w:t>
      </w:r>
    </w:p>
    <w:p w:rsidRDefault="00D56983" w:rsidP="00D56983" w:rsidR="00D56983" w:rsidRPr="00D56983">
      <w:pPr>
        <w:spacing w:after="0"/>
        <w:jc w:val="right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ovlašteni službenik:</w:t>
      </w:r>
    </w:p>
    <w:p w:rsidRDefault="00D56983" w:rsidP="00D56983" w:rsidR="00D56983" w:rsidRPr="00D56983">
      <w:pPr>
        <w:spacing w:after="0"/>
        <w:jc w:val="center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</w:t>
      </w:r>
      <w:r w:rsidRPr="00D56983">
        <w:rPr>
          <w:rFonts w:cs="Times New Roman" w:eastAsia="Times New Roman"/>
          <w:lang w:eastAsia="hr-HR"/>
        </w:rPr>
        <w:t xml:space="preserve">  Draženka Prpić</w:t>
      </w:r>
    </w:p>
    <w:p w:rsidRDefault="00D56983" w:rsidP="00D56983" w:rsidR="00D56983" w:rsidRPr="00D5698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PRAVNA POUKA:</w:t>
      </w:r>
    </w:p>
    <w:p w:rsidRDefault="00D56983" w:rsidP="00D56983" w:rsidR="00D56983" w:rsidRPr="00D5698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56983" w:rsidP="00D56983" w:rsidR="00D56983" w:rsidRPr="00D56983">
      <w:pPr>
        <w:spacing w:after="0"/>
        <w:jc w:val="both"/>
        <w:rPr>
          <w:rFonts w:cs="Times New Roman" w:eastAsia="Times New Roman"/>
          <w:lang w:eastAsia="hr-HR"/>
        </w:rPr>
      </w:pPr>
      <w:r w:rsidRPr="00D569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</w:p>
    <w:sectPr w:rsidSect="0032366B" w:rsidR="00D56983" w:rsidRPr="00D5698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4554307"/>
      <w:docPartObj>
        <w:docPartGallery w:val="Page Numbers (Top of Page)"/>
        <w:docPartUnique/>
      </w:docPartObj>
    </w:sdtPr>
    <w:sdtContent>
      <w:p w:rsidRDefault="00D56983" w:rsidR="00D5698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56983" w:rsidR="008333A9">
    <w:pPr>
      <w:pStyle w:val="Zaglavlje"/>
    </w:pPr>
    <w:r>
      <w:t>1 St-3093/16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98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458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St-3093/2016-94</izvorni_sadrzaj>
    <derivirana_varijabla naziv="DomainObject.Oznaka_1">St-3093/2016-94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4 SVESKA</izvorni_sadrzaj>
    <derivirana_varijabla naziv="DomainObject.Predmet.Opis_1">SPIS IMA 4 SVESKA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51. Ovr-504/2016</izvorni_sadrzaj>
    <derivirana_varijabla naziv="DomainObject.Predmet.PrimjedbaSuca_1">priklopljen spis 51. Ovr-504/2016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 u stečaju</izvorni_sadrzaj>
    <derivirana_varijabla naziv="DomainObject.Predmet.ProtustrankaFormated_1">  CLARUS PRIMUS d.o.o. u stečaju</derivirana_varijabla>
  </DomainObject.Predmet.ProtustrankaFormated>
  <DomainObject.Predmet.ProtustrankaFormatedOIB>
    <izvorni_sadrzaj>  CLARUS PRIMUS d.o.o. u stečaju, OIB 38645127354</izvorni_sadrzaj>
    <derivirana_varijabla naziv="DomainObject.Predmet.ProtustrankaFormatedOIB_1">  CLARUS PRIMUS d.o.o. u stečaju, OIB 38645127354</derivirana_varijabla>
  </DomainObject.Predmet.ProtustrankaFormatedOIB>
  <DomainObject.Predmet.ProtustrankaFormatedWithAdress>
    <izvorni_sadrzaj> CLARUS PRIMUS d.o.o. u stečaju, Podgaj 43, 10000 Zagreb</izvorni_sadrzaj>
    <derivirana_varijabla naziv="DomainObject.Predmet.ProtustrankaFormatedWithAdress_1"> CLARUS PRIMUS d.o.o. u stečaju, Podgaj 43, 10000 Zagreb</derivirana_varijabla>
  </DomainObject.Predmet.ProtustrankaFormatedWithAdress>
  <DomainObject.Predmet.ProtustrankaFormatedWithAdressOIB>
    <izvorni_sadrzaj> CLARUS PRIMUS d.o.o. u stečaju, OIB 38645127354, Podgaj 43, 10000 Zagreb</izvorni_sadrzaj>
    <derivirana_varijabla naziv="DomainObject.Predmet.ProtustrankaFormatedWithAdressOIB_1"> CLARUS PRIMUS d.o.o. u stečaju, OIB 38645127354, Podgaj 43, 10000 Zagreb</derivirana_varijabla>
  </DomainObject.Predmet.ProtustrankaFormatedWithAdressOIB>
  <DomainObject.Predmet.ProtustrankaWithAdress>
    <izvorni_sadrzaj>CLARUS PRIMUS d.o.o. u stečaju Podgaj 43, 10000 Zagreb</izvorni_sadrzaj>
    <derivirana_varijabla naziv="DomainObject.Predmet.ProtustrankaWithAdress_1">CLARUS PRIMUS d.o.o. u stečaju Podgaj 43, 10000 Zagreb</derivirana_varijabla>
  </DomainObject.Predmet.ProtustrankaWithAdress>
  <DomainObject.Predmet.ProtustrankaWithAdressOIB>
    <izvorni_sadrzaj>CLARUS PRIMUS d.o.o. u stečaju, OIB 38645127354, Podgaj 43, 10000 Zagreb</izvorni_sadrzaj>
    <derivirana_varijabla naziv="DomainObject.Predmet.ProtustrankaWithAdressOIB_1">CLARUS PRIMUS d.o.o. u stečaju, OIB 38645127354, Podgaj 43, 10000 Zagreb</derivirana_varijabla>
  </DomainObject.Predmet.ProtustrankaWithAdressOIB>
  <DomainObject.Predmet.ProtustrankaNazivFormated>
    <izvorni_sadrzaj>CLARUS PRIMUS d.o.o. u stečaju</izvorni_sadrzaj>
    <derivirana_varijabla naziv="DomainObject.Predmet.ProtustrankaNazivFormated_1">CLARUS PRIMUS d.o.o. u stečaju</derivirana_varijabla>
  </DomainObject.Predmet.ProtustrankaNazivFormated>
  <DomainObject.Predmet.ProtustrankaNazivFormatedOIB>
    <izvorni_sadrzaj>CLARUS PRIMUS d.o.o. u stečaju, OIB 38645127354</izvorni_sadrzaj>
    <derivirana_varijabla naziv="DomainObject.Predmet.ProtustrankaNazivFormatedOIB_1">CLARUS PRIMUS d.o.o. u stečaju,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 u stečaju</item>
    </izvorni_sadrzaj>
    <derivirana_varijabla naziv="DomainObject.Predmet.ProtuStrankaListFormated_1">
      <item>CLARUS PRIMUS d.o.o. u stečaju</item>
    </derivirana_varijabla>
  </DomainObject.Predmet.ProtuStrankaListFormated>
  <DomainObject.Predmet.ProtuStrankaListFormatedOIB>
    <izvorni_sadrzaj>
      <item>CLARUS PRIMUS d.o.o. u stečaju, OIB 38645127354</item>
    </izvorni_sadrzaj>
    <derivirana_varijabla naziv="DomainObject.Predmet.ProtuStrankaListFormatedOIB_1">
      <item>CLARUS PRIMUS d.o.o. u stečaju, OIB 38645127354</item>
    </derivirana_varijabla>
  </DomainObject.Predmet.ProtuStrankaListFormatedOIB>
  <DomainObject.Predmet.ProtuStrankaListFormatedWithAdress>
    <izvorni_sadrzaj>
      <item>CLARUS PRIMUS d.o.o. u stečaju, Podgaj 43, 10000 Zagreb</item>
    </izvorni_sadrzaj>
    <derivirana_varijabla naziv="DomainObject.Predmet.ProtuStrankaListFormatedWithAdress_1">
      <item>CLARUS PRIMUS d.o.o. u stečaju, Podgaj 43, 10000 Zagreb</item>
    </derivirana_varijabla>
  </DomainObject.Predmet.ProtuStrankaListFormatedWithAdress>
  <DomainObject.Predmet.ProtuStrankaListFormatedWithAdressOIB>
    <izvorni_sadrzaj>
      <item>CLARUS PRIMUS d.o.o. u stečaju, OIB 38645127354, Podgaj 43, 10000 Zagreb</item>
    </izvorni_sadrzaj>
    <derivirana_varijabla naziv="DomainObject.Predmet.ProtuStrankaListFormatedWithAdressOIB_1">
      <item>CLARUS PRIMUS d.o.o. u stečaju, OIB 38645127354, Podgaj 43, 10000 Zagreb</item>
    </derivirana_varijabla>
  </DomainObject.Predmet.ProtuStrankaListFormatedWithAdressOIB>
  <DomainObject.Predmet.ProtuStrankaListNazivFormated>
    <izvorni_sadrzaj>
      <item>CLARUS PRIMUS d.o.o. u stečaju</item>
    </izvorni_sadrzaj>
    <derivirana_varijabla naziv="DomainObject.Predmet.ProtuStrankaListNazivFormated_1">
      <item>CLARUS PRIMUS d.o.o. u stečaju</item>
    </derivirana_varijabla>
  </DomainObject.Predmet.ProtuStrankaListNazivFormated>
  <DomainObject.Predmet.ProtuStrankaListNazivFormatedOIB>
    <izvorni_sadrzaj>
      <item>CLARUS PRIMUS d.o.o. u stečaju, OIB 38645127354</item>
    </izvorni_sadrzaj>
    <derivirana_varijabla naziv="DomainObject.Predmet.ProtuStrankaListNazivFormatedOIB_1">
      <item>CLARUS PRIMUS d.o.o. u stečaju, OIB 38645127354</item>
    </derivirana_varijabla>
  </DomainObject.Predmet.ProtuStrankaListNazivFormatedOIB>
  <DomainObject.Predmet.OstaliListFormated>
    <izvorni_sadrzaj>
      <item>Ilija Damjanović</item>
      <item>KARLOVAČKA BANKA dioničko društvo</item>
    </izvorni_sadrzaj>
    <derivirana_varijabla naziv="DomainObject.Predmet.OstaliListFormated_1">
      <item>Ilija Damjanović</item>
      <item>KARLOVAČKA BANKA dioničko društvo</item>
    </derivirana_varijabla>
  </DomainObject.Predmet.OstaliListFormated>
  <DomainObject.Predmet.OstaliListFormatedOIB>
    <izvorni_sadrzaj>
      <item>Ilija Damjanović, OIB 69790148037</item>
      <item>KARLOVAČKA BANKA dioničko društvo, OIB 08106331075</item>
    </izvorni_sadrzaj>
    <derivirana_varijabla naziv="DomainObject.Predmet.OstaliListFormatedOIB_1">
      <item>Ilija Damjanović, OIB 69790148037</item>
      <item>KARLOVAČKA BANKA dioničko društvo, OIB 08106331075</item>
    </derivirana_varijabla>
  </DomainObject.Predmet.OstaliListFormatedOIB>
  <DomainObject.Predmet.OstaliListFormatedWithAdress>
    <izvorni_sadrzaj>
      <item>Ilija Damjanović, Antuna Gustava Matoša 14, 10360 Sesvete</item>
      <item>KARLOVAČKA BANKA dioničko društvo, Ivana Gorana Kovačića 1, 47000 Karlovac</item>
    </izvorni_sadrzaj>
    <derivirana_varijabla naziv="DomainObject.Predmet.OstaliListFormatedWithAdress_1">
      <item>Ilija Damjanović, Antuna Gustava Matoša 14, 10360 Sesvete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Ilija Damjanović, OIB 69790148037, Antuna Gustava Matoša 14, 10360 Sesvete</item>
      <item>KARLOVAČKA BANKA dioničko društvo, OIB 08106331075, Ivana Gorana Kovačića 1, 47000 Karlovac</item>
    </izvorni_sadrzaj>
    <derivirana_varijabla naziv="DomainObject.Predmet.OstaliListFormatedWithAdressOIB_1">
      <item>Ilija Damjanović, OIB 69790148037, Antuna Gustava Matoša 14, 10360 Sesvete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Ilija Damjanović</item>
      <item>KARLOVAČKA BANKA dioničko društvo</item>
    </izvorni_sadrzaj>
    <derivirana_varijabla naziv="DomainObject.Predmet.OstaliListNazivFormated_1">
      <item>Ilija Damjanović</item>
      <item>KARLOVAČKA BANKA dioničko društvo</item>
    </derivirana_varijabla>
  </DomainObject.Predmet.OstaliListNazivFormated>
  <DomainObject.Predmet.OstaliListNazivFormatedOIB>
    <izvorni_sadrzaj>
      <item>Ilija Damjanović, OIB 69790148037</item>
      <item>KARLOVAČKA BANKA dioničko društvo, OIB 08106331075</item>
    </izvorni_sadrzaj>
    <derivirana_varijabla naziv="DomainObject.Predmet.OstaliListNazivFormatedOIB_1">
      <item>Ilija Damjanović, OIB 69790148037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St-3093/2016-94</izvorni_sadrzaj>
    <derivirana_varijabla naziv="DomainObject.PoslovniBrojDokumenta_1">St-3093/2016-94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 u stečaju</izvorni_sadrzaj>
    <derivirana_varijabla naziv="DomainObject.Predmet.ProtustrankaIDrugi_1">CLARUS PRIMUS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 u stečaju, OIB 38645127354, Podgaj 43, 10000 Zagreb</izvorni_sadrzaj>
    <derivirana_varijabla naziv="DomainObject.Predmet.ProtustrankaIDrugiAdressOIB_1">CLARUS PRIMUS d.o.o. u stečaju,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 u stečaju</item>
      <item>FINA Regionalni centar Zagreb</item>
      <item>Ilija Damjanović</item>
      <item>KARLOVAČKA BANKA dioničko društvo</item>
    </izvorni_sadrzaj>
    <derivirana_varijabla naziv="DomainObject.Predmet.SudioniciListNaziv_1">
      <item>CLARUS PRIMUS d.o.o. u stečaju</item>
      <item>FINA Regionalni centar Zagreb</item>
      <item>Ilija Damjanović</item>
      <item>KARLOVAČKA BANKA dioničko društvo</item>
    </derivirana_varijabla>
  </DomainObject.Predmet.SudioniciListNaziv>
  <DomainObject.Predmet.SudioniciListAdressOIB>
    <izvorni_sadrzaj>
      <item>CLARUS PRIMUS d.o.o. u stečaju,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izvorni_sadrzaj>
    <derivirana_varijabla naziv="DomainObject.Predmet.SudioniciListAdressOIB_1">
      <item>CLARUS PRIMUS d.o.o. u stečaju,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A4669-F7AF-4B9A-A412-98CAB347B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1777</properties:Characters>
  <properties:Lines>63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2019-01-02T12:13:00Z</cp:lastPrinted>
  <dcterms:modified xmlns:xsi="http://www.w3.org/2001/XMLSchema-instance" xsi:type="dcterms:W3CDTF">2019-01-02T12:13:00Z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St-3093/2016-94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