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91f19" w14:paraId="3591f19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D21114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30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5D165E">
        <w:rPr>
          <w:rFonts w:cstheme="majorBidi" w:hAnsiTheme="majorBidi" w:asciiTheme="majorBidi"/>
          <w:szCs w:val="24"/>
          <w:lang w:val="hr-HR"/>
        </w:rPr>
        <w:t>6950</w:t>
      </w:r>
      <w:r w:rsidR="001305E8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F4C1C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</w:t>
      </w:r>
      <w:r w:rsidR="00143C8E">
        <w:rPr>
          <w:rFonts w:cstheme="majorBidi" w:hAnsiTheme="majorBidi" w:asciiTheme="majorBidi"/>
          <w:szCs w:val="24"/>
          <w:lang w:val="hr-HR"/>
        </w:rPr>
        <w:t>savjetniku</w:t>
      </w:r>
      <w:r w:rsidR="00D21114">
        <w:rPr>
          <w:rFonts w:cstheme="majorBidi" w:hAnsiTheme="majorBidi" w:asciiTheme="majorBidi"/>
          <w:szCs w:val="24"/>
          <w:lang w:val="hr-HR"/>
        </w:rPr>
        <w:t xml:space="preserve"> Ivanu </w:t>
      </w:r>
      <w:proofErr w:type="spellStart"/>
      <w:r w:rsidR="00D21114">
        <w:rPr>
          <w:rFonts w:cstheme="majorBidi" w:hAnsiTheme="majorBidi" w:asciiTheme="majorBidi"/>
          <w:szCs w:val="24"/>
          <w:lang w:val="hr-HR"/>
        </w:rPr>
        <w:t>Bešliću</w:t>
      </w:r>
      <w:proofErr w:type="spellEnd"/>
      <w:r w:rsidRPr="004946B8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5D165E">
        <w:rPr>
          <w:rFonts w:cstheme="majorBidi" w:hAnsiTheme="majorBidi" w:asciiTheme="majorBidi"/>
          <w:szCs w:val="24"/>
          <w:lang w:val="hr-HR"/>
        </w:rPr>
        <w:t xml:space="preserve"> </w:t>
      </w:r>
      <w:r w:rsidR="005D165E" w:rsidRPr="005D165E">
        <w:rPr>
          <w:rFonts w:cstheme="majorBidi" w:hAnsiTheme="majorBidi" w:asciiTheme="majorBidi"/>
          <w:szCs w:val="24"/>
          <w:lang w:val="hr-HR"/>
        </w:rPr>
        <w:t xml:space="preserve">COMPLETE </w:t>
      </w:r>
      <w:proofErr w:type="spellStart"/>
      <w:r w:rsidR="005D165E" w:rsidRPr="005D165E">
        <w:rPr>
          <w:rFonts w:cstheme="majorBidi" w:hAnsiTheme="majorBidi" w:asciiTheme="majorBidi"/>
          <w:szCs w:val="24"/>
          <w:lang w:val="hr-HR"/>
        </w:rPr>
        <w:t>trade</w:t>
      </w:r>
      <w:proofErr w:type="spellEnd"/>
      <w:r w:rsidR="005D165E" w:rsidRPr="005D165E">
        <w:rPr>
          <w:rFonts w:cstheme="majorBidi" w:hAnsiTheme="majorBidi" w:asciiTheme="majorBidi"/>
          <w:szCs w:val="24"/>
          <w:lang w:val="hr-HR"/>
        </w:rPr>
        <w:t xml:space="preserve"> j.d.o.o.</w:t>
      </w:r>
      <w:r w:rsidR="004645B3">
        <w:rPr>
          <w:rFonts w:cstheme="majorBidi" w:hAnsiTheme="majorBidi" w:asciiTheme="majorBidi"/>
          <w:szCs w:val="24"/>
          <w:lang w:val="hr-HR"/>
        </w:rPr>
        <w:t>, Sisačka cesta IV odvojak 63A,</w:t>
      </w:r>
      <w:r w:rsidR="005D165E" w:rsidRPr="005D165E">
        <w:rPr>
          <w:rFonts w:cstheme="majorBidi" w:hAnsiTheme="majorBidi" w:asciiTheme="majorBidi"/>
          <w:szCs w:val="24"/>
          <w:lang w:val="hr-HR"/>
        </w:rPr>
        <w:t xml:space="preserve"> Zagreb, OIB: 98874322551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DA7CB2" w:rsidRPr="00DA7CB2">
        <w:rPr>
          <w:rFonts w:cstheme="majorBidi" w:hAnsiTheme="majorBidi" w:asciiTheme="majorBidi"/>
          <w:szCs w:val="24"/>
          <w:lang w:val="hr-HR"/>
        </w:rPr>
        <w:t xml:space="preserve"> </w:t>
      </w:r>
      <w:r w:rsidR="00397F4B">
        <w:rPr>
          <w:rFonts w:cstheme="majorBidi" w:hAnsiTheme="majorBidi" w:asciiTheme="majorBidi"/>
          <w:szCs w:val="24"/>
          <w:lang w:val="hr-HR"/>
        </w:rPr>
        <w:t>dana 25</w:t>
      </w:r>
      <w:r w:rsidR="0066355E">
        <w:rPr>
          <w:rFonts w:cstheme="majorBidi" w:hAnsiTheme="majorBidi" w:asciiTheme="majorBidi"/>
          <w:szCs w:val="24"/>
          <w:lang w:val="hr-HR"/>
        </w:rPr>
        <w:t>. svibnja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5D165E">
        <w:rPr>
          <w:rFonts w:hAnsi="Times New Roman" w:ascii="Times New Roman"/>
        </w:rPr>
        <w:t xml:space="preserve"> </w:t>
      </w:r>
      <w:r w:rsidR="005D165E" w:rsidRPr="005D165E">
        <w:rPr>
          <w:rFonts w:hAnsi="Times New Roman" w:ascii="Times New Roman"/>
        </w:rPr>
        <w:t xml:space="preserve">COMPLETE </w:t>
      </w:r>
      <w:proofErr w:type="spellStart"/>
      <w:r w:rsidR="005D165E" w:rsidRPr="005D165E">
        <w:rPr>
          <w:rFonts w:hAnsi="Times New Roman" w:ascii="Times New Roman"/>
        </w:rPr>
        <w:t>trade</w:t>
      </w:r>
      <w:proofErr w:type="spellEnd"/>
      <w:r w:rsidR="005D165E" w:rsidRPr="005D165E">
        <w:rPr>
          <w:rFonts w:hAnsi="Times New Roman" w:ascii="Times New Roman"/>
        </w:rPr>
        <w:t xml:space="preserve"> j.d.o.o., Sisačka cesta IV odvojak 63A,  Zagreb, OIB: 98874322551</w:t>
      </w:r>
      <w:r w:rsidR="00EB5760" w:rsidRPr="0066355E">
        <w:rPr>
          <w:rFonts w:hAnsi="Times New Roman" w:ascii="Times New Roman"/>
          <w:szCs w:val="24"/>
        </w:rPr>
        <w:t>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1305E8">
        <w:rPr>
          <w:rFonts w:cstheme="majorBidi" w:hAnsiTheme="majorBidi" w:asciiTheme="majorBidi"/>
          <w:szCs w:val="24"/>
        </w:rPr>
        <w:t>25</w:t>
      </w:r>
      <w:r w:rsidR="00991379">
        <w:rPr>
          <w:rFonts w:cstheme="majorBidi" w:hAnsiTheme="majorBidi" w:asciiTheme="majorBidi"/>
          <w:szCs w:val="24"/>
        </w:rPr>
        <w:t>. svibnja</w:t>
      </w:r>
      <w:r w:rsidR="00EB5760" w:rsidRPr="00EB5760">
        <w:rPr>
          <w:rFonts w:cstheme="majorBidi" w:hAnsiTheme="majorBidi" w:asciiTheme="majorBidi"/>
          <w:szCs w:val="24"/>
        </w:rPr>
        <w:t xml:space="preserve">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="00181798">
        <w:rPr>
          <w:rFonts w:cstheme="majorBidi" w:hAnsiTheme="majorBidi" w:asciiTheme="majorBidi"/>
          <w:szCs w:val="24"/>
        </w:rPr>
        <w:t>u 14,15</w:t>
      </w:r>
      <w:r w:rsidRPr="006C4727">
        <w:rPr>
          <w:rFonts w:cstheme="majorBidi" w:hAnsiTheme="majorBidi" w:asciiTheme="majorBidi"/>
          <w:szCs w:val="24"/>
        </w:rPr>
        <w:t xml:space="preserve">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>Za stečajnog upravitelja imenuje se</w:t>
      </w:r>
      <w:r w:rsidR="003321B7">
        <w:rPr>
          <w:rFonts w:hAnsi="Times New Roman" w:ascii="Times New Roman"/>
          <w:szCs w:val="24"/>
        </w:rPr>
        <w:t xml:space="preserve"> </w:t>
      </w:r>
      <w:r w:rsidR="00581DC7">
        <w:rPr>
          <w:rFonts w:hAnsi="Times New Roman" w:ascii="Times New Roman"/>
          <w:szCs w:val="24"/>
        </w:rPr>
        <w:t xml:space="preserve">Snježana </w:t>
      </w:r>
      <w:proofErr w:type="spellStart"/>
      <w:r w:rsidR="00581DC7">
        <w:rPr>
          <w:rFonts w:hAnsi="Times New Roman" w:ascii="Times New Roman"/>
          <w:szCs w:val="24"/>
        </w:rPr>
        <w:t>Hopp</w:t>
      </w:r>
      <w:proofErr w:type="spellEnd"/>
      <w:r w:rsidR="00581DC7">
        <w:rPr>
          <w:rFonts w:hAnsi="Times New Roman" w:ascii="Times New Roman"/>
          <w:szCs w:val="24"/>
        </w:rPr>
        <w:t xml:space="preserve">, Antuna Matije </w:t>
      </w:r>
      <w:proofErr w:type="spellStart"/>
      <w:r w:rsidR="00581DC7">
        <w:rPr>
          <w:rFonts w:hAnsi="Times New Roman" w:ascii="Times New Roman"/>
          <w:szCs w:val="24"/>
        </w:rPr>
        <w:t>Reljkovića</w:t>
      </w:r>
      <w:proofErr w:type="spellEnd"/>
      <w:r w:rsidR="00581DC7">
        <w:rPr>
          <w:rFonts w:hAnsi="Times New Roman" w:ascii="Times New Roman"/>
          <w:szCs w:val="24"/>
        </w:rPr>
        <w:t xml:space="preserve"> 77, Daruvar, OIB: 00950074200</w:t>
      </w:r>
      <w:r w:rsidR="00335B37" w:rsidRPr="00335B37">
        <w:rPr>
          <w:rFonts w:hAnsi="Times New Roman" w:ascii="Times New Roman"/>
          <w:szCs w:val="24"/>
        </w:rPr>
        <w:t>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5D165E" w:rsidRPr="005D165E">
        <w:rPr>
          <w:rFonts w:cstheme="majorBidi" w:hAnsiTheme="majorBidi" w:asciiTheme="majorBidi"/>
          <w:szCs w:val="24"/>
          <w:lang w:val="hr-HR"/>
        </w:rPr>
        <w:t xml:space="preserve">COMPLETE </w:t>
      </w:r>
      <w:proofErr w:type="spellStart"/>
      <w:r w:rsidR="005D165E" w:rsidRPr="005D165E">
        <w:rPr>
          <w:rFonts w:cstheme="majorBidi" w:hAnsiTheme="majorBidi" w:asciiTheme="majorBidi"/>
          <w:szCs w:val="24"/>
          <w:lang w:val="hr-HR"/>
        </w:rPr>
        <w:t>trade</w:t>
      </w:r>
      <w:proofErr w:type="spellEnd"/>
      <w:r w:rsidR="005D165E" w:rsidRPr="005D165E">
        <w:rPr>
          <w:rFonts w:cstheme="majorBidi" w:hAnsiTheme="majorBidi" w:asciiTheme="majorBidi"/>
          <w:szCs w:val="24"/>
          <w:lang w:val="hr-HR"/>
        </w:rPr>
        <w:t xml:space="preserve"> j.d.o.o., Sisačka cesta IV odvojak 63A,  Zagreb, OIB: 98874322551</w:t>
      </w:r>
      <w:r w:rsidR="005D165E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1407CF">
        <w:rPr>
          <w:rFonts w:cstheme="majorBidi" w:hAnsiTheme="majorBidi" w:asciiTheme="majorBidi"/>
          <w:szCs w:val="24"/>
          <w:lang w:val="hr-HR"/>
        </w:rPr>
        <w:t>ti ovog rješenja</w:t>
      </w:r>
      <w:r w:rsidR="003E14EF">
        <w:rPr>
          <w:rFonts w:cstheme="majorBidi" w:hAnsiTheme="majorBidi" w:asciiTheme="majorBidi"/>
          <w:szCs w:val="24"/>
          <w:lang w:val="hr-HR"/>
        </w:rPr>
        <w:t xml:space="preserve">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8C6C00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temeljem odredbe čl. 444 st. 1 Stečajnog zakona ("Narodne novine" broj: 71/15 – dalje: SZ), nakon čega je ovaj sud pokrenuo skraćeni stečajni postupak nad gore naveden</w:t>
      </w:r>
      <w:r w:rsidR="008C6C00">
        <w:rPr>
          <w:rFonts w:cstheme="majorBidi" w:hAnsiTheme="majorBidi" w:asciiTheme="majorBidi"/>
          <w:szCs w:val="24"/>
          <w:lang w:val="hr-HR"/>
        </w:rPr>
        <w:t>im dužnikom budući su ostvareni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uvjeti iz čl. 428 SZ.</w:t>
      </w:r>
    </w:p>
    <w:p w:rsidRDefault="002E4629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Ovaj sud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pozvao</w:t>
      </w:r>
      <w:r>
        <w:rPr>
          <w:rFonts w:cstheme="majorBidi" w:hAnsiTheme="majorBidi" w:asciiTheme="majorBidi"/>
          <w:szCs w:val="24"/>
          <w:lang w:val="hr-HR"/>
        </w:rPr>
        <w:t xml:space="preserve"> je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ovaj sud</w:t>
      </w:r>
      <w:r w:rsidR="002E4629">
        <w:rPr>
          <w:rFonts w:cstheme="majorBidi" w:hAnsiTheme="majorBidi" w:asciiTheme="majorBidi"/>
          <w:szCs w:val="24"/>
          <w:lang w:val="hr-HR"/>
        </w:rPr>
        <w:t xml:space="preserve"> je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pozvao dužnikove vjerovnike sukladno članku 430 i čl. 431 SZ predložiti otvaranje stečajnog postupka na</w:t>
      </w:r>
      <w:r w:rsidR="002E4629">
        <w:rPr>
          <w:rFonts w:cstheme="majorBidi" w:hAnsiTheme="majorBidi" w:asciiTheme="majorBidi"/>
          <w:szCs w:val="24"/>
          <w:lang w:val="hr-HR"/>
        </w:rPr>
        <w:t>d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dužnikom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te predujmiti sredstva za namirenje troškova postupka uz upozorenje na pravne posljedice nepodnošenja istog.</w:t>
      </w:r>
    </w:p>
    <w:p w:rsidRDefault="005F6B2F" w:rsidP="00CB5371" w:rsidR="00DA062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Niti jedan od vjerovnika nije u ostavljenom roku podnio prijedlog za otvaranje redovnog stečajnog postupka.</w:t>
      </w:r>
    </w:p>
    <w:p w:rsidRDefault="00DA0626" w:rsidP="00DA0626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A0626">
        <w:rPr>
          <w:rFonts w:cstheme="majorBidi" w:hAnsiTheme="majorBidi" w:asciiTheme="majorBidi"/>
          <w:szCs w:val="24"/>
          <w:lang w:val="hr-HR"/>
        </w:rPr>
        <w:lastRenderedPageBreak/>
        <w:t xml:space="preserve">Iz podneska Hrvatskog zavoda za mirovinsko osiguranje proizlazi da dužnik nema zaposlenih. 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247942">
        <w:rPr>
          <w:rFonts w:hAnsi="Times New Roman" w:ascii="Times New Roman"/>
          <w:szCs w:val="24"/>
          <w:lang w:val="hr-HR"/>
        </w:rPr>
        <w:t>25</w:t>
      </w:r>
      <w:r w:rsidR="0062505F">
        <w:rPr>
          <w:rFonts w:hAnsi="Times New Roman" w:ascii="Times New Roman"/>
          <w:szCs w:val="24"/>
          <w:lang w:val="hr-HR"/>
        </w:rPr>
        <w:t>. svibnja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  <w:r w:rsidR="00143C8E">
        <w:rPr>
          <w:rFonts w:hAnsi="Times New Roman" w:ascii="Times New Roman"/>
          <w:szCs w:val="24"/>
          <w:lang w:val="hr-HR"/>
        </w:rPr>
        <w:t xml:space="preserve"> godine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  <w:r w:rsidR="002E4629">
        <w:rPr>
          <w:rFonts w:hAnsi="Times New Roman" w:ascii="Times New Roman"/>
          <w:szCs w:val="24"/>
          <w:lang w:val="hr-HR"/>
        </w:rPr>
        <w:t>: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</w:t>
      </w:r>
      <w:r w:rsidR="002E4629">
        <w:rPr>
          <w:rFonts w:hAnsi="Times New Roman" w:ascii="Times New Roman"/>
          <w:szCs w:val="24"/>
          <w:lang w:val="hr-HR"/>
        </w:rPr>
        <w:t>Ivan Bešlić</w:t>
      </w:r>
      <w:r w:rsidR="00181798">
        <w:rPr>
          <w:rFonts w:hAnsi="Times New Roman" w:ascii="Times New Roman"/>
          <w:szCs w:val="24"/>
          <w:lang w:val="hr-HR"/>
        </w:rPr>
        <w:t>, v.r.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1798" w:rsidP="00720C69" w:rsidR="00181798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181798" w:rsidP="00720C69" w:rsidR="00181798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50D1" w:rsidP="00DB4528" w:rsidR="00B450D1">
      <w:r>
        <w:separator/>
      </w:r>
    </w:p>
  </w:endnote>
  <w:endnote w:id="0" w:type="continuationSeparator">
    <w:p w:rsidRDefault="00B450D1" w:rsidP="00DB4528" w:rsidR="00B450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50D1" w:rsidP="00DB4528" w:rsidR="00B450D1">
      <w:r>
        <w:separator/>
      </w:r>
    </w:p>
  </w:footnote>
  <w:footnote w:id="0" w:type="continuationSeparator">
    <w:p w:rsidRDefault="00B450D1" w:rsidP="00DB4528" w:rsidR="00B450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143C8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30</w:t>
        </w:r>
        <w:r w:rsidR="00E03AFE" w:rsidRPr="00E03AFE">
          <w:rPr>
            <w:rFonts w:hAnsi="Times New Roman" w:ascii="Times New Roman"/>
          </w:rPr>
          <w:t>. St-</w:t>
        </w:r>
        <w:r w:rsidR="005D165E">
          <w:rPr>
            <w:rFonts w:hAnsi="Times New Roman" w:ascii="Times New Roman"/>
          </w:rPr>
          <w:t>6950</w:t>
        </w:r>
        <w:r w:rsidR="00F1743B">
          <w:rPr>
            <w:rFonts w:hAnsi="Times New Roman" w:ascii="Times New Roman"/>
          </w:rPr>
          <w:t>/</w:t>
        </w:r>
        <w:r w:rsidR="001305E8">
          <w:rPr>
            <w:rFonts w:hAnsi="Times New Roman" w:ascii="Times New Roman"/>
          </w:rPr>
          <w:t>2016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36D3"/>
    <w:rsid w:val="0010556D"/>
    <w:rsid w:val="00110F1B"/>
    <w:rsid w:val="00112B50"/>
    <w:rsid w:val="00112D9A"/>
    <w:rsid w:val="0012189B"/>
    <w:rsid w:val="001305E8"/>
    <w:rsid w:val="00130E15"/>
    <w:rsid w:val="00132B87"/>
    <w:rsid w:val="0013355C"/>
    <w:rsid w:val="001407CF"/>
    <w:rsid w:val="00143C8E"/>
    <w:rsid w:val="00146043"/>
    <w:rsid w:val="00160C5A"/>
    <w:rsid w:val="00166F55"/>
    <w:rsid w:val="00181798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0794D"/>
    <w:rsid w:val="002116D3"/>
    <w:rsid w:val="002138EE"/>
    <w:rsid w:val="002220C9"/>
    <w:rsid w:val="0023009D"/>
    <w:rsid w:val="00247942"/>
    <w:rsid w:val="00250B6E"/>
    <w:rsid w:val="002517D8"/>
    <w:rsid w:val="00253C30"/>
    <w:rsid w:val="00256DFD"/>
    <w:rsid w:val="002914C8"/>
    <w:rsid w:val="00291784"/>
    <w:rsid w:val="002A0CFB"/>
    <w:rsid w:val="002A7190"/>
    <w:rsid w:val="002B435F"/>
    <w:rsid w:val="002E1551"/>
    <w:rsid w:val="002E4629"/>
    <w:rsid w:val="002F4894"/>
    <w:rsid w:val="002F4C1C"/>
    <w:rsid w:val="003321B7"/>
    <w:rsid w:val="00335B37"/>
    <w:rsid w:val="003421CD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97F4B"/>
    <w:rsid w:val="003A104D"/>
    <w:rsid w:val="003A1381"/>
    <w:rsid w:val="003B79BE"/>
    <w:rsid w:val="003E14EF"/>
    <w:rsid w:val="003E3A62"/>
    <w:rsid w:val="003E41A8"/>
    <w:rsid w:val="003E649F"/>
    <w:rsid w:val="003F2621"/>
    <w:rsid w:val="003F3BE5"/>
    <w:rsid w:val="0042162E"/>
    <w:rsid w:val="004323FA"/>
    <w:rsid w:val="0043325E"/>
    <w:rsid w:val="004368F9"/>
    <w:rsid w:val="0044662D"/>
    <w:rsid w:val="004544C1"/>
    <w:rsid w:val="004645B3"/>
    <w:rsid w:val="00475A33"/>
    <w:rsid w:val="00475C41"/>
    <w:rsid w:val="004946B8"/>
    <w:rsid w:val="00495874"/>
    <w:rsid w:val="004A3DAA"/>
    <w:rsid w:val="004A727D"/>
    <w:rsid w:val="004B7DF9"/>
    <w:rsid w:val="004C3A8E"/>
    <w:rsid w:val="004C44E7"/>
    <w:rsid w:val="004C69B9"/>
    <w:rsid w:val="004D2C42"/>
    <w:rsid w:val="004D6371"/>
    <w:rsid w:val="0050121B"/>
    <w:rsid w:val="00506C88"/>
    <w:rsid w:val="00516F7E"/>
    <w:rsid w:val="0052532B"/>
    <w:rsid w:val="00526DB9"/>
    <w:rsid w:val="0052754B"/>
    <w:rsid w:val="00532B71"/>
    <w:rsid w:val="00542080"/>
    <w:rsid w:val="00552913"/>
    <w:rsid w:val="00553C7D"/>
    <w:rsid w:val="00556763"/>
    <w:rsid w:val="00581DC7"/>
    <w:rsid w:val="005940E9"/>
    <w:rsid w:val="005A351B"/>
    <w:rsid w:val="005A7380"/>
    <w:rsid w:val="005B16A7"/>
    <w:rsid w:val="005B39E9"/>
    <w:rsid w:val="005B7067"/>
    <w:rsid w:val="005D165E"/>
    <w:rsid w:val="005D55AF"/>
    <w:rsid w:val="005F232F"/>
    <w:rsid w:val="005F6B2F"/>
    <w:rsid w:val="006223F5"/>
    <w:rsid w:val="00622893"/>
    <w:rsid w:val="0062505F"/>
    <w:rsid w:val="006356C5"/>
    <w:rsid w:val="00637046"/>
    <w:rsid w:val="00637512"/>
    <w:rsid w:val="00640692"/>
    <w:rsid w:val="00640F49"/>
    <w:rsid w:val="00641496"/>
    <w:rsid w:val="00643A56"/>
    <w:rsid w:val="00647B73"/>
    <w:rsid w:val="00652D44"/>
    <w:rsid w:val="00653478"/>
    <w:rsid w:val="0066355E"/>
    <w:rsid w:val="00663B0A"/>
    <w:rsid w:val="00685E1A"/>
    <w:rsid w:val="006866A9"/>
    <w:rsid w:val="00690390"/>
    <w:rsid w:val="006A4FEB"/>
    <w:rsid w:val="006A7345"/>
    <w:rsid w:val="006C13FA"/>
    <w:rsid w:val="006C4727"/>
    <w:rsid w:val="006D12E2"/>
    <w:rsid w:val="006D13C5"/>
    <w:rsid w:val="006D3A6D"/>
    <w:rsid w:val="006D4241"/>
    <w:rsid w:val="006F03C5"/>
    <w:rsid w:val="006F3197"/>
    <w:rsid w:val="006F4B3E"/>
    <w:rsid w:val="0071050D"/>
    <w:rsid w:val="00730EAB"/>
    <w:rsid w:val="00740666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B5ED2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34287"/>
    <w:rsid w:val="00840E3D"/>
    <w:rsid w:val="00847A4F"/>
    <w:rsid w:val="0085524F"/>
    <w:rsid w:val="008554E2"/>
    <w:rsid w:val="00867F16"/>
    <w:rsid w:val="0088293F"/>
    <w:rsid w:val="00890179"/>
    <w:rsid w:val="008A18BD"/>
    <w:rsid w:val="008C43A1"/>
    <w:rsid w:val="008C6C00"/>
    <w:rsid w:val="008F7D32"/>
    <w:rsid w:val="00904336"/>
    <w:rsid w:val="0090755D"/>
    <w:rsid w:val="009078DE"/>
    <w:rsid w:val="0091115B"/>
    <w:rsid w:val="00936EF6"/>
    <w:rsid w:val="009414D6"/>
    <w:rsid w:val="009504D6"/>
    <w:rsid w:val="00956B1E"/>
    <w:rsid w:val="00961D9E"/>
    <w:rsid w:val="009634E3"/>
    <w:rsid w:val="009642F0"/>
    <w:rsid w:val="00990135"/>
    <w:rsid w:val="00991379"/>
    <w:rsid w:val="00992CAA"/>
    <w:rsid w:val="00993B2A"/>
    <w:rsid w:val="0099740D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702B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D5DFD"/>
    <w:rsid w:val="00AE673F"/>
    <w:rsid w:val="00AE7BFC"/>
    <w:rsid w:val="00AF1213"/>
    <w:rsid w:val="00AF40B4"/>
    <w:rsid w:val="00B026C1"/>
    <w:rsid w:val="00B03169"/>
    <w:rsid w:val="00B0381B"/>
    <w:rsid w:val="00B11EB8"/>
    <w:rsid w:val="00B17263"/>
    <w:rsid w:val="00B21A71"/>
    <w:rsid w:val="00B2463B"/>
    <w:rsid w:val="00B33625"/>
    <w:rsid w:val="00B36ABC"/>
    <w:rsid w:val="00B450D1"/>
    <w:rsid w:val="00B76468"/>
    <w:rsid w:val="00B77EEE"/>
    <w:rsid w:val="00B8494A"/>
    <w:rsid w:val="00BA6AD3"/>
    <w:rsid w:val="00BA75A6"/>
    <w:rsid w:val="00BB4D69"/>
    <w:rsid w:val="00BC5339"/>
    <w:rsid w:val="00BE194E"/>
    <w:rsid w:val="00BE20D2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58B4"/>
    <w:rsid w:val="00CA2B28"/>
    <w:rsid w:val="00CA6DD0"/>
    <w:rsid w:val="00CB0249"/>
    <w:rsid w:val="00CB5371"/>
    <w:rsid w:val="00CE73F7"/>
    <w:rsid w:val="00CF2939"/>
    <w:rsid w:val="00CF6DC8"/>
    <w:rsid w:val="00D0555B"/>
    <w:rsid w:val="00D0629F"/>
    <w:rsid w:val="00D07C2D"/>
    <w:rsid w:val="00D10620"/>
    <w:rsid w:val="00D12FA8"/>
    <w:rsid w:val="00D13F45"/>
    <w:rsid w:val="00D142D1"/>
    <w:rsid w:val="00D156DB"/>
    <w:rsid w:val="00D17C82"/>
    <w:rsid w:val="00D21114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0626"/>
    <w:rsid w:val="00DA2AB9"/>
    <w:rsid w:val="00DA7CB2"/>
    <w:rsid w:val="00DB29D2"/>
    <w:rsid w:val="00DB4528"/>
    <w:rsid w:val="00DB552B"/>
    <w:rsid w:val="00DB6A80"/>
    <w:rsid w:val="00DB7204"/>
    <w:rsid w:val="00DB79FA"/>
    <w:rsid w:val="00DC0780"/>
    <w:rsid w:val="00DC1B9C"/>
    <w:rsid w:val="00DC1F67"/>
    <w:rsid w:val="00DC347F"/>
    <w:rsid w:val="00DC34DC"/>
    <w:rsid w:val="00DC6B57"/>
    <w:rsid w:val="00DD195A"/>
    <w:rsid w:val="00DD5B8E"/>
    <w:rsid w:val="00DD7EEC"/>
    <w:rsid w:val="00DE631A"/>
    <w:rsid w:val="00DF49E3"/>
    <w:rsid w:val="00DF4B45"/>
    <w:rsid w:val="00DF5BE0"/>
    <w:rsid w:val="00E03AFE"/>
    <w:rsid w:val="00E0734A"/>
    <w:rsid w:val="00E4076C"/>
    <w:rsid w:val="00E65D7F"/>
    <w:rsid w:val="00E70CBA"/>
    <w:rsid w:val="00E72F6B"/>
    <w:rsid w:val="00E807FE"/>
    <w:rsid w:val="00E82D79"/>
    <w:rsid w:val="00E85195"/>
    <w:rsid w:val="00E958D9"/>
    <w:rsid w:val="00EA6D23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2654"/>
    <w:rsid w:val="00F13199"/>
    <w:rsid w:val="00F167A8"/>
    <w:rsid w:val="00F1743B"/>
    <w:rsid w:val="00F174ED"/>
    <w:rsid w:val="00F223A2"/>
    <w:rsid w:val="00F335AA"/>
    <w:rsid w:val="00F41165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D54DD"/>
    <w:rsid w:val="00FE63C3"/>
    <w:rsid w:val="00FE7CDD"/>
    <w:rsid w:val="00FF7201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81798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81798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6950</izvorni_sadrzaj>
    <derivirana_varijabla naziv="DomainObject.Predmet.Broj_1">6950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St-6950/2016</izvorni_sadrzaj>
    <derivirana_varijabla naziv="DomainObject.Predmet.OznakaBroj_1">St-6950/2016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COMPLETE trade j.d.o.o. zastupanog po punomoćniku IVAN MISLOVIĆ</izvorni_sadrzaj>
    <derivirana_varijabla naziv="DomainObject.Predmet.ProtustrankaFormated_1">  COMPLETE trade j.d.o.o. zastupanog po punomoćniku IVAN MISLOVIĆ</derivirana_varijabla>
  </DomainObject.Predmet.ProtustrankaFormated>
  <DomainObject.Predmet.ProtustrankaFormatedOIB>
    <izvorni_sadrzaj>  COMPLETE trade j.d.o.o., OIB 98874322551 zastupanog po punomoćniku IVAN MISLOVIĆ</izvorni_sadrzaj>
    <derivirana_varijabla naziv="DomainObject.Predmet.ProtustrankaFormatedOIB_1">  COMPLETE trade j.d.o.o., OIB 98874322551 zastupanog po punomoćniku IVAN MISLOVIĆ</derivirana_varijabla>
  </DomainObject.Predmet.ProtustrankaFormatedOIB>
  <DomainObject.Predmet.ProtustrankaFormatedWithAdress>
    <izvorni_sadrzaj> COMPLETE trade j.d.o.o., Sisačka cesta IV odvojak 63 A, 10000 Zagreb zastupanog po punomoćniku IVAN MISLOVIĆ</izvorni_sadrzaj>
    <derivirana_varijabla naziv="DomainObject.Predmet.ProtustrankaFormatedWithAdress_1"> COMPLETE trade j.d.o.o., Sisačka cesta IV odvojak 63 A, 10000 Zagreb zastupanog po punomoćniku IVAN MISLOVIĆ</derivirana_varijabla>
  </DomainObject.Predmet.ProtustrankaFormatedWithAdress>
  <DomainObject.Predmet.ProtustrankaFormatedWithAdressOIB>
    <izvorni_sadrzaj> COMPLETE trade j.d.o.o., OIB 98874322551, Sisačka cesta IV odvojak 63 A, 10000 Zagreb zastupanog po punomoćniku IVAN MISLOVIĆ</izvorni_sadrzaj>
    <derivirana_varijabla naziv="DomainObject.Predmet.ProtustrankaFormatedWithAdressOIB_1"> COMPLETE trade j.d.o.o., OIB 98874322551, Sisačka cesta IV odvojak 63 A, 10000 Zagreb zastupanog po punomoćniku IVAN MISLOVIĆ</derivirana_varijabla>
  </DomainObject.Predmet.ProtustrankaFormatedWithAdressOIB>
  <DomainObject.Predmet.ProtustrankaWithAdress>
    <izvorni_sadrzaj>COMPLETE trade j.d.o.o. Sisačka cesta IV odvojak 63 A, 10000 Zagreb</izvorni_sadrzaj>
    <derivirana_varijabla naziv="DomainObject.Predmet.ProtustrankaWithAdress_1">COMPLETE trade j.d.o.o. Sisačka cesta IV odvojak 63 A, 10000 Zagreb</derivirana_varijabla>
  </DomainObject.Predmet.ProtustrankaWithAdress>
  <DomainObject.Predmet.ProtustrankaWithAdressOIB>
    <izvorni_sadrzaj>COMPLETE trade j.d.o.o., OIB 98874322551, Sisačka cesta IV odvojak 63 A, 10000 Zagreb</izvorni_sadrzaj>
    <derivirana_varijabla naziv="DomainObject.Predmet.ProtustrankaWithAdressOIB_1">COMPLETE trade j.d.o.o., OIB 98874322551, Sisačka cesta IV odvojak 63 A, 10000 Zagreb</derivirana_varijabla>
  </DomainObject.Predmet.ProtustrankaWithAdressOIB>
  <DomainObject.Predmet.ProtustrankaNazivFormated>
    <izvorni_sadrzaj>COMPLETE trade j.d.o.o.</izvorni_sadrzaj>
    <derivirana_varijabla naziv="DomainObject.Predmet.ProtustrankaNazivFormated_1">COMPLETE trade j.d.o.o.</derivirana_varijabla>
  </DomainObject.Predmet.ProtustrankaNazivFormated>
  <DomainObject.Predmet.ProtustrankaNazivFormatedOIB>
    <izvorni_sadrzaj>COMPLETE trade j.d.o.o., OIB 98874322551</izvorni_sadrzaj>
    <derivirana_varijabla naziv="DomainObject.Predmet.ProtustrankaNazivFormatedOIB_1">COMPLETE trade j.d.o.o., OIB 98874322551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COMPLETE trade j.d.o.o. zastupanog po punomoćniku IVAN MISLOVIĆ</item>
    </izvorni_sadrzaj>
    <derivirana_varijabla naziv="DomainObject.Predmet.ProtuStrankaListFormated_1">
      <item>COMPLETE trade j.d.o.o. zastupanog po punomoćniku IVAN MISLOVIĆ</item>
    </derivirana_varijabla>
  </DomainObject.Predmet.ProtuStrankaListFormated>
  <DomainObject.Predmet.ProtuStrankaListFormatedOIB>
    <izvorni_sadrzaj>
      <item>COMPLETE trade j.d.o.o., OIB 98874322551 zastupanog po punomoćniku IVAN MISLOVIĆ</item>
    </izvorni_sadrzaj>
    <derivirana_varijabla naziv="DomainObject.Predmet.ProtuStrankaListFormatedOIB_1">
      <item>COMPLETE trade j.d.o.o., OIB 98874322551 zastupanog po punomoćniku IVAN MISLOVIĆ</item>
    </derivirana_varijabla>
  </DomainObject.Predmet.ProtuStrankaListFormatedOIB>
  <DomainObject.Predmet.ProtuStrankaListFormatedWithAdress>
    <izvorni_sadrzaj>
      <item>COMPLETE trade j.d.o.o., Sisačka cesta IV odvojak 63 A, 10000 Zagreb zastupanog po punomoćniku IVAN MISLOVIĆ</item>
    </izvorni_sadrzaj>
    <derivirana_varijabla naziv="DomainObject.Predmet.ProtuStrankaListFormatedWithAdress_1">
      <item>COMPLETE trade j.d.o.o., Sisačka cesta IV odvojak 63 A, 10000 Zagreb zastupanog po punomoćniku IVAN MISLOVIĆ</item>
    </derivirana_varijabla>
  </DomainObject.Predmet.ProtuStrankaListFormatedWithAdress>
  <DomainObject.Predmet.ProtuStrankaListFormatedWithAdressOIB>
    <izvorni_sadrzaj>
      <item>COMPLETE trade j.d.o.o., OIB 98874322551, Sisačka cesta IV odvojak 63 A, 10000 Zagreb zastupanog po punomoćniku IVAN MISLOVIĆ</item>
    </izvorni_sadrzaj>
    <derivirana_varijabla naziv="DomainObject.Predmet.ProtuStrankaListFormatedWithAdressOIB_1">
      <item>COMPLETE trade j.d.o.o., OIB 98874322551, Sisačka cesta IV odvojak 63 A, 10000 Zagreb zastupanog po punomoćniku IVAN MISLOVIĆ</item>
    </derivirana_varijabla>
  </DomainObject.Predmet.ProtuStrankaListFormatedWithAdressOIB>
  <DomainObject.Predmet.ProtuStrankaListNazivFormated>
    <izvorni_sadrzaj>
      <item>COMPLETE trade j.d.o.o.</item>
    </izvorni_sadrzaj>
    <derivirana_varijabla naziv="DomainObject.Predmet.ProtuStrankaListNazivFormated_1">
      <item>COMPLETE trade j.d.o.o.</item>
    </derivirana_varijabla>
  </DomainObject.Predmet.ProtuStrankaListNazivFormated>
  <DomainObject.Predmet.ProtuStrankaListNazivFormatedOIB>
    <izvorni_sadrzaj>
      <item>COMPLETE trade j.d.o.o., OIB 98874322551</item>
    </izvorni_sadrzaj>
    <derivirana_varijabla naziv="DomainObject.Predmet.ProtuStrankaListNazivFormatedOIB_1">
      <item>COMPLETE trade j.d.o.o., OIB 98874322551</item>
    </derivirana_varijabla>
  </DomainObject.Predmet.ProtuStrankaListNazivFormatedOIB>
  <DomainObject.Predmet.OstaliListFormated>
    <izvorni_sadrzaj>
      <item>IVAN MISLOVIĆ punomoćnik sudionika u postupku COMPLETE trade j.d.o.o.</item>
    </izvorni_sadrzaj>
    <derivirana_varijabla naziv="DomainObject.Predmet.OstaliListFormated_1">
      <item>IVAN MISLOVIĆ punomoćnik sudionika u postupku COMPLETE trade j.d.o.o.</item>
    </derivirana_varijabla>
  </DomainObject.Predmet.OstaliListFormated>
  <DomainObject.Predmet.OstaliListFormatedOIB>
    <izvorni_sadrzaj>
      <item>IVAN MISLOVIĆ, OIB 37980155449 punomoćnik sudionika u postupku COMPLETE trade j.d.o.o.</item>
    </izvorni_sadrzaj>
    <derivirana_varijabla naziv="DomainObject.Predmet.OstaliListFormatedOIB_1">
      <item>IVAN MISLOVIĆ, OIB 37980155449 punomoćnik sudionika u postupku COMPLETE trade j.d.o.o.</item>
    </derivirana_varijabla>
  </DomainObject.Predmet.OstaliListFormatedOIB>
  <DomainObject.Predmet.OstaliListFormatedWithAdress>
    <izvorni_sadrzaj>
      <item>IVAN MISLOVIĆ, JANKA HOLJCA 29, 10000 Zagreb punomoćnik sudionika u postupku COMPLETE trade j.d.o.o.</item>
    </izvorni_sadrzaj>
    <derivirana_varijabla naziv="DomainObject.Predmet.OstaliListFormatedWithAdress_1">
      <item>IVAN MISLOVIĆ, JANKA HOLJCA 29, 10000 Zagreb punomoćnik sudionika u postupku COMPLETE trade j.d.o.o.</item>
    </derivirana_varijabla>
  </DomainObject.Predmet.OstaliListFormatedWithAdress>
  <DomainObject.Predmet.OstaliListFormatedWithAdressOIB>
    <izvorni_sadrzaj>
      <item>IVAN MISLOVIĆ, OIB 37980155449, JANKA HOLJCA 29, 10000 Zagreb punomoćnik sudionika u postupku COMPLETE trade j.d.o.o.</item>
    </izvorni_sadrzaj>
    <derivirana_varijabla naziv="DomainObject.Predmet.OstaliListFormatedWithAdressOIB_1">
      <item>IVAN MISLOVIĆ, OIB 37980155449, JANKA HOLJCA 29, 10000 Zagreb punomoćnik sudionika u postupku COMPLETE trade j.d.o.o.</item>
    </derivirana_varijabla>
  </DomainObject.Predmet.OstaliListFormatedWithAdressOIB>
  <DomainObject.Predmet.OstaliListNazivFormated>
    <izvorni_sadrzaj>
      <item>IVAN MISLOVIĆ</item>
    </izvorni_sadrzaj>
    <derivirana_varijabla naziv="DomainObject.Predmet.OstaliListNazivFormated_1">
      <item>IVAN MISLOVIĆ</item>
    </derivirana_varijabla>
  </DomainObject.Predmet.OstaliListNazivFormated>
  <DomainObject.Predmet.OstaliListNazivFormatedOIB>
    <izvorni_sadrzaj>
      <item>IVAN MISLOVIĆ, OIB 37980155449</item>
    </izvorni_sadrzaj>
    <derivirana_varijabla naziv="DomainObject.Predmet.OstaliListNazivFormatedOIB_1">
      <item>IVAN MISLOVIĆ, OIB 37980155449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COMPLETE trade j.d.o.o.</izvorni_sadrzaj>
    <derivirana_varijabla naziv="DomainObject.Predmet.ProtustrankaIDrugi_1">COMPLETE trade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COMPLETE trade j.d.o.o., OIB 98874322551, Sisačka cesta IV odvojak 63 A, 10000 Zagreb</izvorni_sadrzaj>
    <derivirana_varijabla naziv="DomainObject.Predmet.ProtustrankaIDrugiAdressOIB_1">COMPLETE trade j.d.o.o., OIB 98874322551, Sisačka cesta IV odvojak 63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COMPLETE trade j.d.o.o.</item>
      <item>IVAN MISLOVIĆ</item>
    </izvorni_sadrzaj>
    <derivirana_varijabla naziv="DomainObject.Predmet.SudioniciListNaziv_1">
      <item>FINA Regionalni centar Zagreb</item>
      <item>COMPLETE trade j.d.o.o.</item>
      <item>IVAN MISLOVIĆ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COMPLETE trade j.d.o.o., OIB 98874322551, Sisačka cesta IV odvojak 63 A,10000 Zagreb</item>
      <item>IVAN MISLOVIĆ, OIB 37980155449, JANKA HOLJCA 29,10000 Zagreb</item>
    </izvorni_sadrzaj>
    <derivirana_varijabla naziv="DomainObject.Predmet.SudioniciListAdressOIB_1">
      <item>FINA Regionalni centar Zagreb, OIB 85821130368, Trg svibanjskih žrtava 1995. 1,10000 Zagreb</item>
      <item>COMPLETE trade j.d.o.o., OIB 98874322551, Sisačka cesta IV odvojak 63 A,10000 Zagreb</item>
      <item>IVAN MISLOVIĆ, OIB 37980155449, JANKA HOLJCA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98874322551</item>
      <item>, OIB 37980155449</item>
    </izvorni_sadrzaj>
    <derivirana_varijabla naziv="DomainObject.Predmet.SudioniciListNazivOIB_1">
      <item>, OIB 85821130368</item>
      <item>, OIB 98874322551</item>
      <item>, OIB 37980155449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525373-B9C6-4FED-91FA-29E5D12C2E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429</properties:Words>
  <properties:Characters>2302</properties:Characters>
  <properties:Lines>72</properties:Lines>
  <properties:Paragraphs>27</properties:Paragraphs>
  <properties:TotalTime>123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Melanija Krilčić</cp:lastModifiedBy>
  <cp:lastPrinted>2017-05-25T12:15:00Z</cp:lastPrinted>
  <dcterms:modified xmlns:xsi="http://www.w3.org/2001/XMLSchema-instance" xsi:type="dcterms:W3CDTF">2017-05-25T12:16:00Z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