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5bbd" w14:paraId="52a5bbd" w:rsidRDefault="003D6D3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D6D30" w:rsidP="003D6D30" w:rsidR="00AE649C">
      <w:pPr>
        <w:pStyle w:val="NormaleSPIS"/>
        <w:spacing w:after="0"/>
      </w:pPr>
      <w:r>
        <w:t xml:space="preserve">      Republika Hrvatska</w:t>
      </w:r>
    </w:p>
    <w:p w:rsidRDefault="003D6D30" w:rsidP="003D6D30" w:rsidR="003D6D30">
      <w:pPr>
        <w:pStyle w:val="NormaleSPIS"/>
        <w:spacing w:after="0"/>
      </w:pPr>
      <w:r>
        <w:t>Trgovački sud u Bjelovaru</w:t>
      </w:r>
    </w:p>
    <w:p w:rsidRDefault="003D6D30" w:rsidP="004F27AE" w:rsidR="003D6D3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F7333" w:rsidP="002F7333" w:rsidR="002F7333">
      <w:pPr>
        <w:jc w:val="right"/>
      </w:pPr>
      <w:r>
        <w:t xml:space="preserve">  Poslovni broj:7 St-296/2017-39</w:t>
      </w:r>
    </w:p>
    <w:p w:rsidRDefault="002F7333" w:rsidP="002F7333" w:rsidR="002F7333">
      <w:pPr>
        <w:jc w:val="center"/>
      </w:pPr>
      <w:r>
        <w:t>R E P U B L I K A   H R V A T S K A</w:t>
      </w:r>
    </w:p>
    <w:p w:rsidRDefault="002F7333" w:rsidP="002F7333" w:rsidR="002F7333">
      <w:pPr>
        <w:jc w:val="center"/>
      </w:pPr>
      <w:r>
        <w:t>R J E Š E N J E</w:t>
      </w:r>
    </w:p>
    <w:p w:rsidRDefault="002F7333" w:rsidP="002F7333" w:rsidR="002F7333">
      <w:pPr>
        <w:jc w:val="both"/>
      </w:pPr>
      <w:r>
        <w:t xml:space="preserve">Trgovački sud u Bjelovaru, po sucu Tomislavu </w:t>
      </w:r>
      <w:proofErr w:type="spellStart"/>
      <w:r>
        <w:t>Mrazoviću</w:t>
      </w:r>
      <w:proofErr w:type="spellEnd"/>
      <w:r>
        <w:t xml:space="preserve">, u stečajnom postupku nad stečajnim dužnikom RIBA d.d. u stečaju iz </w:t>
      </w:r>
      <w:proofErr w:type="spellStart"/>
      <w:r>
        <w:t>Kaniške</w:t>
      </w:r>
      <w:proofErr w:type="spellEnd"/>
      <w:r>
        <w:t xml:space="preserve"> Ive </w:t>
      </w:r>
      <w:proofErr w:type="spellStart"/>
      <w:r>
        <w:t>bb</w:t>
      </w:r>
      <w:proofErr w:type="spellEnd"/>
      <w:r>
        <w:t>,  OIB 52199410731, 27. listopada 2017.</w:t>
      </w:r>
    </w:p>
    <w:p w:rsidRDefault="002F7333" w:rsidP="002F7333" w:rsidR="002F7333">
      <w:pPr>
        <w:jc w:val="center"/>
      </w:pPr>
      <w:r>
        <w:t>r i j e š i o   j e</w:t>
      </w:r>
      <w:r>
        <w:rPr>
          <w:b/>
        </w:rPr>
        <w:t xml:space="preserve"> </w:t>
      </w:r>
      <w:r>
        <w:t xml:space="preserve">                                </w:t>
      </w:r>
      <w:r>
        <w:rPr>
          <w:b/>
        </w:rPr>
        <w:t xml:space="preserve">                                            </w:t>
      </w:r>
    </w:p>
    <w:p w:rsidRDefault="002F7333" w:rsidP="002F7333" w:rsidR="002F7333">
      <w:pPr>
        <w:jc w:val="both"/>
        <w:rPr>
          <w:b/>
        </w:rPr>
      </w:pPr>
    </w:p>
    <w:p w:rsidRDefault="002F7333" w:rsidP="002F7333" w:rsidR="002F7333">
      <w:pPr>
        <w:jc w:val="both"/>
      </w:pPr>
      <w:r>
        <w:rPr>
          <w:b/>
        </w:rPr>
        <w:t>I. Utvrđene su tražbine vjerovnika prvog višeg isplatnog reda:</w:t>
      </w:r>
    </w:p>
    <w:p w:rsidRDefault="002F7333" w:rsidP="002F7333" w:rsidR="002F7333">
      <w:pPr>
        <w:jc w:val="both"/>
      </w:pPr>
      <w:r>
        <w:t>1.GORAN BORČIĆ iz Križevaca, Kralja Tomislava 18                                     71.740,75 kuna</w:t>
      </w:r>
    </w:p>
    <w:p w:rsidRDefault="002F7333" w:rsidP="002F7333" w:rsidR="002F7333">
      <w:pPr>
        <w:jc w:val="both"/>
      </w:pPr>
      <w:r>
        <w:t>2.TIHOMIR BREKALO iz Garešnice, Graničarska 42                                         6.582,77 kuna</w:t>
      </w:r>
    </w:p>
    <w:p w:rsidRDefault="002F7333" w:rsidP="002F7333" w:rsidR="002F7333">
      <w:pPr>
        <w:jc w:val="both"/>
      </w:pPr>
      <w:r>
        <w:t xml:space="preserve">3.ZORAN FILIPOVIĆ Garešnica, </w:t>
      </w:r>
      <w:proofErr w:type="spellStart"/>
      <w:r>
        <w:t>Rogoža</w:t>
      </w:r>
      <w:proofErr w:type="spellEnd"/>
      <w:r>
        <w:t xml:space="preserve"> 27                                                     25.235,37 kuna</w:t>
      </w:r>
    </w:p>
    <w:p w:rsidRDefault="002F7333" w:rsidP="002F7333" w:rsidR="002F7333">
      <w:pPr>
        <w:jc w:val="both"/>
      </w:pPr>
      <w:r>
        <w:t xml:space="preserve">4.VENO FRIDA Garešnica, </w:t>
      </w:r>
      <w:proofErr w:type="spellStart"/>
      <w:r>
        <w:t>Ciglenica</w:t>
      </w:r>
      <w:proofErr w:type="spellEnd"/>
      <w:r>
        <w:t xml:space="preserve"> 44                                                           19.656,00 kuna</w:t>
      </w:r>
    </w:p>
    <w:p w:rsidRDefault="002F7333" w:rsidP="002F7333" w:rsidR="002F7333">
      <w:pPr>
        <w:jc w:val="both"/>
      </w:pPr>
      <w:r>
        <w:t xml:space="preserve">5.DRAŽEN GAŠLJEVIĆ iz </w:t>
      </w:r>
      <w:proofErr w:type="spellStart"/>
      <w:r>
        <w:t>Kaniške</w:t>
      </w:r>
      <w:proofErr w:type="spellEnd"/>
      <w:r>
        <w:t xml:space="preserve"> Ive 98                                                      46.492,25 kuna</w:t>
      </w:r>
    </w:p>
    <w:p w:rsidRDefault="002F7333" w:rsidP="002F7333" w:rsidR="002F7333">
      <w:pPr>
        <w:jc w:val="both"/>
      </w:pPr>
      <w:r>
        <w:t xml:space="preserve">6.IVAN IVANOVIĆ Velika </w:t>
      </w:r>
      <w:proofErr w:type="spellStart"/>
      <w:r>
        <w:t>Trnovitica</w:t>
      </w:r>
      <w:proofErr w:type="spellEnd"/>
      <w:r>
        <w:t xml:space="preserve">, Nova </w:t>
      </w:r>
      <w:proofErr w:type="spellStart"/>
      <w:r>
        <w:t>Plošćica</w:t>
      </w:r>
      <w:proofErr w:type="spellEnd"/>
      <w:r>
        <w:t xml:space="preserve"> 62                                   8.988,00 kuna  </w:t>
      </w:r>
    </w:p>
    <w:p w:rsidRDefault="002F7333" w:rsidP="002F7333" w:rsidR="002F7333">
      <w:pPr>
        <w:jc w:val="both"/>
      </w:pPr>
      <w:r>
        <w:t xml:space="preserve">7.SINIŠA JAKŠIĆ Kutina, </w:t>
      </w:r>
      <w:proofErr w:type="spellStart"/>
      <w:r>
        <w:t>Stupovača</w:t>
      </w:r>
      <w:proofErr w:type="spellEnd"/>
      <w:r>
        <w:t xml:space="preserve">, </w:t>
      </w:r>
      <w:proofErr w:type="spellStart"/>
      <w:r>
        <w:t>Stupovača</w:t>
      </w:r>
      <w:proofErr w:type="spellEnd"/>
      <w:r>
        <w:t xml:space="preserve"> 44                                         28.773,79 kuna</w:t>
      </w:r>
    </w:p>
    <w:p w:rsidRDefault="002F7333" w:rsidP="002F7333" w:rsidR="002F7333">
      <w:pPr>
        <w:spacing w:after="0"/>
        <w:jc w:val="both"/>
      </w:pPr>
      <w:r>
        <w:t>8.DRAŽEN KOPREK Garešnica, Bana Jelačića 46,</w:t>
      </w:r>
    </w:p>
    <w:p w:rsidRDefault="002F7333" w:rsidP="002F7333" w:rsidR="002F7333">
      <w:pPr>
        <w:jc w:val="both"/>
      </w:pPr>
      <w:r>
        <w:t xml:space="preserve"> Hrastovac                                 </w:t>
      </w:r>
      <w:r>
        <w:t xml:space="preserve">                                                                          </w:t>
      </w:r>
      <w:r>
        <w:t xml:space="preserve">  15.324,91 kuna </w:t>
      </w:r>
    </w:p>
    <w:p w:rsidRDefault="002F7333" w:rsidP="002F7333" w:rsidR="002F7333">
      <w:pPr>
        <w:jc w:val="both"/>
      </w:pPr>
      <w:r>
        <w:t xml:space="preserve">9.STEVO LOBOR Garešnica, </w:t>
      </w:r>
      <w:proofErr w:type="spellStart"/>
      <w:r>
        <w:t>Ciglenica</w:t>
      </w:r>
      <w:proofErr w:type="spellEnd"/>
      <w:r>
        <w:t xml:space="preserve"> 81                                                        42.493,72 kuna  </w:t>
      </w:r>
    </w:p>
    <w:p w:rsidRDefault="002F7333" w:rsidP="002F7333" w:rsidR="002F7333">
      <w:pPr>
        <w:jc w:val="both"/>
      </w:pPr>
      <w:r>
        <w:t xml:space="preserve">10.IVAN MIROSLAVIĆ </w:t>
      </w:r>
      <w:proofErr w:type="spellStart"/>
      <w:r>
        <w:t>Kaniška</w:t>
      </w:r>
      <w:proofErr w:type="spellEnd"/>
      <w:r>
        <w:t xml:space="preserve"> Iva, Malo </w:t>
      </w:r>
      <w:proofErr w:type="spellStart"/>
      <w:r>
        <w:t>Vukovje</w:t>
      </w:r>
      <w:proofErr w:type="spellEnd"/>
      <w:r>
        <w:t xml:space="preserve"> 28                                   41.420,55 kuna </w:t>
      </w:r>
    </w:p>
    <w:p w:rsidRDefault="002F7333" w:rsidP="002F7333" w:rsidR="002F7333">
      <w:pPr>
        <w:spacing w:after="0"/>
        <w:jc w:val="both"/>
      </w:pPr>
      <w:r>
        <w:t xml:space="preserve">11.TIHOMIR MIROSLAVIĆ </w:t>
      </w:r>
      <w:proofErr w:type="spellStart"/>
      <w:r>
        <w:t>Kaniška</w:t>
      </w:r>
      <w:proofErr w:type="spellEnd"/>
      <w:r>
        <w:t xml:space="preserve"> Iva, </w:t>
      </w:r>
    </w:p>
    <w:p w:rsidRDefault="002F7333" w:rsidP="002F7333" w:rsidR="002F7333">
      <w:pPr>
        <w:jc w:val="both"/>
      </w:pPr>
      <w:r>
        <w:t xml:space="preserve">Malo </w:t>
      </w:r>
      <w:proofErr w:type="spellStart"/>
      <w:r>
        <w:t>Vukovje</w:t>
      </w:r>
      <w:proofErr w:type="spellEnd"/>
      <w:r>
        <w:t xml:space="preserve"> 28                                    </w:t>
      </w:r>
      <w:r>
        <w:t xml:space="preserve">                                                             </w:t>
      </w:r>
      <w:r>
        <w:t xml:space="preserve"> 16.709,84 kuna</w:t>
      </w:r>
    </w:p>
    <w:p w:rsidRDefault="002F7333" w:rsidP="002F7333" w:rsidR="002F7333">
      <w:pPr>
        <w:jc w:val="both"/>
      </w:pPr>
      <w:r>
        <w:t xml:space="preserve">12.EMANUEL MARKOTIĆ Hercegovac, Ladislav 38                                       4.717,01 kuna </w:t>
      </w:r>
    </w:p>
    <w:p w:rsidRDefault="002F7333" w:rsidP="002F7333" w:rsidR="002F7333">
      <w:pPr>
        <w:jc w:val="both"/>
      </w:pPr>
      <w:r>
        <w:t xml:space="preserve">13.ŽELJKO MLINAC </w:t>
      </w:r>
      <w:proofErr w:type="spellStart"/>
      <w:r>
        <w:t>Kaniška</w:t>
      </w:r>
      <w:proofErr w:type="spellEnd"/>
      <w:r>
        <w:t xml:space="preserve"> Iva 143                                                              41.137,91 kuna </w:t>
      </w:r>
    </w:p>
    <w:p w:rsidRDefault="002F7333" w:rsidP="002F7333" w:rsidR="002F7333">
      <w:pPr>
        <w:jc w:val="both"/>
      </w:pPr>
    </w:p>
    <w:p w:rsidRDefault="002F7333" w:rsidP="002F7333" w:rsidR="002F7333">
      <w:pPr>
        <w:spacing w:after="0"/>
        <w:jc w:val="center"/>
      </w:pPr>
      <w:r>
        <w:lastRenderedPageBreak/>
        <w:t>2</w:t>
      </w:r>
    </w:p>
    <w:p w:rsidRDefault="002F7333" w:rsidP="002F7333" w:rsidR="002F7333">
      <w:pPr>
        <w:spacing w:after="0"/>
        <w:jc w:val="right"/>
      </w:pPr>
      <w:r>
        <w:t>Poslovni broj:7 St-296/2017-39</w:t>
      </w:r>
    </w:p>
    <w:p w:rsidRDefault="002F7333" w:rsidP="002F7333" w:rsidR="002F7333">
      <w:pPr>
        <w:spacing w:after="0"/>
        <w:jc w:val="both"/>
      </w:pPr>
    </w:p>
    <w:p w:rsidRDefault="002F7333" w:rsidP="002F7333" w:rsidR="002F7333">
      <w:pPr>
        <w:spacing w:after="0"/>
        <w:jc w:val="both"/>
      </w:pPr>
    </w:p>
    <w:p w:rsidRDefault="002F7333" w:rsidP="002F7333" w:rsidR="002F7333">
      <w:pPr>
        <w:spacing w:after="0"/>
        <w:jc w:val="both"/>
      </w:pPr>
      <w:r>
        <w:t xml:space="preserve">14.ŽELJKO NAGLIĆ iz Garešnice, </w:t>
      </w:r>
    </w:p>
    <w:p w:rsidRDefault="002F7333" w:rsidP="002F7333" w:rsidR="002F7333">
      <w:pPr>
        <w:jc w:val="both"/>
      </w:pPr>
      <w:r>
        <w:t xml:space="preserve">Matije Gupca 70                                           </w:t>
      </w:r>
      <w:r>
        <w:t xml:space="preserve">                                                 </w:t>
      </w:r>
      <w:r>
        <w:t xml:space="preserve">       29.743,83 kuna</w:t>
      </w:r>
    </w:p>
    <w:p w:rsidRDefault="002F7333" w:rsidP="002F7333" w:rsidR="002F7333">
      <w:pPr>
        <w:jc w:val="both"/>
      </w:pPr>
      <w:r>
        <w:t>15.DRAŽEN OSTROŠKI iz Kutine, Miroslava Krleže 33                                  13.063,58 kuna</w:t>
      </w:r>
    </w:p>
    <w:p w:rsidRDefault="002F7333" w:rsidP="002F7333" w:rsidR="002F7333">
      <w:pPr>
        <w:jc w:val="both"/>
      </w:pPr>
      <w:r>
        <w:t xml:space="preserve">16.ILIJA PERKOVIĆ </w:t>
      </w:r>
      <w:proofErr w:type="spellStart"/>
      <w:r>
        <w:t>Kaniška</w:t>
      </w:r>
      <w:proofErr w:type="spellEnd"/>
      <w:r>
        <w:t xml:space="preserve"> Iva 3                                                                   33.615,51 kuna  </w:t>
      </w:r>
    </w:p>
    <w:p w:rsidRDefault="002F7333" w:rsidP="002F7333" w:rsidR="002F7333">
      <w:pPr>
        <w:jc w:val="both"/>
      </w:pPr>
      <w:r>
        <w:t xml:space="preserve">17.IVAN PALIJAN </w:t>
      </w:r>
      <w:proofErr w:type="spellStart"/>
      <w:r>
        <w:t>Kaniška</w:t>
      </w:r>
      <w:proofErr w:type="spellEnd"/>
      <w:r>
        <w:t xml:space="preserve"> Iva 106                                                                   35.130,72 kuna   </w:t>
      </w:r>
    </w:p>
    <w:p w:rsidRDefault="002F7333" w:rsidP="002F7333" w:rsidR="002F7333">
      <w:pPr>
        <w:jc w:val="both"/>
      </w:pPr>
      <w:r>
        <w:t xml:space="preserve">18.IVAN PIZENT iz Garešnice, </w:t>
      </w:r>
      <w:proofErr w:type="spellStart"/>
      <w:r>
        <w:t>Ciglenica</w:t>
      </w:r>
      <w:proofErr w:type="spellEnd"/>
      <w:r>
        <w:t xml:space="preserve"> 6                                                       35.472,97 kuna </w:t>
      </w:r>
    </w:p>
    <w:p w:rsidRDefault="002F7333" w:rsidP="002F7333" w:rsidR="002F7333">
      <w:pPr>
        <w:jc w:val="both"/>
      </w:pPr>
      <w:r>
        <w:t xml:space="preserve">19.ZLATKO PRIBANIĆ </w:t>
      </w:r>
      <w:proofErr w:type="spellStart"/>
      <w:r>
        <w:t>Kaniška</w:t>
      </w:r>
      <w:proofErr w:type="spellEnd"/>
      <w:r>
        <w:t xml:space="preserve"> Iva 146                                                          28.337,54 kuna</w:t>
      </w:r>
    </w:p>
    <w:p w:rsidRDefault="002F7333" w:rsidP="002F7333" w:rsidR="002F7333">
      <w:pPr>
        <w:jc w:val="both"/>
      </w:pPr>
      <w:r>
        <w:t xml:space="preserve">20.JOSIP ROGULJA </w:t>
      </w:r>
      <w:proofErr w:type="spellStart"/>
      <w:r>
        <w:t>Kaniška</w:t>
      </w:r>
      <w:proofErr w:type="spellEnd"/>
      <w:r>
        <w:t xml:space="preserve"> Iva 112                                                                46.135,57 kuna  </w:t>
      </w:r>
    </w:p>
    <w:p w:rsidRDefault="002F7333" w:rsidP="002F7333" w:rsidR="002F7333">
      <w:pPr>
        <w:jc w:val="both"/>
      </w:pPr>
      <w:r>
        <w:t>21.MARINKO SAVIĆ Garešnica, Mala Mlinska 26                                           40.524,46 kuna</w:t>
      </w:r>
    </w:p>
    <w:p w:rsidRDefault="002F7333" w:rsidP="002F7333" w:rsidR="002F7333">
      <w:pPr>
        <w:jc w:val="both"/>
      </w:pPr>
      <w:r>
        <w:t xml:space="preserve">22.IVAN TURKOVIĆ </w:t>
      </w:r>
      <w:proofErr w:type="spellStart"/>
      <w:r>
        <w:t>Kaniška</w:t>
      </w:r>
      <w:proofErr w:type="spellEnd"/>
      <w:r>
        <w:t xml:space="preserve"> Iva 79                                         </w:t>
      </w:r>
      <w:r>
        <w:t xml:space="preserve">   </w:t>
      </w:r>
      <w:r>
        <w:t xml:space="preserve">                    27.968,66 kuna</w:t>
      </w:r>
    </w:p>
    <w:p w:rsidRDefault="002F7333" w:rsidP="002F7333" w:rsidR="002F7333">
      <w:pPr>
        <w:spacing w:after="0"/>
        <w:jc w:val="both"/>
      </w:pPr>
      <w:r>
        <w:t xml:space="preserve">23.VIŠNJA VREBAC iz Garešnice, </w:t>
      </w:r>
    </w:p>
    <w:p w:rsidRDefault="002F7333" w:rsidP="002F7333" w:rsidR="002F7333">
      <w:pPr>
        <w:jc w:val="both"/>
      </w:pPr>
      <w:r>
        <w:t xml:space="preserve">Petra Svačića 17                                        </w:t>
      </w:r>
      <w:r>
        <w:t xml:space="preserve">                                                 </w:t>
      </w:r>
      <w:r>
        <w:t xml:space="preserve">          43.361,15 kuna </w:t>
      </w:r>
    </w:p>
    <w:p w:rsidRDefault="002F7333" w:rsidP="002F7333" w:rsidR="002F7333">
      <w:pPr>
        <w:spacing w:after="0"/>
        <w:jc w:val="both"/>
      </w:pPr>
      <w:r>
        <w:t>24.REPUBLIKA HRVATSKA, MF,PU BJELOVAR</w:t>
      </w:r>
    </w:p>
    <w:p w:rsidRDefault="002F7333" w:rsidP="002F7333" w:rsidR="002F7333">
      <w:pPr>
        <w:jc w:val="both"/>
      </w:pPr>
      <w:r>
        <w:t>Zagreb, Boškovićeva 5                                                                                      467.012,17 kuna</w:t>
      </w:r>
    </w:p>
    <w:p w:rsidRDefault="002F7333" w:rsidP="002F7333" w:rsidR="002F7333">
      <w:pPr>
        <w:jc w:val="both"/>
        <w:rPr>
          <w:b/>
        </w:rPr>
      </w:pPr>
      <w:proofErr w:type="spellStart"/>
      <w:r>
        <w:rPr>
          <w:b/>
        </w:rPr>
        <w:t>II.Utvrđene</w:t>
      </w:r>
      <w:proofErr w:type="spellEnd"/>
      <w:r>
        <w:rPr>
          <w:b/>
        </w:rPr>
        <w:t xml:space="preserve"> su tražbine vjerovnika drugog višeg isplatnog reda:</w:t>
      </w:r>
    </w:p>
    <w:p w:rsidRDefault="002F7333" w:rsidP="002F7333" w:rsidR="002F7333">
      <w:pPr>
        <w:spacing w:after="0"/>
        <w:jc w:val="both"/>
      </w:pPr>
      <w:r>
        <w:t>1.REPUBLIKA HRVATSKA, Ministarstvo poljoprivrede</w:t>
      </w:r>
    </w:p>
    <w:p w:rsidRDefault="002F7333" w:rsidP="002F7333" w:rsidR="002F7333">
      <w:pPr>
        <w:jc w:val="both"/>
      </w:pPr>
      <w:r>
        <w:t>Zagreb, Ulica grada Vukovara 78                                                                     210.884,20 kuna</w:t>
      </w:r>
    </w:p>
    <w:p w:rsidRDefault="002F7333" w:rsidP="002F7333" w:rsidR="002F7333">
      <w:pPr>
        <w:spacing w:after="0"/>
        <w:jc w:val="both"/>
      </w:pPr>
      <w:r>
        <w:t xml:space="preserve">2.REPUBLIKA HRVATSKA, Ministarstvo financija, </w:t>
      </w:r>
    </w:p>
    <w:p w:rsidRDefault="002F7333" w:rsidP="002F7333" w:rsidR="002F7333">
      <w:pPr>
        <w:jc w:val="both"/>
      </w:pPr>
      <w:r>
        <w:t>PU BJELOVAR, Zagreb, Boškovićeva 5                                                         147.019,83 kuna</w:t>
      </w:r>
    </w:p>
    <w:p w:rsidRDefault="002F7333" w:rsidP="002F7333" w:rsidR="002F7333">
      <w:pPr>
        <w:jc w:val="both"/>
      </w:pPr>
      <w:r>
        <w:t xml:space="preserve">3.GRAD GAREŠNICA, Vladimira Nazora 20A                                                   3.668,39 kuna </w:t>
      </w:r>
    </w:p>
    <w:p w:rsidRDefault="002F7333" w:rsidP="002F7333" w:rsidR="002F7333">
      <w:pPr>
        <w:jc w:val="both"/>
      </w:pPr>
      <w:r>
        <w:t xml:space="preserve">4.HEP ELEKTRA d.o.o. Zagreb, Ulica grada Vukovara 37                                 5.684,78 kuna   </w:t>
      </w:r>
    </w:p>
    <w:p w:rsidRDefault="002F7333" w:rsidP="002F7333" w:rsidR="002F7333">
      <w:pPr>
        <w:jc w:val="both"/>
      </w:pPr>
      <w:r>
        <w:t>5.B2 KAPITAL d.o.o. Zagreb, Radnička 41                                                      864.410,73 kuna</w:t>
      </w:r>
    </w:p>
    <w:p w:rsidRDefault="002F7333" w:rsidP="002F7333" w:rsidR="002F7333">
      <w:pPr>
        <w:jc w:val="both"/>
      </w:pPr>
      <w:r>
        <w:t>6.KONTROL BIRO d.o.o. Zagreb, Savski gaj IV, Put 10                                   73.125,00 kuna</w:t>
      </w:r>
    </w:p>
    <w:p w:rsidRDefault="002F7333" w:rsidP="002F7333" w:rsidR="002F7333">
      <w:pPr>
        <w:jc w:val="both"/>
      </w:pPr>
      <w:r>
        <w:t>7.MESSER CROATIA PLIN d.o.o. Zaprešić, Industrijska 1                                1.912,40 kuna</w:t>
      </w:r>
    </w:p>
    <w:p w:rsidRDefault="002F7333" w:rsidP="002F7333" w:rsidR="002F7333">
      <w:pPr>
        <w:jc w:val="both"/>
      </w:pPr>
      <w:r>
        <w:t xml:space="preserve">8.SKDD d.d. iz Zagreba, </w:t>
      </w:r>
      <w:proofErr w:type="spellStart"/>
      <w:r>
        <w:t>Heinzelova</w:t>
      </w:r>
      <w:proofErr w:type="spellEnd"/>
      <w:r>
        <w:t xml:space="preserve"> 62A                                                           18.741,04 kuna </w:t>
      </w:r>
    </w:p>
    <w:p w:rsidRDefault="002F7333" w:rsidP="002F7333" w:rsidR="002F7333">
      <w:pPr>
        <w:spacing w:after="0"/>
        <w:jc w:val="both"/>
      </w:pPr>
      <w:r>
        <w:t xml:space="preserve">9.RAIFFEISEN BANK AUSTRIA d.d. iz Zagreba, </w:t>
      </w:r>
    </w:p>
    <w:p w:rsidRDefault="002F7333" w:rsidP="002F7333" w:rsidR="002F7333">
      <w:pPr>
        <w:jc w:val="both"/>
      </w:pPr>
      <w:r>
        <w:t xml:space="preserve">Magazinska cesta 69                </w:t>
      </w:r>
      <w:r>
        <w:t xml:space="preserve">                                                                          </w:t>
      </w:r>
      <w:r>
        <w:t xml:space="preserve"> 390.727,17 kuna</w:t>
      </w:r>
    </w:p>
    <w:p w:rsidRDefault="002F7333" w:rsidP="002F7333" w:rsidR="002F7333">
      <w:pPr>
        <w:jc w:val="center"/>
      </w:pPr>
      <w:r>
        <w:lastRenderedPageBreak/>
        <w:t>3</w:t>
      </w:r>
    </w:p>
    <w:p w:rsidRDefault="002F7333" w:rsidP="002F7333" w:rsidR="002F7333">
      <w:pPr>
        <w:jc w:val="right"/>
      </w:pPr>
      <w:r>
        <w:t>Poslovni broj:7 St-296/2017-39</w:t>
      </w:r>
    </w:p>
    <w:p w:rsidRDefault="002F7333" w:rsidP="002F7333" w:rsidR="002F7333">
      <w:pPr>
        <w:jc w:val="both"/>
      </w:pPr>
    </w:p>
    <w:p w:rsidRDefault="002F7333" w:rsidP="002F7333" w:rsidR="002F7333">
      <w:pPr>
        <w:jc w:val="both"/>
      </w:pPr>
      <w:r>
        <w:t xml:space="preserve">10.FINA ZAGREB, Ulica grada Vukovara 70                                                        796,32 kuna </w:t>
      </w:r>
    </w:p>
    <w:p w:rsidRDefault="002F7333" w:rsidP="002F7333" w:rsidR="002F7333">
      <w:pPr>
        <w:spacing w:after="0"/>
        <w:jc w:val="both"/>
      </w:pPr>
      <w:r>
        <w:t xml:space="preserve">11.ERSTE &amp; STEIERMARKISCHE BANK d.d. Rijeka, </w:t>
      </w:r>
    </w:p>
    <w:p w:rsidRDefault="002F7333" w:rsidP="002F7333" w:rsidR="002F7333">
      <w:pPr>
        <w:jc w:val="both"/>
      </w:pPr>
      <w:r>
        <w:t>Jadranski trg 3a                                                                                             24.489.486,92 kuna</w:t>
      </w:r>
    </w:p>
    <w:p w:rsidRDefault="002F7333" w:rsidP="002F7333" w:rsidR="002F7333">
      <w:pPr>
        <w:jc w:val="both"/>
      </w:pPr>
      <w:proofErr w:type="spellStart"/>
      <w:r>
        <w:rPr>
          <w:b/>
        </w:rPr>
        <w:t>III.Osporene</w:t>
      </w:r>
      <w:proofErr w:type="spellEnd"/>
      <w:r>
        <w:rPr>
          <w:b/>
        </w:rPr>
        <w:t xml:space="preserve"> tražbine vjerovnika prvog višeg isplatnog reda:</w:t>
      </w:r>
    </w:p>
    <w:p w:rsidRDefault="002F7333" w:rsidP="002F7333" w:rsidR="002F7333">
      <w:pPr>
        <w:spacing w:after="0"/>
        <w:jc w:val="both"/>
      </w:pPr>
      <w:r>
        <w:t>1. REPUBLIKA HRVATSKA, MF,PU BJELOVAR</w:t>
      </w:r>
    </w:p>
    <w:p w:rsidRDefault="002F7333" w:rsidP="002F7333" w:rsidR="002F7333">
      <w:pPr>
        <w:jc w:val="both"/>
      </w:pPr>
      <w:r>
        <w:t>Zagreb, Boškovićeva 5                                                                                      135.056,70 kuna</w:t>
      </w:r>
    </w:p>
    <w:p w:rsidRDefault="002F7333" w:rsidP="002F7333" w:rsidR="002F7333">
      <w:pPr>
        <w:jc w:val="both"/>
      </w:pPr>
      <w:r>
        <w:rPr>
          <w:b/>
        </w:rPr>
        <w:t xml:space="preserve">Stečajni vjerovnik čija je tražbina osporena u iznosu navedenom u točki III. izreke ovog rješenja i razvrstana u prvi viši isplatni red osporenih tražbina, upućuje se radi utvrđivanja osnovanosti osporene tražbine navedene u točki III. izreke ovog rješenja, pokrenuti parnicu u roku 8 dana od dana pravomoćnosti rješenja o upućivanju na ovu parnicu, odnosno primitka drugostupanjske odluke, protiv stečajnog dužnika, RIBA d.d. u stečaju iz </w:t>
      </w:r>
      <w:proofErr w:type="spellStart"/>
      <w:r>
        <w:rPr>
          <w:b/>
        </w:rPr>
        <w:t>Kaniške</w:t>
      </w:r>
      <w:proofErr w:type="spellEnd"/>
      <w:r>
        <w:rPr>
          <w:b/>
        </w:rPr>
        <w:t xml:space="preserve"> Ive </w:t>
      </w:r>
      <w:proofErr w:type="spellStart"/>
      <w:r>
        <w:rPr>
          <w:b/>
        </w:rPr>
        <w:t>bb</w:t>
      </w:r>
      <w:proofErr w:type="spellEnd"/>
      <w:r>
        <w:rPr>
          <w:b/>
        </w:rPr>
        <w:t>,</w:t>
      </w:r>
      <w:r>
        <w:t xml:space="preserve"> </w:t>
      </w:r>
      <w:r>
        <w:rPr>
          <w:b/>
        </w:rPr>
        <w:t xml:space="preserve">jer će se u protivnom smatrati da je ovaj vjerovnik odustao od prava na vođenje ove parnice. </w:t>
      </w:r>
      <w:r>
        <w:t xml:space="preserve">                                          </w:t>
      </w:r>
    </w:p>
    <w:p w:rsidRDefault="002F7333" w:rsidP="002F7333" w:rsidR="002F7333">
      <w:pPr>
        <w:jc w:val="center"/>
      </w:pPr>
      <w:r w:rsidRPr="002F7333">
        <w:t>Obrazloženje</w:t>
      </w:r>
    </w:p>
    <w:p w:rsidRDefault="002F7333" w:rsidP="002F7333" w:rsidR="002F7333">
      <w:pPr>
        <w:jc w:val="center"/>
      </w:pPr>
    </w:p>
    <w:p w:rsidRDefault="002F7333" w:rsidP="002F7333" w:rsidR="002F7333">
      <w:pPr>
        <w:ind w:firstLine="720"/>
        <w:jc w:val="both"/>
      </w:pPr>
      <w:r>
        <w:t>Na ispitnom ročištu koje je održano dana 27. listopada 2017. godine ispitane su sve prijavljene tražbine prema svojim iznosima i redu.</w:t>
      </w:r>
    </w:p>
    <w:p w:rsidRDefault="002F7333" w:rsidP="002F7333" w:rsidR="002F7333">
      <w:pPr>
        <w:jc w:val="both"/>
      </w:pPr>
      <w:r>
        <w:tab/>
        <w:t>Sudac je sukladno čl.264.Stečajnog zakona sastavio tablicu ispitanih tražbina u kojoj tablici su za svaku prijavljenu tražbinu, uneseni podaci o tome u kojoj je ta tražbina utvrđena ili osporena prema svom iznosu i redu.</w:t>
      </w:r>
    </w:p>
    <w:p w:rsidRDefault="002F7333" w:rsidP="002F7333" w:rsidR="002F7333">
      <w:pPr>
        <w:jc w:val="both"/>
      </w:pPr>
      <w:r>
        <w:tab/>
        <w:t>Tražbine navedene u točki I. i II. izreke ovog rješenja stečajni upravitelj nije osporio, a niti je to učinio tko od nazočnih stečajnih vjerovnika, pa se te tražbine temeljem čl.265.st.1.Stečajnog zakona smatraju utvrđenim, zbog čega je riješeno kao u točki I. i II. izreke ovog rješenja.</w:t>
      </w:r>
    </w:p>
    <w:p w:rsidRDefault="002F7333" w:rsidP="002F7333" w:rsidR="002F7333">
      <w:pPr>
        <w:jc w:val="both"/>
      </w:pPr>
      <w:r>
        <w:tab/>
        <w:t xml:space="preserve">Stečajni upravitelj osporio je stečajnom vjerovniku prvog višeg isplatnog reda REPUBLICI HRVATSKOJ, MINISTARSTVU FINANCIJA, POREZNOJ UPRAVI, PODRUČNI URED BJELOVAR iz Zagreba, Boškovićeva 5, njegovu prijavljenu tražbinu u iznosu od 135.056,70 kuna, jer je ovaj iznos tražbine već priznat u prvom višem isplatnom redu u okviru bruto iznosa utvrđenih i priznatih tražbina svim bivšim zaposlenicima tvrtke dužnika u ovom stečajnom postupku. Zbog toga je ovaj vjerovnik upućen na parnicu protiv stečajnog dužnika radi utvrđivanja osnovanosti ove osporene mu tražbine u navedenom osporenom iznosu u roku od 8 dana od dana pravomoćnosti rješenja o upućivanju na ovu parnicu, odnosno u roku od 8 dana od primitka drugostupanjske odluke, sukladno čl.267.Stečajnog zakona (NN broj 71/15, dalje SZ-a), sa upozorenjem da će se u suprotnom </w:t>
      </w:r>
    </w:p>
    <w:p w:rsidRDefault="002F7333" w:rsidP="002F7333" w:rsidR="002F7333">
      <w:pPr>
        <w:jc w:val="center"/>
      </w:pPr>
      <w:r>
        <w:lastRenderedPageBreak/>
        <w:t>4</w:t>
      </w:r>
    </w:p>
    <w:p w:rsidRDefault="002F7333" w:rsidP="002F7333" w:rsidR="002F7333">
      <w:pPr>
        <w:jc w:val="right"/>
      </w:pPr>
      <w:r>
        <w:t>Poslovni broj:7 St-296/2017-39</w:t>
      </w:r>
      <w:bookmarkStart w:name="_GoBack" w:id="0"/>
      <w:bookmarkEnd w:id="0"/>
    </w:p>
    <w:p w:rsidRDefault="002F7333" w:rsidP="002F7333" w:rsidR="002F7333">
      <w:pPr>
        <w:jc w:val="both"/>
      </w:pPr>
      <w:r>
        <w:t xml:space="preserve">smatrati da je ovaj vjerovnik odustao od prava na vođenje ove parnice, a zbog čega je odlučeno kao u točki III. izreke ovog rješenja.                                                                         </w:t>
      </w:r>
    </w:p>
    <w:p w:rsidRDefault="002F7333" w:rsidP="002F7333" w:rsidR="002F7333">
      <w:pPr>
        <w:jc w:val="center"/>
      </w:pPr>
      <w:r>
        <w:t>U Bjelovaru, 27. listopada 2017.</w:t>
      </w:r>
    </w:p>
    <w:p w:rsidRDefault="002F7333" w:rsidP="002F7333" w:rsidR="002F7333">
      <w:pPr>
        <w:spacing w:after="0"/>
        <w:ind w:firstLine="720"/>
        <w:jc w:val="both"/>
      </w:pPr>
      <w:r>
        <w:tab/>
      </w:r>
      <w:r>
        <w:tab/>
      </w:r>
      <w:r>
        <w:tab/>
      </w:r>
      <w:r>
        <w:tab/>
      </w:r>
      <w:r>
        <w:tab/>
      </w:r>
      <w:r>
        <w:tab/>
      </w:r>
      <w:r>
        <w:tab/>
        <w:t xml:space="preserve">              S U D A C</w:t>
      </w:r>
    </w:p>
    <w:p w:rsidRDefault="002F7333" w:rsidP="002F7333" w:rsidR="002F7333">
      <w:pPr>
        <w:ind w:firstLine="720"/>
        <w:jc w:val="both"/>
      </w:pPr>
      <w:r>
        <w:tab/>
      </w:r>
      <w:r>
        <w:tab/>
      </w:r>
      <w:r>
        <w:tab/>
      </w:r>
      <w:r>
        <w:tab/>
      </w:r>
      <w:r>
        <w:tab/>
      </w:r>
      <w:r>
        <w:tab/>
      </w:r>
      <w:r>
        <w:tab/>
        <w:t xml:space="preserve">         Tomislav Mrazović,v.r.</w:t>
      </w:r>
    </w:p>
    <w:p w:rsidRDefault="002F7333" w:rsidP="002F7333" w:rsidR="002F7333">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2F7333" w:rsidP="002F7333" w:rsidR="002F7333">
      <w:pPr>
        <w:ind w:firstLine="720"/>
        <w:jc w:val="both"/>
      </w:pPr>
      <w:r>
        <w:t xml:space="preserve">                                                                                          Jasmina </w:t>
      </w:r>
      <w:proofErr w:type="spellStart"/>
      <w:r>
        <w:t>Tubić</w:t>
      </w:r>
      <w:proofErr w:type="spellEnd"/>
    </w:p>
    <w:p w:rsidRDefault="002F7333" w:rsidP="002F7333" w:rsidR="002F7333">
      <w:pPr>
        <w:jc w:val="both"/>
      </w:pPr>
    </w:p>
    <w:p w:rsidRDefault="002F7333" w:rsidP="002F7333" w:rsidR="002F7333">
      <w:pPr>
        <w:ind w:hanging="1985" w:left="1985"/>
        <w:jc w:val="both"/>
      </w:pPr>
      <w:r>
        <w:t xml:space="preserve">PRAVNA POUKA: Protiv ovog rješenja pristoji pravo žalbe Visokom trgovačkom sudu RH u Zagrebu. Pravo na žalbu ima stečajni upravitelj i svaki vjerovnik u dijelu koji se tiče njegove prijavljene tražbine (čl.265.st.2., 3. i 4. SZ). Rok za žalbu je 8 dana, a računa se od isteka osmog dana od dana stavljanja ovog rješenja na e-oglasnu ploču suda. Žalba se podnosi ovome sudu u dva primjerka za Visoki trgovački sud RH. </w:t>
      </w:r>
    </w:p>
    <w:p w:rsidRDefault="002F7333" w:rsidP="002F7333" w:rsidR="002F7333">
      <w:pPr>
        <w:jc w:val="both"/>
      </w:pPr>
    </w:p>
    <w:p w:rsidRDefault="002F7333" w:rsidP="002F7333" w:rsidR="002F7333">
      <w:pPr>
        <w:jc w:val="both"/>
      </w:pPr>
    </w:p>
    <w:p w:rsidRDefault="002F7333" w:rsidP="002F7333" w:rsidR="002F7333">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B04"/>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333"/>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6D3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7466765">
      <w:bodyDiv w:val="true"/>
      <w:marLeft w:val="0"/>
      <w:marRight w:val="0"/>
      <w:marTop w:val="0"/>
      <w:marBottom w:val="0"/>
      <w:divBdr>
        <w:top w:space="0" w:sz="0" w:color="auto" w:val="none"/>
        <w:left w:space="0" w:sz="0" w:color="auto" w:val="none"/>
        <w:bottom w:space="0" w:sz="0" w:color="auto" w:val="none"/>
        <w:right w:space="0" w:sz="0" w:color="auto" w:val="none"/>
      </w:divBdr>
    </w:div>
    <w:div w:id="19204786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St-296/2017-39</izvorni_sadrzaj>
    <derivirana_varijabla naziv="DomainObject.Oznaka_1">St-296/2017-39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St-296/2017-39</izvorni_sadrzaj>
    <derivirana_varijabla naziv="DomainObject.PoslovniBrojDokumenta_1">St-296/2017-39</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135E3-AA7F-412E-95C6-9961E38F16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837</properties:Words>
  <properties:Characters>4744</properties:Characters>
  <properties:Lines>116</properties:Lines>
  <properties:Paragraphs>76</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2017-11-10T06:33:00Z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St-296/2017-39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