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eea3" w14:paraId="3a0eea3" w:rsidRDefault="00CF1A19" w:rsidP="0094697F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4697F">
        <w:rPr>
          <w:rFonts w:cs="Times New Roman" w:hAnsi="Times New Roman" w:ascii="Times New Roman"/>
          <w:sz w:val="24"/>
          <w:szCs w:val="24"/>
        </w:rPr>
        <w:t>26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</w:t>
      </w:r>
      <w:r w:rsidR="0094697F">
        <w:rPr>
          <w:rFonts w:cs="Times New Roman" w:hAnsi="Times New Roman" w:ascii="Times New Roman"/>
          <w:sz w:val="24"/>
          <w:szCs w:val="24"/>
        </w:rPr>
        <w:t>5</w:t>
      </w:r>
      <w:r w:rsidR="00D077D5" w:rsidRPr="00D077D5">
        <w:rPr>
          <w:rFonts w:cs="Times New Roman" w:hAnsi="Times New Roman" w:ascii="Times New Roman"/>
          <w:sz w:val="24"/>
          <w:szCs w:val="24"/>
        </w:rPr>
        <w:t>-</w:t>
      </w:r>
      <w:r w:rsidR="0094697F">
        <w:rPr>
          <w:rFonts w:cs="Times New Roman" w:hAnsi="Times New Roman" w:ascii="Times New Roman"/>
          <w:sz w:val="24"/>
          <w:szCs w:val="24"/>
        </w:rPr>
        <w:t>98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697F" w:rsidP="0094697F" w:rsidR="009469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PAVLETIĆ V&amp; M d.o.o. Rijeka, u stečaju, Riva Boduli 1, OIB: 27557884699, MBS: 040167937, kojeg zastupa stečajni upravitelj Andrej </w:t>
      </w:r>
      <w:proofErr w:type="spellStart"/>
      <w:r>
        <w:rPr>
          <w:rFonts w:cs="Times New Roman" w:hAnsi="Times New Roman" w:ascii="Times New Roman"/>
          <w:sz w:val="24"/>
          <w:szCs w:val="24"/>
        </w:rPr>
        <w:t>Sablić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Kumičićeva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41, Rijeka, 8. veljače 2018.,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0805" w:rsidP="00E71EBC" w:rsidR="00E71EBC" w:rsidRPr="00E71EB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0805">
        <w:rPr>
          <w:rFonts w:cs="Times New Roman" w:hAnsi="Times New Roman" w:ascii="Times New Roman"/>
          <w:sz w:val="24"/>
          <w:szCs w:val="24"/>
        </w:rPr>
        <w:t>I.</w:t>
      </w:r>
      <w:r w:rsidRPr="00570805">
        <w:rPr>
          <w:rFonts w:cs="Times New Roman" w:hAnsi="Times New Roman" w:ascii="Times New Roman"/>
          <w:sz w:val="24"/>
          <w:szCs w:val="24"/>
        </w:rPr>
        <w:tab/>
      </w:r>
      <w:r w:rsidR="00D077D5" w:rsidRPr="00570805">
        <w:rPr>
          <w:rFonts w:cs="Times New Roman" w:hAnsi="Times New Roman" w:ascii="Times New Roman"/>
          <w:sz w:val="24"/>
          <w:szCs w:val="24"/>
        </w:rPr>
        <w:t>P</w:t>
      </w:r>
      <w:r w:rsidR="00C44CB4" w:rsidRPr="00570805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</w:t>
      </w:r>
      <w:proofErr w:type="spellStart"/>
      <w:r w:rsidR="00C44CB4" w:rsidRPr="00570805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4CB4" w:rsidRPr="00570805">
        <w:rPr>
          <w:rFonts w:cs="Times New Roman" w:hAnsi="Times New Roman" w:ascii="Times New Roman"/>
          <w:sz w:val="24"/>
          <w:szCs w:val="24"/>
        </w:rPr>
        <w:t xml:space="preserve"> postignute za </w:t>
      </w:r>
      <w:r w:rsidR="00E71EBC" w:rsidRPr="00E71EBC">
        <w:rPr>
          <w:rFonts w:cs="Times New Roman" w:hAnsi="Times New Roman" w:ascii="Times New Roman"/>
          <w:sz w:val="24"/>
          <w:szCs w:val="24"/>
        </w:rPr>
        <w:t>nekretnine upisane u zemljišnim knjigama Općinskog suda u Rijeci, k. o. Bakar, označene kao:</w:t>
      </w:r>
    </w:p>
    <w:p w:rsidRDefault="00E71EBC" w:rsidP="00E71EBC" w:rsidR="00E71EBC" w:rsidRPr="00E71EBC">
      <w:pPr>
        <w:pStyle w:val="Odlomakpopisa"/>
        <w:jc w:val="both"/>
      </w:pPr>
      <w:r w:rsidRPr="00E71EBC">
        <w:t>-</w:t>
      </w:r>
      <w:r w:rsidRPr="00E71EBC">
        <w:tab/>
        <w:t xml:space="preserve">k.č.br. 3137/11, upisana u z.k.ul. broj 1788, koja u naravi predstavlja pašnjak, površine 37  m2, </w:t>
      </w:r>
    </w:p>
    <w:p w:rsidRDefault="00E71EBC" w:rsidP="00E71EBC" w:rsidR="00E71EBC" w:rsidRPr="00E71EBC">
      <w:pPr>
        <w:pStyle w:val="Odlomakpopisa"/>
        <w:ind w:left="705"/>
        <w:jc w:val="both"/>
      </w:pPr>
      <w:r w:rsidRPr="00E71EBC">
        <w:t>-</w:t>
      </w:r>
      <w:r w:rsidRPr="00E71EBC">
        <w:tab/>
        <w:t>k.č.br. 3137/1, koja u naravi predstavlja pašnjak, površine 2653 m2, k.č.br. 3137/6 koja u naravi predstavlja pašnjak površine 286 m2 i k.č.br. 3137/7 koja u naravi predstavlja  pašnjak, površine 1260 m2, sve upisane u z.k.ul. broj 2133.</w:t>
      </w:r>
    </w:p>
    <w:p w:rsidRDefault="0094697F" w:rsidP="00570805" w:rsidR="009469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44CB4" w:rsidP="00116A68" w:rsidR="00C44CB4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 xml:space="preserve">da pristupe ročištu za diobu koje će se održati </w:t>
      </w:r>
    </w:p>
    <w:p w:rsidRDefault="00E71EBC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570805">
        <w:rPr>
          <w:rFonts w:cs="Times New Roman" w:hAnsi="Times New Roman" w:ascii="Times New Roman"/>
          <w:b/>
          <w:sz w:val="24"/>
          <w:szCs w:val="24"/>
        </w:rPr>
        <w:t>5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ožujka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 w:rsidR="00570805">
        <w:rPr>
          <w:rFonts w:cs="Times New Roman" w:hAnsi="Times New Roman" w:ascii="Times New Roman"/>
          <w:b/>
          <w:sz w:val="24"/>
          <w:szCs w:val="24"/>
        </w:rPr>
        <w:t>8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3B775A">
        <w:rPr>
          <w:rFonts w:cs="Times New Roman" w:hAnsi="Times New Roman" w:ascii="Times New Roman"/>
          <w:b/>
          <w:sz w:val="24"/>
          <w:szCs w:val="24"/>
        </w:rPr>
        <w:t>1</w:t>
      </w:r>
      <w:r w:rsidR="00570805">
        <w:rPr>
          <w:rFonts w:cs="Times New Roman" w:hAnsi="Times New Roman" w:ascii="Times New Roman"/>
          <w:b/>
          <w:sz w:val="24"/>
          <w:szCs w:val="24"/>
        </w:rPr>
        <w:t>3</w:t>
      </w:r>
      <w:r w:rsidR="003B775A">
        <w:rPr>
          <w:rFonts w:cs="Times New Roman" w:hAnsi="Times New Roman" w:ascii="Times New Roman"/>
          <w:b/>
          <w:sz w:val="24"/>
          <w:szCs w:val="24"/>
        </w:rPr>
        <w:t>,</w:t>
      </w:r>
      <w:r>
        <w:rPr>
          <w:rFonts w:cs="Times New Roman" w:hAnsi="Times New Roman" w:ascii="Times New Roman"/>
          <w:b/>
          <w:sz w:val="24"/>
          <w:szCs w:val="24"/>
        </w:rPr>
        <w:t>3</w:t>
      </w:r>
      <w:r w:rsidR="003B775A">
        <w:rPr>
          <w:rFonts w:cs="Times New Roman" w:hAnsi="Times New Roman" w:ascii="Times New Roman"/>
          <w:b/>
          <w:sz w:val="24"/>
          <w:szCs w:val="24"/>
        </w:rPr>
        <w:t>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E71EB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E71EBC">
        <w:rPr>
          <w:rFonts w:cs="Times New Roman" w:hAnsi="Times New Roman" w:ascii="Times New Roman"/>
          <w:sz w:val="24"/>
          <w:szCs w:val="24"/>
        </w:rPr>
        <w:t xml:space="preserve">veljače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E71EBC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3E00D6">
        <w:rPr>
          <w:rFonts w:cs="Times New Roman" w:hAnsi="Times New Roman" w:ascii="Times New Roman"/>
          <w:sz w:val="24"/>
          <w:szCs w:val="24"/>
        </w:rPr>
        <w:t xml:space="preserve">     S</w:t>
      </w:r>
      <w:r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0805" w:rsidP="00D077D5" w:rsidR="0057080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71EBC" w:rsidP="00D077D5" w:rsidR="00E71EB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sectPr w:rsidSect="003B775A" w:rsidR="00D077D5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75A" w:rsidP="003B775A" w:rsidR="003B775A" w:rsidRPr="00D077D5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402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B7" w:rsidP="00864BB7" w:rsidR="00864BB7" w:rsidRPr="00864BB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BB7" w:rsidP="00A45EAD" w:rsidR="00864BB7" w:rsidRPr="00864BB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E547888"/>
    <w:multiLevelType w:val="hybridMultilevel"/>
    <w:tmpl w:val="E99CCDE0"/>
    <w:lvl w:tplc="018831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0E21DF"/>
    <w:multiLevelType w:val="hybridMultilevel"/>
    <w:tmpl w:val="2764827A"/>
    <w:lvl w:tplc="B32C4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3E00D6"/>
    <w:rsid w:val="00570805"/>
    <w:rsid w:val="006345CD"/>
    <w:rsid w:val="006D6251"/>
    <w:rsid w:val="008562EB"/>
    <w:rsid w:val="00864BB7"/>
    <w:rsid w:val="00897D93"/>
    <w:rsid w:val="008D31C1"/>
    <w:rsid w:val="0094697F"/>
    <w:rsid w:val="00996DB5"/>
    <w:rsid w:val="009C6088"/>
    <w:rsid w:val="00A90C37"/>
    <w:rsid w:val="00C44CB4"/>
    <w:rsid w:val="00CF1A19"/>
    <w:rsid w:val="00D077D5"/>
    <w:rsid w:val="00DC69AD"/>
    <w:rsid w:val="00E046A6"/>
    <w:rsid w:val="00E71EBC"/>
    <w:rsid w:val="00F6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04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6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6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6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C69A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04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6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6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6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39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54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12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08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701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437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28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B1F03-6177-491A-A34A-6F331F5D6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1184</properties:Characters>
  <properties:Lines>41</properties:Lines>
  <properties:Paragraphs>16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2018-02-08T10:41:00Z</dcterms:created>
  <dc:creator>Krunoslava Mikulić</dc:creator>
  <cp:lastModifiedBy>Renata Valić</cp:lastModifiedBy>
  <cp:lastPrinted>2018-02-08T11:55:00Z</cp:lastPrinted>
  <dcterms:modified xmlns:xsi="http://www.w3.org/2001/XMLSchema-instance" xsi:type="dcterms:W3CDTF">2018-02-08T12:00:00Z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