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5f108" w14:paraId="3e5f108" w:rsidRDefault="00EC5291" w:rsidP="00EC5291" w:rsidR="00EC5291">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EC5291" w:rsidP="00EC5291" w:rsidR="00EC5291">
      <w:pPr>
        <w:spacing w:after="0"/>
        <w:jc w:val="both"/>
      </w:pPr>
      <w:r>
        <w:t xml:space="preserve">       REPUBLIKA HRVATSKA</w:t>
      </w:r>
    </w:p>
    <w:p w:rsidRDefault="00EC5291" w:rsidP="00EC5291" w:rsidR="00EC5291">
      <w:pPr>
        <w:spacing w:after="0"/>
        <w:jc w:val="both"/>
      </w:pPr>
      <w:r>
        <w:rPr>
          <w:lang w:val="pt-BR"/>
        </w:rPr>
        <w:t>TRGOVA</w:t>
      </w:r>
      <w:r>
        <w:t>Č</w:t>
      </w:r>
      <w:r>
        <w:rPr>
          <w:lang w:val="pt-BR"/>
        </w:rPr>
        <w:t>KI SUD U VARA</w:t>
      </w:r>
      <w:r>
        <w:t>Ž</w:t>
      </w:r>
      <w:r>
        <w:rPr>
          <w:lang w:val="pt-BR"/>
        </w:rPr>
        <w:t>DINU</w:t>
      </w:r>
    </w:p>
    <w:p w:rsidRDefault="00EC5291" w:rsidP="00EC5291" w:rsidR="00EC5291">
      <w:pPr>
        <w:spacing w:after="0"/>
        <w:rPr>
          <w:bCs/>
        </w:rPr>
      </w:pPr>
      <w:r>
        <w:t xml:space="preserve">                      </w:t>
      </w:r>
      <w:r>
        <w:rPr>
          <w:lang w:val="pt-BR"/>
        </w:rPr>
        <w:t>B. Radić 2</w:t>
      </w:r>
      <w:r>
        <w:rPr>
          <w:bCs/>
        </w:rPr>
        <w:t xml:space="preserve">   </w:t>
      </w:r>
    </w:p>
    <w:p w:rsidRDefault="00EC5291" w:rsidP="00EC5291" w:rsidR="00EC5291">
      <w:pPr>
        <w:spacing w:after="0"/>
        <w:ind w:left="5664"/>
      </w:pPr>
      <w:r>
        <w:t>Poslovni broj: 3 St-616/16-13</w:t>
      </w:r>
    </w:p>
    <w:p w:rsidRDefault="00EC5291" w:rsidP="00EC5291" w:rsidR="00EC5291">
      <w:pPr>
        <w:spacing w:after="0"/>
        <w:rPr>
          <w:b/>
        </w:rPr>
      </w:pPr>
    </w:p>
    <w:p w:rsidRDefault="00EC5291" w:rsidP="00EC5291" w:rsidR="00EC5291">
      <w:pPr>
        <w:spacing w:after="0"/>
        <w:ind w:firstLine="708" w:left="5664"/>
        <w:rPr>
          <w:b/>
        </w:rPr>
      </w:pPr>
    </w:p>
    <w:p w:rsidRDefault="00EC5291" w:rsidP="00EC5291" w:rsidR="00EC5291">
      <w:pPr>
        <w:spacing w:after="0"/>
        <w:jc w:val="center"/>
      </w:pPr>
      <w:r>
        <w:t>U   I M E   R E P U B L I K E   H R V A T S K E</w:t>
      </w:r>
    </w:p>
    <w:p w:rsidRDefault="00EC5291" w:rsidP="00EC5291" w:rsidR="00EC5291">
      <w:pPr>
        <w:spacing w:after="0"/>
        <w:rPr>
          <w:b/>
        </w:rPr>
      </w:pPr>
    </w:p>
    <w:p w:rsidRDefault="00EC5291" w:rsidP="00EC5291" w:rsidR="00EC5291">
      <w:pPr>
        <w:spacing w:after="0"/>
        <w:jc w:val="center"/>
      </w:pPr>
      <w:r>
        <w:t>R J E Š E N J E</w:t>
      </w:r>
    </w:p>
    <w:p w:rsidRDefault="00EC5291" w:rsidP="00EC5291" w:rsidR="00EC5291">
      <w:pPr>
        <w:spacing w:after="0"/>
        <w:jc w:val="center"/>
      </w:pPr>
    </w:p>
    <w:p w:rsidRDefault="00EC5291" w:rsidP="00EC5291" w:rsidR="00EC5291">
      <w:pPr>
        <w:spacing w:after="0"/>
        <w:jc w:val="both"/>
        <w:rPr>
          <w:b/>
        </w:rPr>
      </w:pPr>
    </w:p>
    <w:p w:rsidRDefault="00EC5291" w:rsidP="00EC5291" w:rsidR="00EC5291">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RUBUS jednostavno društvo s ograničenom odgovornošću za ugostiteljstvo, skraćena tvrtka RUBUS j.d.o.o. Varaždin, Miroslava Krleže 1/A, MBS: 070113218, OIB: 70053751263, radi otvaranja stečajnog postupka nad dužnikom, dana 14. studenog 2016. godine,   </w:t>
      </w:r>
    </w:p>
    <w:p w:rsidRDefault="00EC5291" w:rsidP="00EC5291" w:rsidR="00EC5291">
      <w:pPr>
        <w:spacing w:after="0"/>
        <w:jc w:val="both"/>
      </w:pPr>
    </w:p>
    <w:p w:rsidRDefault="00EC5291" w:rsidP="00EC5291" w:rsidR="00EC5291">
      <w:pPr>
        <w:spacing w:after="0"/>
        <w:jc w:val="both"/>
        <w:rPr>
          <w:b/>
        </w:rPr>
      </w:pPr>
    </w:p>
    <w:p w:rsidRDefault="00EC5291" w:rsidP="00EC5291" w:rsidR="00EC5291">
      <w:pPr>
        <w:spacing w:after="0"/>
        <w:jc w:val="center"/>
      </w:pPr>
      <w:r>
        <w:t>r i j e š i o     j e</w:t>
      </w:r>
    </w:p>
    <w:p w:rsidRDefault="00EC5291" w:rsidP="00EC5291" w:rsidR="00EC5291">
      <w:pPr>
        <w:spacing w:after="0"/>
        <w:jc w:val="center"/>
      </w:pPr>
    </w:p>
    <w:p w:rsidRDefault="00EC5291" w:rsidP="00EC5291" w:rsidR="00EC5291">
      <w:pPr>
        <w:spacing w:after="0"/>
      </w:pPr>
    </w:p>
    <w:p w:rsidRDefault="00EC5291" w:rsidP="00EC5291" w:rsidR="00EC5291">
      <w:pPr>
        <w:spacing w:after="0"/>
        <w:ind w:firstLine="705"/>
        <w:jc w:val="both"/>
      </w:pPr>
      <w:r>
        <w:tab/>
        <w:t xml:space="preserve">I/ Otvara se stečajni postupak nad društvom RUBUS jednostavno društvo s ograničenom odgovornošću za ugostiteljstvo, skraćena tvrtka RUBUS j.d.o.o. Varaždin, Miroslava Krleže 1/A, MBS: 070113218, OIB: 70053751263, s danom 14. studenog 2016. godine. </w:t>
      </w:r>
    </w:p>
    <w:p w:rsidRDefault="00EC5291" w:rsidP="00EC5291" w:rsidR="00EC5291">
      <w:pPr>
        <w:spacing w:after="0"/>
        <w:ind w:firstLine="705"/>
        <w:jc w:val="both"/>
      </w:pPr>
    </w:p>
    <w:p w:rsidRDefault="00EC5291" w:rsidP="00EC5291" w:rsidR="00EC5291">
      <w:pPr>
        <w:spacing w:after="0"/>
        <w:ind w:firstLine="705"/>
        <w:jc w:val="both"/>
      </w:pPr>
      <w:r>
        <w:t>II/ Za stečajnog upravitelja imenuje se Vidonija Miletić Plukavec iz Zagreba, Pirovec gornji 24, OIB: 05863527189.</w:t>
      </w:r>
    </w:p>
    <w:p w:rsidRDefault="00EC5291" w:rsidP="00EC5291" w:rsidR="00EC5291">
      <w:pPr>
        <w:spacing w:after="0"/>
        <w:ind w:firstLine="705"/>
        <w:jc w:val="both"/>
      </w:pPr>
    </w:p>
    <w:p w:rsidRDefault="00EC5291" w:rsidP="00EC5291" w:rsidR="00EC5291">
      <w:pPr>
        <w:spacing w:after="0"/>
        <w:ind w:firstLine="705"/>
        <w:jc w:val="both"/>
      </w:pPr>
      <w:r>
        <w:tab/>
        <w:t xml:space="preserve">III/ Zaključuje se stečajni postupak nad društvom RUBUS jednostavno društvo s ograničenom odgovornošću za ugostiteljstvo, skraćena tvrtka RUBUS j.d.o.o. Varaždin, Miroslava Krleže 1/A, MBS: 070113218, OIB: 70053751263, s danom 14. studenog 2016. godine, jer stečajna masa nije dostatna ni za pokriće troškova stečajnog postupka.    </w:t>
      </w:r>
    </w:p>
    <w:p w:rsidRDefault="00EC5291" w:rsidP="00EC5291" w:rsidR="00EC5291">
      <w:pPr>
        <w:spacing w:after="0"/>
        <w:ind w:firstLine="705"/>
        <w:jc w:val="both"/>
      </w:pPr>
    </w:p>
    <w:p w:rsidRDefault="00EC5291" w:rsidP="00EC5291" w:rsidR="00EC5291">
      <w:pPr>
        <w:spacing w:after="0"/>
        <w:jc w:val="both"/>
      </w:pPr>
      <w:r>
        <w:tab/>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EC5291" w:rsidP="00EC5291" w:rsidR="00EC5291">
      <w:pPr>
        <w:spacing w:after="0"/>
        <w:jc w:val="both"/>
      </w:pPr>
    </w:p>
    <w:p w:rsidRDefault="00EC5291" w:rsidP="00EC5291" w:rsidR="00EC5291">
      <w:pPr>
        <w:spacing w:after="0"/>
        <w:jc w:val="both"/>
      </w:pPr>
    </w:p>
    <w:p w:rsidRDefault="00EC5291" w:rsidP="00EC5291" w:rsidR="00EC5291">
      <w:pPr>
        <w:spacing w:after="0"/>
        <w:jc w:val="center"/>
      </w:pPr>
      <w:r>
        <w:t>Obrazloženje</w:t>
      </w:r>
    </w:p>
    <w:p w:rsidRDefault="00EC5291" w:rsidP="00EC5291" w:rsidR="00EC5291">
      <w:pPr>
        <w:spacing w:after="0"/>
      </w:pPr>
    </w:p>
    <w:p w:rsidRDefault="00EC5291" w:rsidP="00EC5291" w:rsidR="00EC5291">
      <w:pPr>
        <w:spacing w:after="0"/>
        <w:jc w:val="both"/>
      </w:pPr>
      <w:r>
        <w:tab/>
        <w:t xml:space="preserve">Predlagatelj Fina Regionalni centar Zagreb, Podružnica Varaždin, podnio je prijedlog za otvaranje stečajnog postupka nad društvom dužnika, navodeći da dužnik na dan 1.9.2015. u </w:t>
      </w:r>
      <w:r>
        <w:lastRenderedPageBreak/>
        <w:t>Očevidniku redoslijeda osnova za plaćanje ima evidentirane neizvršene osnove za plaćanje u neprekinutom razdoblju od 309 dana u ukupnom iznosu od 380.440,15 kn u koji iznos je uračunata kamata i naknada Financijske agencije za provedbu ovrhe na novčanim sredstvima, da prema podacima o broju zaposlenih dostavljenim od Hrvatskog zavoda za mirovinsko osiguranje dužnik ima jednog zaposlenika, te da na dan 8.4.2016. u Jedinstvenom registru računa ima otvorene račune i oročena novčana sredstva kod VABA d.d. banke Varaždin i Imex banke d.d.</w:t>
      </w:r>
    </w:p>
    <w:p w:rsidRDefault="00EC5291" w:rsidP="00EC5291" w:rsidR="00EC5291">
      <w:pPr>
        <w:spacing w:after="0"/>
        <w:jc w:val="both"/>
      </w:pPr>
      <w:r>
        <w:tab/>
        <w:t xml:space="preserve">Na temelju takovog prijedloga predlagatelja ovaj sud donio je rješenje broj 3 St-616/16-4 od 13.5.2016. kojim se pokreće prethodni postupak radi utvrđivanja uvjeta za otvaranje stečajnog postupka, te je ujedno zaključkom broj 3 St-616/16-5 od 13.5.2016. naložio odgovornoj osobi dužnika da u roku od 15 dana dostavi popis imovine i obveza dužnika. </w:t>
      </w:r>
    </w:p>
    <w:p w:rsidRDefault="00EC5291" w:rsidP="00EC5291" w:rsidR="00EC5291">
      <w:pPr>
        <w:spacing w:after="0"/>
        <w:ind w:firstLine="705"/>
        <w:jc w:val="both"/>
      </w:pPr>
      <w:r>
        <w:t>Na ročištu u prethodnom postupku direktor dužnika Suzana Harjaček iskazala je da se ne protivi otvaranju stečaja nad društvom dužnika. Osnovala je društvo dužnika kao jedini osnivač 2013. godine. Društvo se bavilo ugostiteljstvom, to je u naravi bio restoran, trgovina i još jedan restoran i to Kneginečka Hiža u Knegincu, trgovina je bila u Varaždinu, Miroslava Krleže 1a, te Zlatna guska. Knjigovodstvo je vodilo društvo Računovodstvo i revizija d.o.o. Društvo je prestalo s poslovanjem 2014. godine. Objekti su bili u najmu, također i oprema. Bilo je u trgovini zalihe robe i tu robu su predali putem cesije Konzumu i Jelena trade d.o.o. Društvo ima potraživanja prema otvorenim stavkama oko 100.000,00 kn, time da nisu podnijete tužbe odnosno prijedlozi za ovrhu radi prisilne naplate tražbina. Što se tiče plaća i tražbina prema zaposlenicima, iste su podmirene. Auto za prijevoz robe je bio na leasing, a društvo nema nikakvu drugu imovinu.</w:t>
      </w:r>
    </w:p>
    <w:p w:rsidRDefault="00EC5291" w:rsidP="00EC5291" w:rsidR="00EC5291">
      <w:pPr>
        <w:spacing w:after="0"/>
        <w:ind w:firstLine="705"/>
        <w:jc w:val="both"/>
      </w:pPr>
      <w:r>
        <w:t>Pod kaznenom i materijalnom odgovornošću potvrdila je istinitost prokazne izjave i prokaznog popisa imovine, da društvo nema imovinu.</w:t>
      </w:r>
    </w:p>
    <w:p w:rsidRDefault="00EC5291" w:rsidP="00EC5291" w:rsidR="00EC5291">
      <w:pPr>
        <w:spacing w:after="0"/>
        <w:ind w:firstLine="705"/>
        <w:jc w:val="both"/>
      </w:pPr>
      <w:r>
        <w:t>Sud je tijekom prethodnog postupka izvršio uvid u bruto bilancu dužnika od 1.1.2015. do 31.12.2015. te u račun dobiti i gubitka, te utvrdio da društvo nema imovinu.</w:t>
      </w:r>
    </w:p>
    <w:p w:rsidRDefault="00EC5291" w:rsidP="00EC5291" w:rsidR="00EC5291">
      <w:pPr>
        <w:spacing w:after="0"/>
        <w:ind w:firstLine="708"/>
        <w:jc w:val="both"/>
      </w:pPr>
      <w:r>
        <w:t>Sud je rješenjem broj 3 St-616/16-11 od 23.9.2016. koje je objavljeno na e-Oglasnoj ploči suda 23.9.2016.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EC5291" w:rsidP="00EC5291" w:rsidR="00EC5291">
      <w:pPr>
        <w:spacing w:after="0"/>
        <w:ind w:firstLine="708"/>
        <w:jc w:val="both"/>
      </w:pPr>
      <w:r>
        <w:t xml:space="preserve">Vjerovnici predujam nisu platili.  </w:t>
      </w:r>
    </w:p>
    <w:p w:rsidRDefault="00EC5291" w:rsidP="00EC5291" w:rsidR="00EC5291">
      <w:pPr>
        <w:spacing w:after="0"/>
        <w:ind w:firstLine="708"/>
        <w:jc w:val="both"/>
      </w:pPr>
      <w:r>
        <w:t>Slijedom svega naprijed navedenog, proizlazi da se kod društva dužnika ispunio stečajni razlog nesposobnosti za plaćanje iz čl. 5. st. 2. Stečajnog zakona (N.N. 71/15, dalje skraćeno: SZ-a).</w:t>
      </w:r>
    </w:p>
    <w:p w:rsidRDefault="00EC5291" w:rsidP="00EC5291" w:rsidR="00EC5291">
      <w:pPr>
        <w:spacing w:after="0"/>
        <w:jc w:val="both"/>
      </w:pPr>
      <w:r>
        <w:tab/>
        <w:t>Tijekom prethodnog postupka je na nedvojben način utvrđeno da dužnik nema imovinu te da ista nije dostatna za pokriće troškova stečajnog postupka.</w:t>
      </w:r>
    </w:p>
    <w:p w:rsidRDefault="00EC5291" w:rsidP="00EC5291" w:rsidR="00EC5291">
      <w:pPr>
        <w:spacing w:after="0"/>
        <w:ind w:firstLine="708"/>
        <w:jc w:val="both"/>
      </w:pPr>
      <w:r>
        <w:t xml:space="preserve">Slijedom navedenog, sud je primjenom čl. 132. st. 1. i 2. SZ-a donio rješenje kojim se otvara i istovremeno zaključuje stečajni postupak nad društvom dužnika. </w:t>
      </w:r>
    </w:p>
    <w:p w:rsidRDefault="00EC5291" w:rsidP="00EC5291" w:rsidR="00EC5291">
      <w:pPr>
        <w:spacing w:after="0"/>
        <w:jc w:val="both"/>
      </w:pPr>
    </w:p>
    <w:p w:rsidRDefault="00EC5291" w:rsidP="00EC5291" w:rsidR="00EC5291">
      <w:pPr>
        <w:spacing w:after="0"/>
      </w:pPr>
    </w:p>
    <w:p w:rsidRDefault="00EC5291" w:rsidP="00EC5291" w:rsidR="00EC5291">
      <w:pPr>
        <w:spacing w:after="0"/>
      </w:pPr>
    </w:p>
    <w:p w:rsidRDefault="00EC5291" w:rsidP="00EC5291" w:rsidR="00EC5291">
      <w:pPr>
        <w:spacing w:after="0"/>
        <w:ind w:left="2832"/>
      </w:pPr>
      <w:r>
        <w:t>U  Varaždinu, 14. studenog 2016. godine</w:t>
      </w:r>
    </w:p>
    <w:p w:rsidRDefault="00EC5291" w:rsidP="00EC5291" w:rsidR="00EC5291">
      <w:pPr>
        <w:spacing w:after="0"/>
      </w:pPr>
    </w:p>
    <w:p w:rsidRDefault="00EC5291" w:rsidP="00EC5291" w:rsidR="00EC5291">
      <w:pPr>
        <w:spacing w:after="0"/>
      </w:pPr>
    </w:p>
    <w:p w:rsidRDefault="00EC5291" w:rsidP="00EC5291" w:rsidR="00EC5291">
      <w:pPr>
        <w:spacing w:after="0"/>
        <w:ind w:left="2832"/>
      </w:pPr>
      <w:r>
        <w:tab/>
      </w:r>
      <w:r>
        <w:tab/>
      </w:r>
      <w:r>
        <w:tab/>
        <w:t xml:space="preserve">                       Stečajni sudac:</w:t>
      </w:r>
    </w:p>
    <w:p w:rsidRDefault="00EC5291" w:rsidP="00EC5291" w:rsidR="00EC5291">
      <w:pPr>
        <w:spacing w:after="0"/>
        <w:ind w:left="2832"/>
      </w:pPr>
    </w:p>
    <w:p w:rsidRDefault="00EC5291" w:rsidP="00EC5291" w:rsidR="00EC5291">
      <w:pPr>
        <w:spacing w:after="0"/>
        <w:ind w:left="2832"/>
      </w:pPr>
      <w:r>
        <w:tab/>
      </w:r>
      <w:r>
        <w:tab/>
      </w:r>
      <w:r>
        <w:tab/>
        <w:t xml:space="preserve">                         Jasna Lekić</w:t>
      </w:r>
    </w:p>
    <w:p w:rsidRDefault="00EC5291" w:rsidP="00EC5291" w:rsidR="00EC5291">
      <w:pPr>
        <w:spacing w:after="0"/>
        <w:ind w:left="2832"/>
      </w:pPr>
      <w:r>
        <w:lastRenderedPageBreak/>
        <w:t xml:space="preserve">                                       </w:t>
      </w:r>
    </w:p>
    <w:p w:rsidRDefault="00EC5291" w:rsidP="00EC5291" w:rsidR="00EC5291">
      <w:pPr>
        <w:spacing w:after="0"/>
      </w:pPr>
      <w:r>
        <w:tab/>
        <w:t>POUKA O PRAVNOM LIJEKU:</w:t>
      </w:r>
    </w:p>
    <w:p w:rsidRDefault="00EC5291" w:rsidP="00EC5291" w:rsidR="00EC5291">
      <w:pPr>
        <w:spacing w:after="0"/>
        <w:rPr>
          <w:b/>
        </w:rPr>
      </w:pPr>
    </w:p>
    <w:p w:rsidRDefault="00EC5291" w:rsidP="00EC5291" w:rsidR="00EC5291">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EC5291" w:rsidP="00EC5291" w:rsidR="00EC5291">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EC5291" w:rsidP="00EC5291" w:rsidR="00EC5291">
      <w:pPr>
        <w:spacing w:after="0"/>
        <w:ind w:firstLine="708"/>
        <w:jc w:val="both"/>
      </w:pPr>
      <w:r>
        <w:t>Ovo rješenje objavljuje se na e-Oglasnoj ploči suda s danom 14.11.2016. godine.</w:t>
      </w:r>
    </w:p>
    <w:p w:rsidRDefault="00EC5291" w:rsidP="00EC5291" w:rsidR="00EC5291">
      <w:pPr>
        <w:spacing w:after="0"/>
        <w:jc w:val="both"/>
      </w:pPr>
      <w:r>
        <w:t xml:space="preserve"> </w:t>
      </w:r>
    </w:p>
    <w:p w:rsidRDefault="00EC5291" w:rsidP="00EC5291" w:rsidR="00EC5291">
      <w:pPr>
        <w:spacing w:after="0"/>
        <w:jc w:val="both"/>
      </w:pPr>
    </w:p>
    <w:p w:rsidRDefault="00EC5291" w:rsidP="00EC5291" w:rsidR="00EC5291">
      <w:pPr>
        <w:spacing w:after="0"/>
        <w:jc w:val="both"/>
      </w:pPr>
    </w:p>
    <w:p w:rsidRDefault="00EC5291" w:rsidP="00EC5291" w:rsidR="00EC5291">
      <w:pPr>
        <w:spacing w:after="0"/>
        <w:jc w:val="both"/>
      </w:pPr>
    </w:p>
    <w:p w:rsidRDefault="00EC5291" w:rsidP="00EC5291" w:rsidR="00EC5291">
      <w:pPr>
        <w:spacing w:after="0"/>
        <w:jc w:val="both"/>
      </w:pPr>
      <w:r>
        <w:t>DNA: 1. Stečajni upravitelj Vidonija Miletić Plukavec iz Zagreba, Pirovec gornji 24</w:t>
      </w:r>
    </w:p>
    <w:p w:rsidRDefault="00EC5291" w:rsidP="00EC5291" w:rsidR="00EC5291">
      <w:pPr>
        <w:spacing w:after="0"/>
        <w:jc w:val="both"/>
      </w:pPr>
      <w:r>
        <w:t xml:space="preserve">           2. Porezna uprava Područni ured Sjeverna Hrvatska, Ispostava Varaždin</w:t>
      </w:r>
    </w:p>
    <w:p w:rsidRDefault="00EC5291" w:rsidP="00EC5291" w:rsidR="00EC5291">
      <w:pPr>
        <w:spacing w:after="0"/>
        <w:jc w:val="both"/>
      </w:pPr>
      <w:r>
        <w:t xml:space="preserve">           3. ŽDO Varaždin, građansko-upravni odjel</w:t>
      </w:r>
    </w:p>
    <w:p w:rsidRDefault="00EC5291" w:rsidP="00EC5291" w:rsidR="00EC5291">
      <w:pPr>
        <w:spacing w:after="0"/>
        <w:jc w:val="both"/>
      </w:pPr>
      <w:r>
        <w:t xml:space="preserve">           4. Direktor dužnika Suzana Harjaček iz Varaždina, Ulica Kneza Trpimira 49/B</w:t>
      </w:r>
    </w:p>
    <w:p w:rsidRDefault="00EC5291" w:rsidP="00EC5291" w:rsidR="00EC5291">
      <w:pPr>
        <w:spacing w:after="0"/>
        <w:jc w:val="both"/>
      </w:pPr>
      <w:r>
        <w:t xml:space="preserve">           5. FINA Zagreb, Vrtni put 3 </w:t>
      </w:r>
    </w:p>
    <w:p w:rsidRDefault="00EC5291" w:rsidP="00EC5291" w:rsidR="00EC5291">
      <w:pPr>
        <w:spacing w:after="0"/>
      </w:pPr>
      <w:r>
        <w:t xml:space="preserve">           6. Sudski registar, radi zabilježbe otvaranja i zaključenja stečajnog postupka, a nakon </w:t>
      </w:r>
    </w:p>
    <w:p w:rsidRDefault="00EC5291" w:rsidP="00EC5291" w:rsidR="00EC5291">
      <w:pPr>
        <w:spacing w:after="0"/>
      </w:pPr>
      <w:r>
        <w:t xml:space="preserve">                pravomoćnosti radi brisanja dužnika iz registra</w:t>
      </w:r>
    </w:p>
    <w:p w:rsidRDefault="00EC5291" w:rsidP="00EC5291" w:rsidR="00EC5291">
      <w:pPr>
        <w:spacing w:after="0"/>
      </w:pPr>
      <w:r>
        <w:t xml:space="preserve">           7. e-Oglasna ploča suda</w:t>
      </w:r>
    </w:p>
    <w:p w:rsidRDefault="00EC5291" w:rsidP="00EC5291" w:rsidR="00EC5291">
      <w:pPr>
        <w:spacing w:after="0"/>
      </w:pPr>
      <w:r>
        <w:t xml:space="preserve">          </w:t>
      </w:r>
    </w:p>
    <w:p w:rsidRDefault="00AE649C" w:rsidP="00EC5291" w:rsidR="00AE649C" w:rsidRPr="00B76F3C">
      <w:pPr>
        <w:pStyle w:val="Naslov3"/>
        <w:spacing w:after="0"/>
      </w:pPr>
    </w:p>
    <w:p w:rsidRDefault="00937FF9" w:rsidP="00EC5291"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C5291" w:rsidR="00AE649C" w:rsidRPr="00B76F3C">
      <w:pPr>
        <w:pStyle w:val="SudSjedite"/>
      </w:pPr>
      <w:r>
        <w:tab/>
      </w:r>
    </w:p>
    <w:p w:rsidRDefault="00CB0EA4" w:rsidP="00EC5291" w:rsidR="00CB0EA4">
      <w:pPr>
        <w:pStyle w:val="Naslovdokumenta"/>
        <w:spacing w:after="0"/>
      </w:pPr>
    </w:p>
    <w:p w:rsidRDefault="0071688E" w:rsidP="00EC5291" w:rsidR="0071688E">
      <w:pPr>
        <w:pStyle w:val="Poetniodjeljak"/>
        <w:spacing w:after="0"/>
      </w:pPr>
    </w:p>
    <w:p w:rsidRDefault="00A21F0D" w:rsidP="00EC5291" w:rsidR="00A21F0D">
      <w:pPr>
        <w:pStyle w:val="NormaleSPIS"/>
        <w:spacing w:after="0"/>
        <w:rPr>
          <w:noProof/>
        </w:rPr>
      </w:pPr>
    </w:p>
    <w:p w:rsidRDefault="00DA0242" w:rsidP="00EC5291"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07E0" w:rsidP="00537B78" w:rsidR="00C407E0">
      <w:r>
        <w:separator/>
      </w:r>
    </w:p>
  </w:endnote>
  <w:endnote w:id="0" w:type="continuationSeparator">
    <w:p w:rsidRDefault="00C407E0" w:rsidP="00537B78" w:rsidR="00C407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07E0" w:rsidP="00537B78" w:rsidR="00C407E0">
      <w:r>
        <w:separator/>
      </w:r>
    </w:p>
  </w:footnote>
  <w:footnote w:id="0" w:type="continuationSeparator">
    <w:p w:rsidRDefault="00C407E0" w:rsidP="00537B78" w:rsidR="00C407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2CC"/>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07E0"/>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291"/>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25768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St-616/2016-13</izvorni_sadrzaj>
    <derivirana_varijabla naziv="DomainObject.Oznaka_1">St-616/2016-13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St-616/2016</izvorni_sadrzaj>
    <derivirana_varijabla naziv="DomainObject.Predmet.OznakaBroj_1">St-616/2016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RUBUS jednostavno društvo s ograničenom odgovornošću  za ugostiteljstvo zastupanog po punomoćniku Suzana Harjaček</izvorni_sadrzaj>
    <derivirana_varijabla naziv="DomainObject.Predmet.ProtustrankaFormated_1">  RUBUS jednostavno društvo s ograničenom odgovornošću  za ugostiteljstvo zastupanog po punomoćniku Suzana Harjaček</derivirana_varijabla>
  </DomainObject.Predmet.ProtustrankaFormated>
  <DomainObject.Predmet.ProtustrankaFormatedOIB>
    <izvorni_sadrzaj>  RUBUS jednostavno društvo s ograničenom odgovornošću  za ugostiteljstvo, OIB 70053751263 zastupanog po punomoćniku Suzana Harjaček</izvorni_sadrzaj>
    <derivirana_varijabla naziv="DomainObject.Predmet.ProtustrankaFormatedOIB_1">  RUBUS jednostavno društvo s ograničenom odgovornošću  za ugostiteljstvo, OIB 70053751263 zastupanog po punomoćniku Suzana Harjaček</derivirana_varijabla>
  </DomainObject.Predmet.ProtustrankaFormatedOIB>
  <DomainObject.Predmet.ProtustrankaFormatedWithAdress>
    <izvorni_sadrzaj> RUBUS jednostavno društvo s ograničenom odgovornošću  za ugostiteljstvo, Miroslava Krleže 1/A, 42000 Varaždin zastupanog po punomoćniku Suzana Harjaček</izvorni_sadrzaj>
    <derivirana_varijabla naziv="DomainObject.Predmet.ProtustrankaFormatedWithAdress_1"> RUBUS jednostavno društvo s ograničenom odgovornošću  za ugostiteljstvo, Miroslava Krleže 1/A, 42000 Varaždin zastupanog po punomoćniku Suzana Harjaček</derivirana_varijabla>
  </DomainObject.Predmet.ProtustrankaFormatedWithAdress>
  <DomainObject.Predmet.ProtustrankaFormatedWithAdressOIB>
    <izvorni_sadrzaj> RUBUS jednostavno društvo s ograničenom odgovornošću  za ugostiteljstvo, OIB 70053751263, Miroslava Krleže 1/A, 42000 Varaždin zastupanog po punomoćniku Suzana Harjaček</izvorni_sadrzaj>
    <derivirana_varijabla naziv="DomainObject.Predmet.ProtustrankaFormatedWithAdressOIB_1"> RUBUS jednostavno društvo s ograničenom odgovornošću  za ugostiteljstvo, OIB 70053751263, Miroslava Krleže 1/A, 42000 Varaždin zastupanog po punomoćniku Suzana Harjaček</derivirana_varijabla>
  </DomainObject.Predmet.ProtustrankaFormatedWithAdressOIB>
  <DomainObject.Predmet.ProtustrankaWithAdress>
    <izvorni_sadrzaj>RUBUS jednostavno društvo s ograničenom odgovornošću  za ugostiteljstvo Miroslava Krleže 1/A, 42000 Varaždin</izvorni_sadrzaj>
    <derivirana_varijabla naziv="DomainObject.Predmet.ProtustrankaWithAdress_1">RUBUS jednostavno društvo s ograničenom odgovornošću  za ugostiteljstvo Miroslava Krleže 1/A, 42000 Varaždin</derivirana_varijabla>
  </DomainObject.Predmet.ProtustrankaWithAdress>
  <DomainObject.Predmet.ProtustrankaWithAdressOIB>
    <izvorni_sadrzaj>RUBUS jednostavno društvo s ograničenom odgovornošću  za ugostiteljstvo, OIB 70053751263, Miroslava Krleže 1/A, 42000 Varaždin</izvorni_sadrzaj>
    <derivirana_varijabla naziv="DomainObject.Predmet.ProtustrankaWithAdressOIB_1">RUBUS jednostavno društvo s ograničenom odgovornošću  za ugostiteljstvo, OIB 70053751263, Miroslava Krleže 1/A, 42000 Varaždin</derivirana_varijabla>
  </DomainObject.Predmet.ProtustrankaWithAdressOIB>
  <DomainObject.Predmet.ProtustrankaNazivFormated>
    <izvorni_sadrzaj>RUBUS jednostavno društvo s ograničenom odgovornošću  za ugostiteljstvo</izvorni_sadrzaj>
    <derivirana_varijabla naziv="DomainObject.Predmet.ProtustrankaNazivFormated_1">RUBUS jednostavno društvo s ograničenom odgovornošću  za ugostiteljstvo</derivirana_varijabla>
  </DomainObject.Predmet.ProtustrankaNazivFormated>
  <DomainObject.Predmet.ProtustrankaNazivFormatedOIB>
    <izvorni_sadrzaj>RUBUS jednostavno društvo s ograničenom odgovornošću  za ugostiteljstvo, OIB 70053751263</izvorni_sadrzaj>
    <derivirana_varijabla naziv="DomainObject.Predmet.ProtustrankaNazivFormatedOIB_1">RUBUS jednostavno društvo s ograničenom odgovornošću  za ugostiteljstvo, OIB 70053751263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380440.15</izvorni_sadrzaj>
    <derivirana_varijabla naziv="DomainObject.Predmet.TrenutnaVrijednost_1">380440.15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RUBUS jednostavno društvo s ograničenom odgovornošću  za ugostiteljstvo zastupanog po punomoćniku Suzana Harjaček</item>
    </izvorni_sadrzaj>
    <derivirana_varijabla naziv="DomainObject.Predmet.ProtuStrankaListFormated_1">
      <item>RUBUS jednostavno društvo s ograničenom odgovornošću  za ugostiteljstvo zastupanog po punomoćniku Suzana Harjaček</item>
    </derivirana_varijabla>
  </DomainObject.Predmet.ProtuStrankaListFormated>
  <DomainObject.Predmet.ProtuStrankaListFormatedOIB>
    <izvorni_sadrzaj>
      <item>RUBUS jednostavno društvo s ograničenom odgovornošću  za ugostiteljstvo, OIB 70053751263 zastupanog po punomoćniku Suzana Harjaček</item>
    </izvorni_sadrzaj>
    <derivirana_varijabla naziv="DomainObject.Predmet.ProtuStrankaListFormatedOIB_1">
      <item>RUBUS jednostavno društvo s ograničenom odgovornošću  za ugostiteljstvo, OIB 70053751263 zastupanog po punomoćniku Suzana Harjaček</item>
    </derivirana_varijabla>
  </DomainObject.Predmet.ProtuStrankaListFormatedOIB>
  <DomainObject.Predmet.ProtuStrankaListFormatedWithAdress>
    <izvorni_sadrzaj>
      <item>RUBUS jednostavno društvo s ograničenom odgovornošću  za ugostiteljstvo, Miroslava Krleže 1/A, 42000 Varaždin zastupanog po punomoćniku Suzana Harjaček</item>
    </izvorni_sadrzaj>
    <derivirana_varijabla naziv="DomainObject.Predmet.ProtuStrankaListFormatedWithAdress_1">
      <item>RUBUS jednostavno društvo s ograničenom odgovornošću  za ugostiteljstvo, Miroslava Krleže 1/A, 42000 Varaždin zastupanog po punomoćniku Suzana Harjaček</item>
    </derivirana_varijabla>
  </DomainObject.Predmet.ProtuStrankaListFormatedWithAdress>
  <DomainObject.Predmet.ProtuStrankaListFormatedWithAdressOIB>
    <izvorni_sadrzaj>
      <item>RUBUS jednostavno društvo s ograničenom odgovornošću  za ugostiteljstvo, OIB 70053751263, Miroslava Krleže 1/A, 42000 Varaždin zastupanog po punomoćniku Suzana Harjaček</item>
    </izvorni_sadrzaj>
    <derivirana_varijabla naziv="DomainObject.Predmet.ProtuStrankaListFormatedWithAdressOIB_1">
      <item>RUBUS jednostavno društvo s ograničenom odgovornošću  za ugostiteljstvo, OIB 70053751263, Miroslava Krleže 1/A, 42000 Varaždin zastupanog po punomoćniku Suzana Harjaček</item>
    </derivirana_varijabla>
  </DomainObject.Predmet.ProtuStrankaListFormatedWithAdressOIB>
  <DomainObject.Predmet.ProtuStrankaListNazivFormated>
    <izvorni_sadrzaj>
      <item>RUBUS jednostavno društvo s ograničenom odgovornošću  za ugostiteljstvo</item>
    </izvorni_sadrzaj>
    <derivirana_varijabla naziv="DomainObject.Predmet.ProtuStrankaListNazivFormated_1">
      <item>RUBUS jednostavno društvo s ograničenom odgovornošću  za ugostiteljstvo</item>
    </derivirana_varijabla>
  </DomainObject.Predmet.ProtuStrankaListNazivFormated>
  <DomainObject.Predmet.ProtuStrankaListNazivFormatedOIB>
    <izvorni_sadrzaj>
      <item>RUBUS jednostavno društvo s ograničenom odgovornošću  za ugostiteljstvo, OIB 70053751263</item>
    </izvorni_sadrzaj>
    <derivirana_varijabla naziv="DomainObject.Predmet.ProtuStrankaListNazivFormatedOIB_1">
      <item>RUBUS jednostavno društvo s ograničenom odgovornošću  za ugostiteljstvo, OIB 70053751263</item>
    </derivirana_varijabla>
  </DomainObject.Predmet.ProtuStrankaListNazivFormatedOIB>
  <DomainObject.Predmet.OstaliListFormated>
    <izvorni_sadrzaj>
      <item>Sudski registar</item>
      <item>Suzana Harjaček punomoćnik sudionika u postupku RUBUS jednostavno društvo s ograničenom odgovornošću  za ugostiteljstvo</item>
      <item>Županijsko državno odvjetništvo u Varaždinu</item>
    </izvorni_sadrzaj>
    <derivirana_varijabla naziv="DomainObject.Predmet.OstaliListFormated_1">
      <item>Sudski registar</item>
      <item>Suzana Harjaček punomoćnik sudionika u postupku RUBUS jednostavno društvo s ograničenom odgovornošću  za ugostiteljstvo</item>
      <item>Županijsko državno odvjetništvo u Varaždinu</item>
    </derivirana_varijabla>
  </DomainObject.Predmet.OstaliListFormated>
  <DomainObject.Predmet.OstaliListFormatedOIB>
    <izvorni_sadrzaj>
      <item>Sudski registar</item>
      <item>Suzana Harjaček, OIB 93949808239 punomoćnik sudionika u postupku RUBUS jednostavno društvo s ograničenom odgovornošću  za ugostiteljstvo</item>
      <item>Županijsko državno odvjetništvo u Varaždinu</item>
    </izvorni_sadrzaj>
    <derivirana_varijabla naziv="DomainObject.Predmet.OstaliListFormatedOIB_1">
      <item>Sudski registar</item>
      <item>Suzana Harjaček, OIB 93949808239 punomoćnik sudionika u postupku RUBUS jednostavno društvo s ograničenom odgovornošću  za ugostiteljstvo</item>
      <item>Županijsko državno odvjetništvo u Varaždinu</item>
    </derivirana_varijabla>
  </DomainObject.Predmet.OstaliListFormatedOIB>
  <DomainObject.Predmet.OstaliListFormatedWithAdress>
    <izvorni_sadrzaj>
      <item>Sudski registar</item>
      <item>Suzana Harjaček, Ulica Kneza Trpimira 49 B, 42000 Varaždin punomoćnik sudionika u postupku RUBUS jednostavno društvo s ograničenom odgovornošću  za ugostiteljstvo</item>
      <item>Županijsko državno odvjetništvo u Varaždinu</item>
    </izvorni_sadrzaj>
    <derivirana_varijabla naziv="DomainObject.Predmet.OstaliListFormatedWithAdress_1">
      <item>Sudski registar</item>
      <item>Suzana Harjaček, Ulica Kneza Trpimira 49 B, 42000 Varaždin punomoćnik sudionika u postupku RUBUS jednostavno društvo s ograničenom odgovornošću  za ugostiteljstvo</item>
      <item>Županijsko državno odvjetništvo u Varaždinu</item>
    </derivirana_varijabla>
  </DomainObject.Predmet.OstaliListFormatedWithAdress>
  <DomainObject.Predmet.OstaliListFormatedWithAdressOIB>
    <izvorni_sadrzaj>
      <item>Sudski registar</item>
      <item>Suzana Harjaček, OIB 93949808239, Ulica Kneza Trpimira 49 B, 42000 Varaždin punomoćnik sudionika u postupku RUBUS jednostavno društvo s ograničenom odgovornošću  za ugostiteljstvo</item>
      <item>Županijsko državno odvjetništvo u Varaždinu</item>
    </izvorni_sadrzaj>
    <derivirana_varijabla naziv="DomainObject.Predmet.OstaliListFormatedWithAdressOIB_1">
      <item>Sudski registar</item>
      <item>Suzana Harjaček, OIB 93949808239, Ulica Kneza Trpimira 49 B, 42000 Varaždin punomoćnik sudionika u postupku RUBUS jednostavno društvo s ograničenom odgovornošću  za ugostiteljstvo</item>
      <item>Županijsko državno odvjetništvo u Varaždinu</item>
    </derivirana_varijabla>
  </DomainObject.Predmet.OstaliListFormatedWithAdressOIB>
  <DomainObject.Predmet.OstaliListNazivFormated>
    <izvorni_sadrzaj>
      <item>Sudski registar</item>
      <item>Suzana Harjaček</item>
      <item>Županijsko državno odvjetništvo u Varaždinu</item>
    </izvorni_sadrzaj>
    <derivirana_varijabla naziv="DomainObject.Predmet.OstaliListNazivFormated_1">
      <item>Sudski registar</item>
      <item>Suzana Harjaček</item>
      <item>Županijsko državno odvjetništvo u Varaždinu</item>
    </derivirana_varijabla>
  </DomainObject.Predmet.OstaliListNazivFormated>
  <DomainObject.Predmet.OstaliListNazivFormatedOIB>
    <izvorni_sadrzaj>
      <item>Sudski registar</item>
      <item>Suzana Harjaček, OIB 93949808239</item>
      <item>Županijsko državno odvjetništvo u Varaždinu</item>
    </izvorni_sadrzaj>
    <derivirana_varijabla naziv="DomainObject.Predmet.OstaliListNazivFormatedOIB_1">
      <item>Sudski registar</item>
      <item>Suzana Harjaček, OIB 93949808239</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St-616/2016-13</izvorni_sadrzaj>
    <derivirana_varijabla naziv="DomainObject.PoslovniBrojDokumenta_1">St-616/2016-13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RUBUS jednostavno društvo s ograničenom odgovornošću  za ugostiteljstvo</izvorni_sadrzaj>
    <derivirana_varijabla naziv="DomainObject.Predmet.ProtustrankaIDrugi_1">RUBUS jednostavno društvo s ograničenom odgovornošću  za ugostiteljstvo</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RUBUS jednostavno društvo s ograničenom odgovornošću  za ugostiteljstvo, OIB 70053751263, Miroslava Krleže 1/A, 42000 Varaždin</izvorni_sadrzaj>
    <derivirana_varijabla naziv="DomainObject.Predmet.ProtustrankaIDrugiAdressOIB_1">RUBUS jednostavno društvo s ograničenom odgovornošću  za ugostiteljstvo, OIB 70053751263, Miroslava Krleže 1/A,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RUBUS jednostavno društvo s ograničenom odgovornošću  za ugostiteljstvo</item>
      <item>Sudski registar</item>
      <item>Suzana Harjaček</item>
      <item>Županijsko državno odvjetništvo u Varaždinu</item>
    </izvorni_sadrzaj>
    <derivirana_varijabla naziv="DomainObject.Predmet.SudioniciListNaziv_1">
      <item>Financijska agencija</item>
      <item>RUBUS jednostavno društvo s ograničenom odgovornošću  za ugostiteljstvo</item>
      <item>Sudski registar</item>
      <item>Suzana Harjaček</item>
      <item>Županijsko državno odvjetništvo u Varaždinu</item>
    </derivirana_varijabla>
  </DomainObject.Predmet.SudioniciListNaziv>
  <DomainObject.Predmet.SudioniciListAdressOIB>
    <izvorni_sadrzaj>
      <item>Financijska agencija, OIB 85821130368</item>
      <item>RUBUS jednostavno društvo s ograničenom odgovornošću  za ugostiteljstvo, OIB 70053751263, Miroslava Krleže 1/A,42000 Varaždin</item>
      <item>Sudski registar</item>
      <item>Suzana Harjaček, OIB 93949808239, Ulica Kneza Trpimira 49 B,42000 Varaždin</item>
      <item>Županijsko državno odvjetništvo u Varaždinu</item>
    </izvorni_sadrzaj>
    <derivirana_varijabla naziv="DomainObject.Predmet.SudioniciListAdressOIB_1">
      <item>Financijska agencija, OIB 85821130368</item>
      <item>RUBUS jednostavno društvo s ograničenom odgovornošću  za ugostiteljstvo, OIB 70053751263, Miroslava Krleže 1/A,42000 Varaždin</item>
      <item>Sudski registar</item>
      <item>Suzana Harjaček, OIB 93949808239, Ulica Kneza Trpimira 49 B,42000 Varaždin</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F92C7A-DCE8-4B99-BA38-5E941EDE8B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903</properties:Words>
  <properties:Characters>5020</properties:Characters>
  <properties:Lines>123</properties:Lines>
  <properties:Paragraphs>38</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2016-11-14T08:18:00Z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St-616/2016-13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