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2f56" w14:paraId="2a62f56" w:rsidRDefault="00752637" w:rsidP="00752637" w:rsidR="00752637" w:rsidRPr="0065646C">
      <w:pPr>
        <w:jc w:val="both"/>
        <w15:collapsed w:val="false"/>
        <w:rPr>
          <w:rFonts w:hAnsi="Times New Roman" w:ascii="Times New Roman"/>
          <w:szCs w:val="24"/>
          <w:lang w:val="hr-HR"/>
        </w:rPr>
      </w:pPr>
      <w:bookmarkStart w:name="_GoBack" w:id="0"/>
      <w:bookmarkEnd w:id="0"/>
      <w:r w:rsidRPr="0065646C">
        <w:rPr>
          <w:rFonts w:hAnsi="Times New Roman" w:ascii="Times New Roman"/>
          <w:szCs w:val="24"/>
          <w:lang w:val="hr-HR"/>
        </w:rPr>
        <w:t xml:space="preserve">     REPUBLIKA HRVATSKA</w:t>
      </w:r>
    </w:p>
    <w:p w:rsidRDefault="00E141FF" w:rsidP="00752637" w:rsidR="0065646C">
      <w:pPr>
        <w:jc w:val="both"/>
        <w:rPr>
          <w:rFonts w:hAnsi="Times New Roman" w:ascii="Times New Roman"/>
          <w:szCs w:val="24"/>
          <w:lang w:val="hr-HR"/>
        </w:rPr>
      </w:pPr>
      <w:r w:rsidRPr="0065646C">
        <w:rPr>
          <w:rFonts w:hAnsi="Times New Roman" w:ascii="Times New Roman"/>
          <w:szCs w:val="24"/>
          <w:lang w:val="hr-HR"/>
        </w:rPr>
        <w:t>TRGOVAČKI SUD U VARAŽDINU</w:t>
      </w:r>
    </w:p>
    <w:p w:rsidRDefault="0065646C" w:rsidP="00752637" w:rsidR="00E141FF" w:rsidRPr="0065646C">
      <w:pPr>
        <w:jc w:val="both"/>
        <w:rPr>
          <w:rFonts w:hAnsi="Times New Roman" w:ascii="Times New Roman"/>
          <w:szCs w:val="24"/>
          <w:lang w:val="hr-HR"/>
        </w:rPr>
      </w:pPr>
      <w:r>
        <w:rPr>
          <w:rFonts w:hAnsi="Times New Roman" w:ascii="Times New Roman"/>
          <w:szCs w:val="24"/>
          <w:lang w:val="hr-HR"/>
        </w:rPr>
        <w:t xml:space="preserve">               Braće Radić 2</w:t>
      </w:r>
      <w:r w:rsidR="00E141FF" w:rsidRPr="0065646C">
        <w:rPr>
          <w:rFonts w:hAnsi="Times New Roman" w:ascii="Times New Roman"/>
          <w:szCs w:val="24"/>
          <w:lang w:val="hr-HR"/>
        </w:rPr>
        <w:tab/>
      </w:r>
      <w:r w:rsidR="00E141FF" w:rsidRPr="0065646C">
        <w:rPr>
          <w:rFonts w:hAnsi="Times New Roman" w:ascii="Times New Roman"/>
          <w:szCs w:val="24"/>
          <w:lang w:val="hr-HR"/>
        </w:rPr>
        <w:tab/>
        <w:t xml:space="preserve">               </w:t>
      </w:r>
    </w:p>
    <w:p w:rsidRDefault="00752637" w:rsidP="0029302E" w:rsidR="00752637" w:rsidRPr="0065646C">
      <w:pPr>
        <w:jc w:val="both"/>
        <w:rPr>
          <w:rFonts w:hAnsi="Times New Roman" w:ascii="Times New Roman"/>
          <w:szCs w:val="24"/>
          <w:lang w:val="hr-HR"/>
        </w:rPr>
      </w:pPr>
      <w:r w:rsidRPr="0065646C">
        <w:rPr>
          <w:rFonts w:hAnsi="Times New Roman" w:ascii="Times New Roman"/>
          <w:szCs w:val="24"/>
          <w:lang w:val="hr-HR"/>
        </w:rPr>
        <w:tab/>
      </w:r>
    </w:p>
    <w:p w:rsidRDefault="00C07A7D" w:rsidP="0029302E" w:rsidR="00C07A7D" w:rsidRPr="0065646C">
      <w:pPr>
        <w:jc w:val="both"/>
        <w:rPr>
          <w:rFonts w:hAnsi="Times New Roman" w:ascii="Times New Roman"/>
          <w:szCs w:val="24"/>
          <w:lang w:val="hr-HR"/>
        </w:rPr>
      </w:pPr>
    </w:p>
    <w:p w:rsidRDefault="00752637" w:rsidP="00752637" w:rsidR="00752637" w:rsidRPr="0065646C">
      <w:pPr>
        <w:jc w:val="center"/>
        <w:rPr>
          <w:rFonts w:hAnsi="Times New Roman" w:ascii="Times New Roman"/>
          <w:szCs w:val="24"/>
          <w:lang w:val="hr-HR"/>
        </w:rPr>
      </w:pPr>
      <w:r w:rsidRPr="0065646C">
        <w:rPr>
          <w:rFonts w:hAnsi="Times New Roman" w:ascii="Times New Roman"/>
          <w:szCs w:val="24"/>
          <w:lang w:val="hr-HR"/>
        </w:rPr>
        <w:t>Z A P I S N I K</w:t>
      </w:r>
    </w:p>
    <w:p w:rsidRDefault="00A74C29" w:rsidP="00752637" w:rsidR="00337A44" w:rsidRPr="0065646C">
      <w:pPr>
        <w:jc w:val="center"/>
        <w:rPr>
          <w:rFonts w:hAnsi="Times New Roman" w:ascii="Times New Roman"/>
          <w:szCs w:val="24"/>
          <w:lang w:val="hr-HR"/>
        </w:rPr>
      </w:pPr>
      <w:r w:rsidRPr="0065646C">
        <w:rPr>
          <w:rFonts w:hAnsi="Times New Roman" w:ascii="Times New Roman"/>
          <w:szCs w:val="24"/>
          <w:lang w:val="hr-HR"/>
        </w:rPr>
        <w:t xml:space="preserve">od </w:t>
      </w:r>
      <w:r w:rsidR="0065646C" w:rsidRPr="0065646C">
        <w:rPr>
          <w:rFonts w:hAnsi="Times New Roman" w:ascii="Times New Roman"/>
          <w:szCs w:val="24"/>
          <w:lang w:val="hr-HR"/>
        </w:rPr>
        <w:t>7</w:t>
      </w:r>
      <w:r w:rsidR="00F57297" w:rsidRPr="0065646C">
        <w:rPr>
          <w:rFonts w:hAnsi="Times New Roman" w:ascii="Times New Roman"/>
          <w:szCs w:val="24"/>
          <w:lang w:val="hr-HR"/>
        </w:rPr>
        <w:t xml:space="preserve">. </w:t>
      </w:r>
      <w:r w:rsidR="0065646C" w:rsidRPr="0065646C">
        <w:rPr>
          <w:rFonts w:hAnsi="Times New Roman" w:ascii="Times New Roman"/>
          <w:szCs w:val="24"/>
          <w:lang w:val="hr-HR"/>
        </w:rPr>
        <w:t>ožujka</w:t>
      </w:r>
      <w:r w:rsidR="00F57297" w:rsidRPr="0065646C">
        <w:rPr>
          <w:rFonts w:hAnsi="Times New Roman" w:ascii="Times New Roman"/>
          <w:szCs w:val="24"/>
          <w:lang w:val="hr-HR"/>
        </w:rPr>
        <w:t xml:space="preserve"> </w:t>
      </w:r>
      <w:r w:rsidRPr="0065646C">
        <w:rPr>
          <w:rFonts w:hAnsi="Times New Roman" w:ascii="Times New Roman"/>
          <w:szCs w:val="24"/>
          <w:lang w:val="hr-HR"/>
        </w:rPr>
        <w:t>201</w:t>
      </w:r>
      <w:r w:rsidR="0065646C" w:rsidRPr="0065646C">
        <w:rPr>
          <w:rFonts w:hAnsi="Times New Roman" w:ascii="Times New Roman"/>
          <w:szCs w:val="24"/>
          <w:lang w:val="hr-HR"/>
        </w:rPr>
        <w:t>9</w:t>
      </w:r>
      <w:r w:rsidRPr="0065646C">
        <w:rPr>
          <w:rFonts w:hAnsi="Times New Roman" w:ascii="Times New Roman"/>
          <w:szCs w:val="24"/>
          <w:lang w:val="hr-HR"/>
        </w:rPr>
        <w:t>.</w:t>
      </w:r>
    </w:p>
    <w:p w:rsidRDefault="00A74C29" w:rsidP="00752637" w:rsidR="00A74C29" w:rsidRPr="0065646C">
      <w:pPr>
        <w:jc w:val="center"/>
        <w:rPr>
          <w:rFonts w:hAnsi="Times New Roman" w:ascii="Times New Roman"/>
          <w:szCs w:val="24"/>
          <w:lang w:val="hr-HR"/>
        </w:rPr>
      </w:pPr>
    </w:p>
    <w:p w:rsidRDefault="00752637" w:rsidP="00FB5545" w:rsidR="00B363A0" w:rsidRPr="0065646C">
      <w:pPr>
        <w:jc w:val="center"/>
        <w:rPr>
          <w:rFonts w:hAnsi="Times New Roman" w:ascii="Times New Roman"/>
          <w:szCs w:val="24"/>
          <w:lang w:val="hr-HR"/>
        </w:rPr>
      </w:pPr>
      <w:r w:rsidRPr="0065646C">
        <w:rPr>
          <w:rFonts w:hAnsi="Times New Roman" w:ascii="Times New Roman"/>
          <w:szCs w:val="24"/>
          <w:lang w:val="hr-HR"/>
        </w:rPr>
        <w:t xml:space="preserve">sastavljen kod Trgovačkog suda u Varaždinu </w:t>
      </w:r>
    </w:p>
    <w:p w:rsidRDefault="00752637" w:rsidP="00B363A0" w:rsidR="00FC3CE9" w:rsidRPr="0065646C">
      <w:pPr>
        <w:jc w:val="center"/>
        <w:rPr>
          <w:rFonts w:hAnsi="Times New Roman" w:ascii="Times New Roman"/>
          <w:szCs w:val="24"/>
          <w:lang w:val="hr-HR"/>
        </w:rPr>
      </w:pPr>
      <w:r w:rsidRPr="0065646C">
        <w:rPr>
          <w:rFonts w:hAnsi="Times New Roman" w:ascii="Times New Roman"/>
          <w:szCs w:val="24"/>
          <w:lang w:val="hr-HR"/>
        </w:rPr>
        <w:t>o</w:t>
      </w:r>
      <w:r w:rsidR="00EC6BC0" w:rsidRPr="0065646C">
        <w:rPr>
          <w:rFonts w:hAnsi="Times New Roman" w:ascii="Times New Roman"/>
          <w:szCs w:val="24"/>
          <w:lang w:val="hr-HR"/>
        </w:rPr>
        <w:t xml:space="preserve"> </w:t>
      </w:r>
      <w:r w:rsidRPr="0065646C">
        <w:rPr>
          <w:rFonts w:hAnsi="Times New Roman" w:ascii="Times New Roman"/>
          <w:szCs w:val="24"/>
          <w:lang w:val="hr-HR"/>
        </w:rPr>
        <w:t xml:space="preserve">održanom </w:t>
      </w:r>
      <w:r w:rsidR="00FC3CE9" w:rsidRPr="0065646C">
        <w:rPr>
          <w:rFonts w:hAnsi="Times New Roman" w:ascii="Times New Roman"/>
          <w:szCs w:val="24"/>
          <w:lang w:val="hr-HR"/>
        </w:rPr>
        <w:t>ročištu radi ispitivanja tražbina</w:t>
      </w:r>
    </w:p>
    <w:p w:rsidRDefault="00FC3CE9" w:rsidP="00752637" w:rsidR="00FC3CE9" w:rsidRPr="0065646C">
      <w:pPr>
        <w:jc w:val="center"/>
        <w:rPr>
          <w:rFonts w:hAnsi="Times New Roman" w:ascii="Times New Roman"/>
          <w:szCs w:val="24"/>
          <w:lang w:val="hr-HR"/>
        </w:rPr>
      </w:pPr>
      <w:r w:rsidRPr="0065646C">
        <w:rPr>
          <w:rFonts w:hAnsi="Times New Roman" w:ascii="Times New Roman"/>
          <w:szCs w:val="24"/>
          <w:lang w:val="hr-HR"/>
        </w:rPr>
        <w:t>u predstečajnom postupku nad</w:t>
      </w:r>
      <w:r w:rsidR="00B363A0" w:rsidRPr="0065646C">
        <w:rPr>
          <w:rFonts w:hAnsi="Times New Roman" w:ascii="Times New Roman"/>
          <w:szCs w:val="24"/>
          <w:lang w:val="hr-HR"/>
        </w:rPr>
        <w:t xml:space="preserve"> dužnikom</w:t>
      </w:r>
    </w:p>
    <w:p w:rsidRDefault="0065646C" w:rsidP="00752637" w:rsidR="00716E4D" w:rsidRPr="0065646C">
      <w:pPr>
        <w:jc w:val="center"/>
        <w:rPr>
          <w:rFonts w:hAnsi="Times New Roman" w:ascii="Times New Roman"/>
          <w:szCs w:val="24"/>
          <w:lang w:val="hr-HR"/>
        </w:rPr>
      </w:pPr>
      <w:r w:rsidRPr="0065646C">
        <w:rPr>
          <w:rFonts w:hAnsi="Times New Roman" w:ascii="Times New Roman"/>
          <w:snapToGrid/>
          <w:szCs w:val="24"/>
          <w:lang w:val="hr-HR"/>
        </w:rPr>
        <w:t>Limarija Mario d.o.o. Koprivnica, Ivana Đurkana 4, OIB:84174782283</w:t>
      </w:r>
    </w:p>
    <w:p w:rsidRDefault="00F57297" w:rsidP="00752637" w:rsidR="00F57297" w:rsidRPr="00752637">
      <w:pPr>
        <w:jc w:val="center"/>
        <w:rPr>
          <w:rFonts w:hAnsi="Times New Roman" w:ascii="Times New Roman"/>
          <w:szCs w:val="24"/>
          <w:lang w:val="hr-HR"/>
        </w:rPr>
      </w:pPr>
    </w:p>
    <w:p w:rsidRDefault="0065646C" w:rsidP="00752637" w:rsidR="0065646C">
      <w:pPr>
        <w:jc w:val="both"/>
        <w:rPr>
          <w:rFonts w:hAnsi="Times New Roman" w:ascii="Times New Roman"/>
          <w:szCs w:val="24"/>
          <w:lang w:val="hr-HR"/>
        </w:rPr>
      </w:pPr>
    </w:p>
    <w:p w:rsidRDefault="0065646C" w:rsidP="00752637" w:rsidR="00752637" w:rsidRPr="0065646C">
      <w:pPr>
        <w:jc w:val="both"/>
        <w:rPr>
          <w:rFonts w:hAnsi="Times New Roman" w:ascii="Times New Roman"/>
          <w:szCs w:val="24"/>
          <w:lang w:val="hr-HR"/>
        </w:rPr>
      </w:pPr>
      <w:r w:rsidRPr="0065646C">
        <w:rPr>
          <w:rFonts w:hAnsi="Times New Roman" w:ascii="Times New Roman"/>
          <w:szCs w:val="24"/>
          <w:lang w:val="hr-HR"/>
        </w:rPr>
        <w:t>Nazočni od strane suda:</w:t>
      </w:r>
    </w:p>
    <w:p w:rsidRDefault="00752637" w:rsidP="00752637" w:rsidR="00752637" w:rsidRPr="0065646C">
      <w:pPr>
        <w:jc w:val="both"/>
        <w:rPr>
          <w:rFonts w:hAnsi="Times New Roman" w:ascii="Times New Roman"/>
          <w:szCs w:val="24"/>
          <w:lang w:val="hr-HR"/>
        </w:rPr>
      </w:pPr>
      <w:r w:rsidRPr="0065646C">
        <w:rPr>
          <w:rFonts w:hAnsi="Times New Roman" w:ascii="Times New Roman"/>
          <w:szCs w:val="24"/>
          <w:lang w:val="hr-HR"/>
        </w:rPr>
        <w:t xml:space="preserve">Sudac: </w:t>
      </w:r>
      <w:r w:rsidR="006E0DC3" w:rsidRPr="0065646C">
        <w:rPr>
          <w:rFonts w:hAnsi="Times New Roman" w:ascii="Times New Roman"/>
          <w:szCs w:val="24"/>
          <w:lang w:val="hr-HR"/>
        </w:rPr>
        <w:t xml:space="preserve">Denis Krnjak </w:t>
      </w:r>
    </w:p>
    <w:p w:rsidRDefault="00752637" w:rsidP="00752637" w:rsidR="00752637" w:rsidRPr="0065646C">
      <w:pPr>
        <w:jc w:val="both"/>
        <w:rPr>
          <w:rFonts w:hAnsi="Times New Roman" w:ascii="Times New Roman"/>
          <w:szCs w:val="24"/>
          <w:lang w:val="hr-HR"/>
        </w:rPr>
      </w:pPr>
      <w:r w:rsidRPr="0065646C">
        <w:rPr>
          <w:rFonts w:hAnsi="Times New Roman" w:ascii="Times New Roman"/>
          <w:szCs w:val="24"/>
          <w:lang w:val="hr-HR"/>
        </w:rPr>
        <w:t xml:space="preserve">Zapisničar: </w:t>
      </w:r>
      <w:r w:rsidR="006E0DC3" w:rsidRPr="0065646C">
        <w:rPr>
          <w:rFonts w:hAnsi="Times New Roman" w:ascii="Times New Roman"/>
          <w:szCs w:val="24"/>
          <w:lang w:val="hr-HR"/>
        </w:rPr>
        <w:t xml:space="preserve">Nevenka Vuković </w:t>
      </w:r>
    </w:p>
    <w:p w:rsidRDefault="00C07A7D" w:rsidP="00752637" w:rsidR="00C07A7D">
      <w:pPr>
        <w:jc w:val="both"/>
        <w:rPr>
          <w:rFonts w:hAnsi="Times New Roman" w:ascii="Times New Roman"/>
          <w:szCs w:val="24"/>
          <w:lang w:val="hr-HR"/>
        </w:rPr>
      </w:pPr>
    </w:p>
    <w:p w:rsidRDefault="00123CC1" w:rsidP="00752637" w:rsidR="00752637" w:rsidRPr="00752637">
      <w:pPr>
        <w:ind w:firstLine="720"/>
        <w:jc w:val="both"/>
        <w:rPr>
          <w:rFonts w:hAnsi="Times New Roman" w:ascii="Times New Roman"/>
          <w:szCs w:val="24"/>
          <w:lang w:val="hr-HR"/>
        </w:rPr>
      </w:pPr>
      <w:r>
        <w:rPr>
          <w:rFonts w:hAnsi="Times New Roman" w:ascii="Times New Roman"/>
          <w:szCs w:val="24"/>
          <w:lang w:val="hr-HR"/>
        </w:rPr>
        <w:t xml:space="preserve">Početak u </w:t>
      </w:r>
      <w:r w:rsidR="006E0DC3">
        <w:rPr>
          <w:rFonts w:hAnsi="Times New Roman" w:ascii="Times New Roman"/>
          <w:szCs w:val="24"/>
          <w:lang w:val="hr-HR"/>
        </w:rPr>
        <w:t>9</w:t>
      </w:r>
      <w:r w:rsidR="00752637" w:rsidRPr="00752637">
        <w:rPr>
          <w:rFonts w:hAnsi="Times New Roman" w:ascii="Times New Roman"/>
          <w:szCs w:val="24"/>
          <w:lang w:val="hr-HR"/>
        </w:rPr>
        <w:t>,00 sati</w:t>
      </w:r>
    </w:p>
    <w:p w:rsidRDefault="00B363A0" w:rsidP="00CC7DED" w:rsidR="00B363A0">
      <w:pPr>
        <w:jc w:val="both"/>
        <w:rPr>
          <w:rFonts w:hAnsi="Times New Roman" w:ascii="Times New Roman"/>
          <w:szCs w:val="24"/>
          <w:lang w:val="hr-HR"/>
        </w:rPr>
      </w:pPr>
    </w:p>
    <w:p w:rsidRDefault="00B363A0" w:rsidP="00B363A0" w:rsidR="00B363A0">
      <w:pPr>
        <w:ind w:firstLine="708"/>
        <w:jc w:val="both"/>
        <w:rPr>
          <w:rFonts w:hAnsi="Times New Roman" w:ascii="Times New Roman"/>
          <w:szCs w:val="24"/>
          <w:lang w:val="hr-HR"/>
        </w:rPr>
      </w:pPr>
      <w:r w:rsidRPr="00B363A0">
        <w:rPr>
          <w:rFonts w:hAnsi="Times New Roman" w:ascii="Times New Roman"/>
          <w:szCs w:val="24"/>
          <w:lang w:val="hr-HR"/>
        </w:rPr>
        <w:t>Ste</w:t>
      </w:r>
      <w:r w:rsidRPr="00B363A0">
        <w:rPr>
          <w:rFonts w:hAnsi="Times New Roman" w:ascii="Times New Roman" w:hint="eastAsia"/>
          <w:szCs w:val="24"/>
          <w:lang w:val="hr-HR"/>
        </w:rPr>
        <w:t>č</w:t>
      </w:r>
      <w:r w:rsidRPr="00B363A0">
        <w:rPr>
          <w:rFonts w:hAnsi="Times New Roman" w:ascii="Times New Roman"/>
          <w:szCs w:val="24"/>
          <w:lang w:val="hr-HR"/>
        </w:rPr>
        <w:t>ajni sudac objavljuje da je predmet današnjeg ro</w:t>
      </w:r>
      <w:r w:rsidRPr="00B363A0">
        <w:rPr>
          <w:rFonts w:hAnsi="Times New Roman" w:ascii="Times New Roman" w:hint="eastAsia"/>
          <w:szCs w:val="24"/>
          <w:lang w:val="hr-HR"/>
        </w:rPr>
        <w:t>č</w:t>
      </w:r>
      <w:r w:rsidRPr="00B363A0">
        <w:rPr>
          <w:rFonts w:hAnsi="Times New Roman" w:ascii="Times New Roman"/>
          <w:szCs w:val="24"/>
          <w:lang w:val="hr-HR"/>
        </w:rPr>
        <w:t xml:space="preserve">išta ispitivanje prijavljenih tražbina kako su unesene u tablicu prijavljenih tražbina i tablicu osporenih tražbina, koje je sukladno </w:t>
      </w:r>
      <w:r w:rsidRPr="00B363A0">
        <w:rPr>
          <w:rFonts w:hAnsi="Times New Roman" w:ascii="Times New Roman" w:hint="eastAsia"/>
          <w:szCs w:val="24"/>
          <w:lang w:val="hr-HR"/>
        </w:rPr>
        <w:t>č</w:t>
      </w:r>
      <w:r w:rsidRPr="00B363A0">
        <w:rPr>
          <w:rFonts w:hAnsi="Times New Roman" w:ascii="Times New Roman"/>
          <w:szCs w:val="24"/>
          <w:lang w:val="hr-HR"/>
        </w:rPr>
        <w:t>l. 43. st. 4. Ste</w:t>
      </w:r>
      <w:r w:rsidRPr="00B363A0">
        <w:rPr>
          <w:rFonts w:hAnsi="Times New Roman" w:ascii="Times New Roman" w:hint="eastAsia"/>
          <w:szCs w:val="24"/>
          <w:lang w:val="hr-HR"/>
        </w:rPr>
        <w:t>č</w:t>
      </w:r>
      <w:r w:rsidRPr="00B363A0">
        <w:rPr>
          <w:rFonts w:hAnsi="Times New Roman" w:ascii="Times New Roman"/>
          <w:szCs w:val="24"/>
          <w:lang w:val="hr-HR"/>
        </w:rPr>
        <w:t>ajnog zakona</w:t>
      </w:r>
      <w:r w:rsidR="00385CE9">
        <w:rPr>
          <w:rFonts w:hAnsi="Times New Roman" w:ascii="Times New Roman"/>
          <w:szCs w:val="24"/>
          <w:lang w:val="hr-HR"/>
        </w:rPr>
        <w:t xml:space="preserve"> ("Narodne novine" broj 71/15</w:t>
      </w:r>
      <w:r w:rsidR="00CC2813">
        <w:rPr>
          <w:rFonts w:hAnsi="Times New Roman" w:ascii="Times New Roman"/>
          <w:szCs w:val="24"/>
          <w:lang w:val="hr-HR"/>
        </w:rPr>
        <w:t xml:space="preserve"> i 104/17</w:t>
      </w:r>
      <w:r w:rsidR="00385CE9">
        <w:rPr>
          <w:rFonts w:hAnsi="Times New Roman" w:ascii="Times New Roman"/>
          <w:szCs w:val="24"/>
          <w:lang w:val="hr-HR"/>
        </w:rPr>
        <w:t>, dalje u tekstu: SZ)</w:t>
      </w:r>
      <w:r w:rsidRPr="00B363A0">
        <w:rPr>
          <w:rFonts w:hAnsi="Times New Roman" w:ascii="Times New Roman"/>
          <w:szCs w:val="24"/>
          <w:lang w:val="hr-HR"/>
        </w:rPr>
        <w:t xml:space="preserve">, sastavila </w:t>
      </w:r>
      <w:r w:rsidR="0065646C">
        <w:rPr>
          <w:rFonts w:hAnsi="Times New Roman" w:ascii="Times New Roman"/>
          <w:szCs w:val="24"/>
          <w:lang w:val="hr-HR"/>
        </w:rPr>
        <w:t>i objavila Financijska agencija.</w:t>
      </w:r>
    </w:p>
    <w:p w:rsidRDefault="00F07E73" w:rsidP="006A093F" w:rsidR="00F07E73" w:rsidRPr="00752637">
      <w:pPr>
        <w:ind w:firstLine="708"/>
        <w:jc w:val="both"/>
        <w:rPr>
          <w:rFonts w:hAnsi="Times New Roman" w:ascii="Times New Roman"/>
          <w:szCs w:val="24"/>
          <w:lang w:val="hr-HR"/>
        </w:rPr>
      </w:pPr>
    </w:p>
    <w:p w:rsidRDefault="00B363A0" w:rsidP="005A6950" w:rsidR="00B363A0">
      <w:pPr>
        <w:ind w:firstLine="720"/>
        <w:jc w:val="both"/>
        <w:rPr>
          <w:rFonts w:hAnsi="Times New Roman" w:ascii="Times New Roman"/>
          <w:szCs w:val="24"/>
          <w:lang w:val="hr-HR"/>
        </w:rPr>
      </w:pPr>
    </w:p>
    <w:p w:rsidRDefault="006E0DC3" w:rsidP="005A6950" w:rsidR="00C90B76">
      <w:pPr>
        <w:ind w:firstLine="720"/>
        <w:jc w:val="both"/>
        <w:rPr>
          <w:rFonts w:hAnsi="Times New Roman" w:ascii="Times New Roman"/>
          <w:szCs w:val="24"/>
          <w:lang w:val="hr-HR"/>
        </w:rPr>
      </w:pPr>
      <w:r>
        <w:rPr>
          <w:rFonts w:hAnsi="Times New Roman" w:ascii="Times New Roman"/>
          <w:szCs w:val="24"/>
          <w:lang w:val="hr-HR"/>
        </w:rPr>
        <w:t>Utvrđuje</w:t>
      </w:r>
      <w:r w:rsidR="00752637" w:rsidRPr="00752637">
        <w:rPr>
          <w:rFonts w:hAnsi="Times New Roman" w:ascii="Times New Roman"/>
          <w:szCs w:val="24"/>
          <w:lang w:val="hr-HR"/>
        </w:rPr>
        <w:t xml:space="preserve"> se da su na današnje ročište </w:t>
      </w:r>
      <w:r w:rsidR="00CC7DED">
        <w:rPr>
          <w:rFonts w:hAnsi="Times New Roman" w:ascii="Times New Roman"/>
          <w:szCs w:val="24"/>
          <w:lang w:val="hr-HR"/>
        </w:rPr>
        <w:t xml:space="preserve">radi ispitivanja tražbina </w:t>
      </w:r>
      <w:r w:rsidR="00752637" w:rsidRPr="00752637">
        <w:rPr>
          <w:rFonts w:hAnsi="Times New Roman" w:ascii="Times New Roman"/>
          <w:szCs w:val="24"/>
          <w:lang w:val="hr-HR"/>
        </w:rPr>
        <w:t>pristupili</w:t>
      </w:r>
      <w:r w:rsidR="00C90B76">
        <w:rPr>
          <w:rFonts w:hAnsi="Times New Roman" w:ascii="Times New Roman"/>
          <w:szCs w:val="24"/>
          <w:lang w:val="hr-HR"/>
        </w:rPr>
        <w:t>:</w:t>
      </w:r>
    </w:p>
    <w:p w:rsidRDefault="00FC3CE9" w:rsidP="00AF5D95" w:rsidR="00FC3CE9">
      <w:pPr>
        <w:numPr>
          <w:ilvl w:val="0"/>
          <w:numId w:val="9"/>
        </w:numPr>
        <w:jc w:val="both"/>
        <w:rPr>
          <w:rFonts w:hAnsi="Times New Roman" w:ascii="Times New Roman"/>
          <w:szCs w:val="24"/>
          <w:lang w:val="hr-HR"/>
        </w:rPr>
      </w:pPr>
      <w:r>
        <w:rPr>
          <w:rFonts w:hAnsi="Times New Roman" w:ascii="Times New Roman"/>
          <w:szCs w:val="24"/>
          <w:lang w:val="hr-HR"/>
        </w:rPr>
        <w:t xml:space="preserve">povjerenik – </w:t>
      </w:r>
      <w:r w:rsidR="006E0DC3">
        <w:rPr>
          <w:rFonts w:hAnsi="Times New Roman" w:ascii="Times New Roman"/>
          <w:szCs w:val="24"/>
          <w:lang w:val="hr-HR"/>
        </w:rPr>
        <w:t>Nevenka Golubić</w:t>
      </w:r>
    </w:p>
    <w:p w:rsidRDefault="009336CA" w:rsidP="006E0DC3" w:rsidR="00183B46">
      <w:pPr>
        <w:numPr>
          <w:ilvl w:val="0"/>
          <w:numId w:val="9"/>
        </w:numPr>
        <w:jc w:val="both"/>
        <w:rPr>
          <w:rFonts w:hAnsi="Times New Roman" w:ascii="Times New Roman"/>
          <w:szCs w:val="24"/>
          <w:lang w:val="hr-HR"/>
        </w:rPr>
      </w:pPr>
      <w:r w:rsidRPr="00716E4D">
        <w:rPr>
          <w:rFonts w:hAnsi="Times New Roman" w:ascii="Times New Roman"/>
          <w:szCs w:val="24"/>
          <w:lang w:val="hr-HR"/>
        </w:rPr>
        <w:t xml:space="preserve">za  </w:t>
      </w:r>
      <w:r w:rsidR="00FC3CE9">
        <w:rPr>
          <w:rFonts w:hAnsi="Times New Roman" w:ascii="Times New Roman"/>
          <w:szCs w:val="24"/>
          <w:lang w:val="hr-HR"/>
        </w:rPr>
        <w:t xml:space="preserve">dužnika </w:t>
      </w:r>
      <w:r w:rsidR="004733A9">
        <w:rPr>
          <w:rFonts w:hAnsi="Times New Roman" w:ascii="Times New Roman"/>
          <w:szCs w:val="24"/>
          <w:lang w:val="hr-HR"/>
        </w:rPr>
        <w:t>–</w:t>
      </w:r>
      <w:r w:rsidR="009868B6">
        <w:rPr>
          <w:rFonts w:hAnsi="Times New Roman" w:ascii="Times New Roman"/>
          <w:szCs w:val="24"/>
          <w:lang w:val="hr-HR"/>
        </w:rPr>
        <w:t xml:space="preserve"> direktor Mario Kišiček</w:t>
      </w:r>
    </w:p>
    <w:p w:rsidRDefault="006E0DC3" w:rsidP="006E0DC3" w:rsidR="006E0DC3">
      <w:pPr>
        <w:numPr>
          <w:ilvl w:val="0"/>
          <w:numId w:val="9"/>
        </w:numPr>
        <w:jc w:val="both"/>
        <w:rPr>
          <w:rFonts w:hAnsi="Times New Roman" w:ascii="Times New Roman"/>
          <w:szCs w:val="24"/>
          <w:lang w:val="hr-HR"/>
        </w:rPr>
      </w:pPr>
      <w:r>
        <w:rPr>
          <w:rFonts w:hAnsi="Times New Roman" w:ascii="Times New Roman"/>
          <w:szCs w:val="24"/>
          <w:lang w:val="hr-HR"/>
        </w:rPr>
        <w:t>za vjerovnika</w:t>
      </w:r>
      <w:r w:rsidR="009868B6">
        <w:rPr>
          <w:rFonts w:hAnsi="Times New Roman" w:ascii="Times New Roman"/>
          <w:szCs w:val="24"/>
          <w:lang w:val="hr-HR"/>
        </w:rPr>
        <w:t xml:space="preserve"> RH – zastupnik po zakonu Tomo Božić, zamjenik ŽDO</w:t>
      </w:r>
    </w:p>
    <w:p w:rsidRDefault="009868B6" w:rsidP="009868B6" w:rsidR="009868B6">
      <w:pPr>
        <w:ind w:left="1080"/>
        <w:jc w:val="both"/>
        <w:rPr>
          <w:rFonts w:hAnsi="Times New Roman" w:ascii="Times New Roman"/>
          <w:szCs w:val="24"/>
          <w:lang w:val="hr-HR"/>
        </w:rPr>
      </w:pPr>
    </w:p>
    <w:p w:rsidRDefault="009868B6" w:rsidP="009868B6" w:rsidR="009868B6">
      <w:pPr>
        <w:jc w:val="both"/>
        <w:rPr>
          <w:rFonts w:hAnsi="Times New Roman" w:ascii="Times New Roman"/>
          <w:szCs w:val="24"/>
          <w:lang w:val="hr-HR"/>
        </w:rPr>
      </w:pPr>
      <w:r>
        <w:rPr>
          <w:rFonts w:hAnsi="Times New Roman" w:ascii="Times New Roman"/>
          <w:szCs w:val="24"/>
          <w:lang w:val="hr-HR"/>
        </w:rPr>
        <w:tab/>
        <w:t>Utvrđuje se da je na ročištu prisutan i Saša Rendulić kao javnost.</w:t>
      </w:r>
    </w:p>
    <w:p w:rsidRDefault="00183B46" w:rsidP="00752637" w:rsidR="00183B46">
      <w:pPr>
        <w:ind w:firstLine="720"/>
        <w:jc w:val="both"/>
        <w:rPr>
          <w:rFonts w:hAnsi="Times New Roman" w:ascii="Times New Roman"/>
          <w:szCs w:val="24"/>
          <w:lang w:val="hr-HR"/>
        </w:rPr>
      </w:pPr>
    </w:p>
    <w:p w:rsidRDefault="006E0DC3" w:rsidP="00752637" w:rsidR="006E0DC3">
      <w:pPr>
        <w:ind w:firstLine="720"/>
        <w:jc w:val="both"/>
        <w:rPr>
          <w:rFonts w:hAnsi="Times New Roman" w:ascii="Times New Roman"/>
          <w:szCs w:val="24"/>
          <w:lang w:val="hr-HR"/>
        </w:rPr>
      </w:pPr>
    </w:p>
    <w:p w:rsidRDefault="006E0DC3" w:rsidP="00752637" w:rsidR="00A86D71">
      <w:pPr>
        <w:ind w:firstLine="720"/>
        <w:jc w:val="both"/>
        <w:rPr>
          <w:rFonts w:hAnsi="Times New Roman" w:ascii="Times New Roman"/>
          <w:szCs w:val="24"/>
          <w:lang w:val="hr-HR"/>
        </w:rPr>
      </w:pPr>
      <w:r>
        <w:rPr>
          <w:rFonts w:hAnsi="Times New Roman" w:ascii="Times New Roman"/>
          <w:szCs w:val="24"/>
          <w:lang w:val="hr-HR"/>
        </w:rPr>
        <w:t xml:space="preserve">Utvrđuje </w:t>
      </w:r>
      <w:r w:rsidR="00A86D71">
        <w:rPr>
          <w:rFonts w:hAnsi="Times New Roman" w:ascii="Times New Roman"/>
          <w:szCs w:val="24"/>
          <w:lang w:val="hr-HR"/>
        </w:rPr>
        <w:t>se da je</w:t>
      </w:r>
      <w:r w:rsidR="00775E5A">
        <w:rPr>
          <w:rFonts w:hAnsi="Times New Roman" w:ascii="Times New Roman"/>
          <w:szCs w:val="24"/>
          <w:lang w:val="hr-HR"/>
        </w:rPr>
        <w:t xml:space="preserve"> </w:t>
      </w:r>
      <w:r>
        <w:rPr>
          <w:rFonts w:hAnsi="Times New Roman" w:ascii="Times New Roman"/>
          <w:szCs w:val="24"/>
          <w:lang w:val="hr-HR"/>
        </w:rPr>
        <w:t>4</w:t>
      </w:r>
      <w:r w:rsidR="00E5772B">
        <w:rPr>
          <w:rFonts w:hAnsi="Times New Roman" w:ascii="Times New Roman"/>
          <w:szCs w:val="24"/>
          <w:lang w:val="hr-HR"/>
        </w:rPr>
        <w:t>.</w:t>
      </w:r>
      <w:r>
        <w:rPr>
          <w:rFonts w:hAnsi="Times New Roman" w:ascii="Times New Roman"/>
          <w:szCs w:val="24"/>
          <w:lang w:val="hr-HR"/>
        </w:rPr>
        <w:t xml:space="preserve"> ožujka 2019</w:t>
      </w:r>
      <w:r w:rsidR="00E5772B">
        <w:rPr>
          <w:rFonts w:hAnsi="Times New Roman" w:ascii="Times New Roman"/>
          <w:szCs w:val="24"/>
          <w:lang w:val="hr-HR"/>
        </w:rPr>
        <w:t xml:space="preserve">. </w:t>
      </w:r>
      <w:r w:rsidR="00A86D71">
        <w:rPr>
          <w:rFonts w:hAnsi="Times New Roman" w:ascii="Times New Roman"/>
          <w:szCs w:val="24"/>
          <w:lang w:val="hr-HR"/>
        </w:rPr>
        <w:t>od strane Financijske agencije zaprimljena dokumentacija u papirnatom obliku</w:t>
      </w:r>
      <w:r>
        <w:rPr>
          <w:rFonts w:hAnsi="Times New Roman" w:ascii="Times New Roman"/>
          <w:szCs w:val="24"/>
          <w:lang w:val="hr-HR"/>
        </w:rPr>
        <w:t xml:space="preserve"> u skladu sa čl. 43. st. 6. SZ-a</w:t>
      </w:r>
      <w:r w:rsidR="00A86D71">
        <w:rPr>
          <w:rFonts w:hAnsi="Times New Roman" w:ascii="Times New Roman"/>
          <w:szCs w:val="24"/>
          <w:lang w:val="hr-HR"/>
        </w:rPr>
        <w:t xml:space="preserve">, a koja </w:t>
      </w:r>
      <w:r w:rsidR="007C64EF">
        <w:rPr>
          <w:rFonts w:hAnsi="Times New Roman" w:ascii="Times New Roman"/>
          <w:szCs w:val="24"/>
          <w:lang w:val="hr-HR"/>
        </w:rPr>
        <w:t>se sastoji od prijava tražbina</w:t>
      </w:r>
      <w:r w:rsidR="00775E5A">
        <w:rPr>
          <w:rFonts w:hAnsi="Times New Roman" w:ascii="Times New Roman"/>
          <w:szCs w:val="24"/>
          <w:lang w:val="hr-HR"/>
        </w:rPr>
        <w:t xml:space="preserve"> s prilozima, te očitovanja dužnika i povjerenika o prijavljenim tražbinama.</w:t>
      </w:r>
    </w:p>
    <w:p w:rsidRDefault="0065646C" w:rsidP="00752637" w:rsidR="0065646C">
      <w:pPr>
        <w:ind w:firstLine="720"/>
        <w:jc w:val="both"/>
        <w:rPr>
          <w:rFonts w:hAnsi="Times New Roman" w:ascii="Times New Roman"/>
          <w:szCs w:val="24"/>
          <w:lang w:val="hr-HR"/>
        </w:rPr>
      </w:pPr>
    </w:p>
    <w:p w:rsidRDefault="0065646C" w:rsidP="00752637" w:rsidR="0065646C">
      <w:pPr>
        <w:ind w:firstLine="720"/>
        <w:jc w:val="both"/>
        <w:rPr>
          <w:rFonts w:hAnsi="Times New Roman" w:ascii="Times New Roman"/>
          <w:szCs w:val="24"/>
          <w:lang w:val="hr-HR"/>
        </w:rPr>
      </w:pPr>
      <w:r>
        <w:rPr>
          <w:rFonts w:hAnsi="Times New Roman" w:ascii="Times New Roman"/>
          <w:szCs w:val="24"/>
          <w:lang w:val="hr-HR"/>
        </w:rPr>
        <w:t>Iz dostavljenih očitovanja dužnika i povjerenika o prijavljenim tražbinama proizlazi da dužnik i povjerenik nisu osporili ni jednu prijavljenu tražbinu.</w:t>
      </w:r>
      <w:r w:rsidR="000F05BD">
        <w:rPr>
          <w:rFonts w:hAnsi="Times New Roman" w:ascii="Times New Roman"/>
          <w:szCs w:val="24"/>
          <w:lang w:val="hr-HR"/>
        </w:rPr>
        <w:t xml:space="preserve"> Iz tablice osporenih tražbina koje je na temelju čl. 43. st. 4. SZ-a objavila FINA proizlazi da kod FINA-e nije zaprimljeno ni jedno osporavanje tražbina od strane vjerovnika.</w:t>
      </w:r>
    </w:p>
    <w:p w:rsidRDefault="006E0DC3" w:rsidP="00752637" w:rsidR="006E0DC3">
      <w:pPr>
        <w:ind w:firstLine="720"/>
        <w:jc w:val="both"/>
        <w:rPr>
          <w:rFonts w:hAnsi="Times New Roman" w:ascii="Times New Roman"/>
          <w:szCs w:val="24"/>
          <w:lang w:val="hr-HR"/>
        </w:rPr>
      </w:pPr>
    </w:p>
    <w:p w:rsidRDefault="00A86D71" w:rsidP="00752637" w:rsidR="00AA7635" w:rsidRPr="00FC6BEB">
      <w:pPr>
        <w:ind w:firstLine="720"/>
        <w:jc w:val="both"/>
        <w:rPr>
          <w:rFonts w:hAnsi="Times New Roman" w:ascii="Times New Roman"/>
          <w:szCs w:val="24"/>
          <w:lang w:val="hr-HR"/>
        </w:rPr>
      </w:pPr>
      <w:r w:rsidRPr="00FC6BEB">
        <w:rPr>
          <w:rFonts w:hAnsi="Times New Roman" w:ascii="Times New Roman"/>
          <w:szCs w:val="24"/>
          <w:lang w:val="hr-HR"/>
        </w:rPr>
        <w:t xml:space="preserve">Nadalje </w:t>
      </w:r>
      <w:r w:rsidR="006E0DC3" w:rsidRPr="00FC6BEB">
        <w:rPr>
          <w:rFonts w:hAnsi="Times New Roman" w:ascii="Times New Roman"/>
          <w:szCs w:val="24"/>
          <w:lang w:val="hr-HR"/>
        </w:rPr>
        <w:t>utvrđuje se</w:t>
      </w:r>
      <w:r w:rsidRPr="00FC6BEB">
        <w:rPr>
          <w:rFonts w:hAnsi="Times New Roman" w:ascii="Times New Roman"/>
          <w:szCs w:val="24"/>
          <w:lang w:val="hr-HR"/>
        </w:rPr>
        <w:t xml:space="preserve"> da je uvidom u objave na mrežnoj stranici e-Oglasna ploča utvrđeno</w:t>
      </w:r>
      <w:r w:rsidR="00AA7635" w:rsidRPr="00FC6BEB">
        <w:rPr>
          <w:rFonts w:hAnsi="Times New Roman" w:ascii="Times New Roman"/>
          <w:szCs w:val="24"/>
          <w:lang w:val="hr-HR"/>
        </w:rPr>
        <w:t>:</w:t>
      </w:r>
    </w:p>
    <w:p w:rsidRDefault="00CC7DED" w:rsidP="00CC7DED" w:rsidR="00CC7DED"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da je rješenje o  otvaranju predstečajnog postupka objavljeno na e-</w:t>
      </w:r>
      <w:r w:rsidR="00235A51" w:rsidRPr="00FC6BEB">
        <w:rPr>
          <w:rFonts w:hAnsi="Times New Roman" w:ascii="Times New Roman"/>
          <w:szCs w:val="24"/>
          <w:lang w:val="hr-HR"/>
        </w:rPr>
        <w:t xml:space="preserve">Oglasnoj ploči </w:t>
      </w:r>
      <w:r w:rsidR="000F05BD" w:rsidRPr="00FC6BEB">
        <w:rPr>
          <w:rFonts w:hAnsi="Times New Roman" w:ascii="Times New Roman"/>
          <w:szCs w:val="24"/>
          <w:lang w:val="hr-HR"/>
        </w:rPr>
        <w:t>1</w:t>
      </w:r>
      <w:r w:rsidR="00235A51" w:rsidRPr="00FC6BEB">
        <w:rPr>
          <w:rFonts w:hAnsi="Times New Roman" w:ascii="Times New Roman"/>
          <w:szCs w:val="24"/>
          <w:lang w:val="hr-HR"/>
        </w:rPr>
        <w:t>6</w:t>
      </w:r>
      <w:r w:rsidR="00A74C29" w:rsidRPr="00FC6BEB">
        <w:rPr>
          <w:rFonts w:hAnsi="Times New Roman" w:ascii="Times New Roman"/>
          <w:szCs w:val="24"/>
          <w:lang w:val="hr-HR"/>
        </w:rPr>
        <w:t xml:space="preserve">. </w:t>
      </w:r>
      <w:r w:rsidR="000F05BD" w:rsidRPr="00FC6BEB">
        <w:rPr>
          <w:rFonts w:hAnsi="Times New Roman" w:ascii="Times New Roman"/>
          <w:szCs w:val="24"/>
          <w:lang w:val="hr-HR"/>
        </w:rPr>
        <w:t>studenoga</w:t>
      </w:r>
      <w:r w:rsidR="00A74C29" w:rsidRPr="00FC6BEB">
        <w:rPr>
          <w:rFonts w:hAnsi="Times New Roman" w:ascii="Times New Roman"/>
          <w:szCs w:val="24"/>
          <w:lang w:val="hr-HR"/>
        </w:rPr>
        <w:t xml:space="preserve"> 2018</w:t>
      </w:r>
      <w:r w:rsidRPr="00FC6BEB">
        <w:rPr>
          <w:rFonts w:hAnsi="Times New Roman" w:ascii="Times New Roman"/>
          <w:szCs w:val="24"/>
          <w:lang w:val="hr-HR"/>
        </w:rPr>
        <w:t>.</w:t>
      </w:r>
    </w:p>
    <w:p w:rsidRDefault="00193152" w:rsidP="00AA7635" w:rsidR="00AA7635"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da je tablicu</w:t>
      </w:r>
      <w:r w:rsidR="00AA7635" w:rsidRPr="00FC6BEB">
        <w:rPr>
          <w:rFonts w:hAnsi="Times New Roman" w:ascii="Times New Roman"/>
          <w:szCs w:val="24"/>
          <w:lang w:val="hr-HR"/>
        </w:rPr>
        <w:t xml:space="preserve"> prijavljenih tražbina </w:t>
      </w:r>
      <w:r w:rsidR="000F05BD" w:rsidRPr="00FC6BEB">
        <w:rPr>
          <w:rFonts w:hAnsi="Times New Roman" w:ascii="Times New Roman"/>
          <w:szCs w:val="24"/>
          <w:lang w:val="hr-HR"/>
        </w:rPr>
        <w:t>u skladu sa</w:t>
      </w:r>
      <w:r w:rsidR="00AA7635" w:rsidRPr="00FC6BEB">
        <w:rPr>
          <w:rFonts w:hAnsi="Times New Roman" w:ascii="Times New Roman"/>
          <w:szCs w:val="24"/>
          <w:lang w:val="hr-HR"/>
        </w:rPr>
        <w:t xml:space="preserve"> čl.</w:t>
      </w:r>
      <w:r w:rsidR="00775E5A" w:rsidRPr="00FC6BEB">
        <w:rPr>
          <w:rFonts w:hAnsi="Times New Roman" w:ascii="Times New Roman"/>
          <w:szCs w:val="24"/>
          <w:lang w:val="hr-HR"/>
        </w:rPr>
        <w:t xml:space="preserve"> </w:t>
      </w:r>
      <w:r w:rsidRPr="00FC6BEB">
        <w:rPr>
          <w:rFonts w:hAnsi="Times New Roman" w:ascii="Times New Roman"/>
          <w:szCs w:val="24"/>
          <w:lang w:val="hr-HR"/>
        </w:rPr>
        <w:t>43. st. 4.</w:t>
      </w:r>
      <w:r w:rsidR="000F05BD" w:rsidRPr="00FC6BEB">
        <w:rPr>
          <w:rFonts w:hAnsi="Times New Roman" w:ascii="Times New Roman"/>
          <w:szCs w:val="24"/>
          <w:lang w:val="hr-HR"/>
        </w:rPr>
        <w:t xml:space="preserve"> SZ-a</w:t>
      </w:r>
      <w:r w:rsidRPr="00FC6BEB">
        <w:rPr>
          <w:rFonts w:hAnsi="Times New Roman" w:ascii="Times New Roman"/>
          <w:szCs w:val="24"/>
          <w:lang w:val="hr-HR"/>
        </w:rPr>
        <w:t xml:space="preserve"> FINA objavila</w:t>
      </w:r>
      <w:r w:rsidR="00E5772B" w:rsidRPr="00FC6BEB">
        <w:rPr>
          <w:rFonts w:hAnsi="Times New Roman" w:ascii="Times New Roman"/>
          <w:szCs w:val="24"/>
          <w:lang w:val="hr-HR"/>
        </w:rPr>
        <w:t xml:space="preserve"> </w:t>
      </w:r>
      <w:r w:rsidR="000F05BD" w:rsidRPr="00FC6BEB">
        <w:rPr>
          <w:rFonts w:hAnsi="Times New Roman" w:ascii="Times New Roman"/>
          <w:szCs w:val="24"/>
          <w:lang w:val="hr-HR"/>
        </w:rPr>
        <w:t>20</w:t>
      </w:r>
      <w:r w:rsidR="00E5772B" w:rsidRPr="00FC6BEB">
        <w:rPr>
          <w:rFonts w:hAnsi="Times New Roman" w:ascii="Times New Roman"/>
          <w:szCs w:val="24"/>
          <w:lang w:val="hr-HR"/>
        </w:rPr>
        <w:t>.</w:t>
      </w:r>
      <w:r w:rsidR="000F05BD" w:rsidRPr="00FC6BEB">
        <w:rPr>
          <w:rFonts w:hAnsi="Times New Roman" w:ascii="Times New Roman"/>
          <w:szCs w:val="24"/>
          <w:lang w:val="hr-HR"/>
        </w:rPr>
        <w:t xml:space="preserve"> prosinca </w:t>
      </w:r>
      <w:r w:rsidR="00E5772B" w:rsidRPr="00FC6BEB">
        <w:rPr>
          <w:rFonts w:hAnsi="Times New Roman" w:ascii="Times New Roman"/>
          <w:szCs w:val="24"/>
          <w:lang w:val="hr-HR"/>
        </w:rPr>
        <w:t>2018.</w:t>
      </w:r>
      <w:r w:rsidR="00AA7635" w:rsidRPr="00FC6BEB">
        <w:rPr>
          <w:rFonts w:hAnsi="Times New Roman" w:ascii="Times New Roman"/>
          <w:szCs w:val="24"/>
          <w:lang w:val="hr-HR"/>
        </w:rPr>
        <w:t>;</w:t>
      </w:r>
    </w:p>
    <w:p w:rsidRDefault="00A86D71" w:rsidP="00193152" w:rsidR="00AA7635"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 xml:space="preserve">da je očitovanje </w:t>
      </w:r>
      <w:r w:rsidR="00193152" w:rsidRPr="00FC6BEB">
        <w:rPr>
          <w:rFonts w:hAnsi="Times New Roman" w:ascii="Times New Roman"/>
          <w:szCs w:val="24"/>
          <w:lang w:val="hr-HR"/>
        </w:rPr>
        <w:t>povjerenika</w:t>
      </w:r>
      <w:r w:rsidR="00E5772B" w:rsidRPr="00FC6BEB">
        <w:rPr>
          <w:rFonts w:hAnsi="Times New Roman" w:ascii="Times New Roman"/>
          <w:szCs w:val="24"/>
          <w:lang w:val="hr-HR"/>
        </w:rPr>
        <w:t xml:space="preserve"> i dužnika</w:t>
      </w:r>
      <w:r w:rsidR="00193152" w:rsidRPr="00FC6BEB">
        <w:rPr>
          <w:rFonts w:hAnsi="Times New Roman" w:ascii="Times New Roman"/>
          <w:szCs w:val="24"/>
          <w:lang w:val="hr-HR"/>
        </w:rPr>
        <w:t xml:space="preserve"> </w:t>
      </w:r>
      <w:r w:rsidRPr="00FC6BEB">
        <w:rPr>
          <w:rFonts w:hAnsi="Times New Roman" w:ascii="Times New Roman"/>
          <w:szCs w:val="24"/>
          <w:lang w:val="hr-HR"/>
        </w:rPr>
        <w:t xml:space="preserve">o prijavljenim tražbinama </w:t>
      </w:r>
      <w:r w:rsidR="000F05BD" w:rsidRPr="00FC6BEB">
        <w:rPr>
          <w:rFonts w:hAnsi="Times New Roman" w:ascii="Times New Roman"/>
          <w:szCs w:val="24"/>
          <w:lang w:val="hr-HR"/>
        </w:rPr>
        <w:t>u skladu sa čl. 43. st. 4. SZ-a FINA objavila</w:t>
      </w:r>
      <w:r w:rsidR="00E5772B" w:rsidRPr="00FC6BEB">
        <w:rPr>
          <w:rFonts w:hAnsi="Times New Roman" w:ascii="Times New Roman"/>
          <w:szCs w:val="24"/>
          <w:lang w:val="hr-HR"/>
        </w:rPr>
        <w:t xml:space="preserve"> </w:t>
      </w:r>
      <w:r w:rsidR="000F05BD" w:rsidRPr="00FC6BEB">
        <w:rPr>
          <w:rFonts w:hAnsi="Times New Roman" w:ascii="Times New Roman"/>
          <w:szCs w:val="24"/>
          <w:lang w:val="hr-HR"/>
        </w:rPr>
        <w:t>31</w:t>
      </w:r>
      <w:r w:rsidR="00E5772B" w:rsidRPr="00FC6BEB">
        <w:rPr>
          <w:rFonts w:hAnsi="Times New Roman" w:ascii="Times New Roman"/>
          <w:szCs w:val="24"/>
          <w:lang w:val="hr-HR"/>
        </w:rPr>
        <w:t>.</w:t>
      </w:r>
      <w:r w:rsidR="000F05BD" w:rsidRPr="00FC6BEB">
        <w:rPr>
          <w:rFonts w:hAnsi="Times New Roman" w:ascii="Times New Roman"/>
          <w:szCs w:val="24"/>
          <w:lang w:val="hr-HR"/>
        </w:rPr>
        <w:t xml:space="preserve"> siječnja </w:t>
      </w:r>
      <w:r w:rsidR="00E5772B" w:rsidRPr="00FC6BEB">
        <w:rPr>
          <w:rFonts w:hAnsi="Times New Roman" w:ascii="Times New Roman"/>
          <w:szCs w:val="24"/>
          <w:lang w:val="hr-HR"/>
        </w:rPr>
        <w:t>201</w:t>
      </w:r>
      <w:r w:rsidR="000F05BD" w:rsidRPr="00FC6BEB">
        <w:rPr>
          <w:rFonts w:hAnsi="Times New Roman" w:ascii="Times New Roman"/>
          <w:szCs w:val="24"/>
          <w:lang w:val="hr-HR"/>
        </w:rPr>
        <w:t>9.</w:t>
      </w:r>
    </w:p>
    <w:p w:rsidRDefault="000F05BD" w:rsidP="000F05BD" w:rsidR="000F05BD"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da je tablicu osporenih tražbina u skladu sa čl. 43. st. 4. SZ-a FINA objavila 28. veljače 2019.</w:t>
      </w:r>
    </w:p>
    <w:p w:rsidRDefault="000F05BD" w:rsidP="000F05BD" w:rsidR="000F05BD" w:rsidRPr="00FC6BEB">
      <w:pPr>
        <w:ind w:left="1080"/>
        <w:jc w:val="both"/>
        <w:rPr>
          <w:rFonts w:hAnsi="Times New Roman" w:ascii="Times New Roman"/>
          <w:szCs w:val="24"/>
          <w:lang w:val="hr-HR"/>
        </w:rPr>
      </w:pPr>
    </w:p>
    <w:p w:rsidRDefault="00A86D71" w:rsidP="00752637" w:rsidR="00A86D71" w:rsidRPr="00FC6BEB">
      <w:pPr>
        <w:ind w:firstLine="720"/>
        <w:jc w:val="both"/>
        <w:rPr>
          <w:rFonts w:hAnsi="Times New Roman" w:ascii="Times New Roman"/>
          <w:szCs w:val="24"/>
          <w:lang w:val="hr-HR"/>
        </w:rPr>
      </w:pPr>
    </w:p>
    <w:p w:rsidRDefault="00E5772B" w:rsidP="00752637" w:rsidR="00E5772B" w:rsidRPr="00FC6BEB">
      <w:pPr>
        <w:ind w:firstLine="720"/>
        <w:jc w:val="both"/>
        <w:rPr>
          <w:rFonts w:hAnsi="Times New Roman" w:ascii="Times New Roman"/>
          <w:szCs w:val="24"/>
          <w:lang w:val="hr-HR"/>
        </w:rPr>
      </w:pPr>
    </w:p>
    <w:p w:rsidRDefault="00A86D71" w:rsidP="00752637" w:rsidR="00AA7635" w:rsidRPr="00FC6BEB">
      <w:pPr>
        <w:ind w:firstLine="720"/>
        <w:jc w:val="both"/>
        <w:rPr>
          <w:rFonts w:hAnsi="Times New Roman" w:ascii="Times New Roman"/>
          <w:szCs w:val="24"/>
          <w:lang w:val="hr-HR"/>
        </w:rPr>
      </w:pPr>
      <w:r w:rsidRPr="00FC6BEB">
        <w:rPr>
          <w:rFonts w:hAnsi="Times New Roman" w:ascii="Times New Roman"/>
          <w:szCs w:val="24"/>
          <w:lang w:val="hr-HR"/>
        </w:rPr>
        <w:t>Slijedom navedenoga, utvrđuje se</w:t>
      </w:r>
      <w:r w:rsidR="00AA7635" w:rsidRPr="00FC6BEB">
        <w:rPr>
          <w:rFonts w:hAnsi="Times New Roman" w:ascii="Times New Roman"/>
          <w:szCs w:val="24"/>
          <w:lang w:val="hr-HR"/>
        </w:rPr>
        <w:t>:</w:t>
      </w:r>
    </w:p>
    <w:p w:rsidRDefault="00A86D71" w:rsidP="00AA7635" w:rsidR="00CC7DED"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 xml:space="preserve"> </w:t>
      </w:r>
      <w:r w:rsidR="00E5772B" w:rsidRPr="00FC6BEB">
        <w:rPr>
          <w:rFonts w:hAnsi="Times New Roman" w:ascii="Times New Roman"/>
          <w:szCs w:val="24"/>
          <w:lang w:val="hr-HR"/>
        </w:rPr>
        <w:t>da je rok od 21</w:t>
      </w:r>
      <w:r w:rsidR="00CC7DED" w:rsidRPr="00FC6BEB">
        <w:rPr>
          <w:rFonts w:hAnsi="Times New Roman" w:ascii="Times New Roman"/>
          <w:szCs w:val="24"/>
          <w:lang w:val="hr-HR"/>
        </w:rPr>
        <w:t xml:space="preserve"> dan </w:t>
      </w:r>
      <w:r w:rsidR="009914E8" w:rsidRPr="00FC6BEB">
        <w:rPr>
          <w:rFonts w:hAnsi="Times New Roman" w:ascii="Times New Roman"/>
          <w:szCs w:val="24"/>
          <w:lang w:val="hr-HR"/>
        </w:rPr>
        <w:t xml:space="preserve">vjerovnicima </w:t>
      </w:r>
      <w:r w:rsidR="00CC7DED" w:rsidRPr="00FC6BEB">
        <w:rPr>
          <w:rFonts w:hAnsi="Times New Roman" w:ascii="Times New Roman"/>
          <w:szCs w:val="24"/>
          <w:lang w:val="hr-HR"/>
        </w:rPr>
        <w:t>za prijave tražbina istekao</w:t>
      </w:r>
      <w:r w:rsidR="00E5772B" w:rsidRPr="00FC6BEB">
        <w:rPr>
          <w:rFonts w:hAnsi="Times New Roman" w:ascii="Times New Roman"/>
          <w:szCs w:val="24"/>
          <w:lang w:val="hr-HR"/>
        </w:rPr>
        <w:t xml:space="preserve"> </w:t>
      </w:r>
      <w:r w:rsidR="000F05BD" w:rsidRPr="00FC6BEB">
        <w:rPr>
          <w:rFonts w:hAnsi="Times New Roman" w:ascii="Times New Roman"/>
          <w:szCs w:val="24"/>
          <w:lang w:val="hr-HR"/>
        </w:rPr>
        <w:t xml:space="preserve">17. prosinca </w:t>
      </w:r>
      <w:r w:rsidR="00235A51" w:rsidRPr="00FC6BEB">
        <w:rPr>
          <w:rFonts w:hAnsi="Times New Roman" w:ascii="Times New Roman"/>
          <w:szCs w:val="24"/>
          <w:lang w:val="hr-HR"/>
        </w:rPr>
        <w:t>2018</w:t>
      </w:r>
      <w:r w:rsidR="00193152" w:rsidRPr="00FC6BEB">
        <w:rPr>
          <w:rFonts w:hAnsi="Times New Roman" w:ascii="Times New Roman"/>
          <w:szCs w:val="24"/>
          <w:lang w:val="hr-HR"/>
        </w:rPr>
        <w:t xml:space="preserve">. </w:t>
      </w:r>
      <w:r w:rsidR="00CC7DED" w:rsidRPr="00FC6BEB">
        <w:rPr>
          <w:rFonts w:hAnsi="Times New Roman" w:ascii="Times New Roman"/>
          <w:szCs w:val="24"/>
          <w:lang w:val="hr-HR"/>
        </w:rPr>
        <w:t>(</w:t>
      </w:r>
      <w:r w:rsidR="009914E8" w:rsidRPr="00FC6BEB">
        <w:rPr>
          <w:rFonts w:hAnsi="Times New Roman" w:ascii="Times New Roman"/>
          <w:szCs w:val="24"/>
          <w:lang w:val="hr-HR"/>
        </w:rPr>
        <w:t>jer je rješenje o otvaranju predstečajnog postupka objavljeno</w:t>
      </w:r>
      <w:r w:rsidR="005A77CE" w:rsidRPr="00FC6BEB">
        <w:rPr>
          <w:rFonts w:hAnsi="Times New Roman" w:ascii="Times New Roman"/>
          <w:szCs w:val="24"/>
          <w:lang w:val="hr-HR"/>
        </w:rPr>
        <w:t xml:space="preserve"> </w:t>
      </w:r>
      <w:r w:rsidR="000F05BD" w:rsidRPr="00FC6BEB">
        <w:rPr>
          <w:rFonts w:hAnsi="Times New Roman" w:ascii="Times New Roman"/>
          <w:szCs w:val="24"/>
          <w:lang w:val="hr-HR"/>
        </w:rPr>
        <w:t xml:space="preserve">16. studenoga </w:t>
      </w:r>
      <w:r w:rsidR="005A77CE" w:rsidRPr="00FC6BEB">
        <w:rPr>
          <w:rFonts w:hAnsi="Times New Roman" w:ascii="Times New Roman"/>
          <w:szCs w:val="24"/>
          <w:lang w:val="hr-HR"/>
        </w:rPr>
        <w:t>2018</w:t>
      </w:r>
      <w:r w:rsidR="009914E8" w:rsidRPr="00FC6BEB">
        <w:rPr>
          <w:rFonts w:hAnsi="Times New Roman" w:ascii="Times New Roman"/>
          <w:szCs w:val="24"/>
          <w:lang w:val="hr-HR"/>
        </w:rPr>
        <w:t>.),</w:t>
      </w:r>
    </w:p>
    <w:p w:rsidRDefault="00A86D71" w:rsidP="00AA7635" w:rsidR="00AA7635"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 xml:space="preserve">da </w:t>
      </w:r>
      <w:r w:rsidR="009D0E38" w:rsidRPr="00FC6BEB">
        <w:rPr>
          <w:rFonts w:hAnsi="Times New Roman" w:ascii="Times New Roman"/>
          <w:szCs w:val="24"/>
          <w:lang w:val="hr-HR"/>
        </w:rPr>
        <w:t xml:space="preserve">je </w:t>
      </w:r>
      <w:r w:rsidR="00E5772B" w:rsidRPr="00FC6BEB">
        <w:rPr>
          <w:rFonts w:hAnsi="Times New Roman" w:ascii="Times New Roman"/>
          <w:szCs w:val="24"/>
          <w:lang w:val="hr-HR"/>
        </w:rPr>
        <w:t xml:space="preserve">rok od 30 </w:t>
      </w:r>
      <w:r w:rsidR="00AA7635" w:rsidRPr="00FC6BEB">
        <w:rPr>
          <w:rFonts w:hAnsi="Times New Roman" w:ascii="Times New Roman"/>
          <w:szCs w:val="24"/>
          <w:lang w:val="hr-HR"/>
        </w:rPr>
        <w:t xml:space="preserve"> dana za osporavanje tražbina dužniku i povjereniku počeo teći</w:t>
      </w:r>
      <w:r w:rsidR="00E5772B" w:rsidRPr="00FC6BEB">
        <w:rPr>
          <w:rFonts w:hAnsi="Times New Roman" w:ascii="Times New Roman"/>
          <w:szCs w:val="24"/>
          <w:lang w:val="hr-HR"/>
        </w:rPr>
        <w:t xml:space="preserve"> </w:t>
      </w:r>
      <w:r w:rsidR="000F05BD" w:rsidRPr="00FC6BEB">
        <w:rPr>
          <w:rFonts w:hAnsi="Times New Roman" w:ascii="Times New Roman"/>
          <w:szCs w:val="24"/>
          <w:lang w:val="hr-HR"/>
        </w:rPr>
        <w:t xml:space="preserve">28. prosinca </w:t>
      </w:r>
      <w:r w:rsidR="00E5772B" w:rsidRPr="00FC6BEB">
        <w:rPr>
          <w:rFonts w:hAnsi="Times New Roman" w:ascii="Times New Roman"/>
          <w:szCs w:val="24"/>
          <w:lang w:val="hr-HR"/>
        </w:rPr>
        <w:t>2018</w:t>
      </w:r>
      <w:r w:rsidR="00193152" w:rsidRPr="00FC6BEB">
        <w:rPr>
          <w:rFonts w:hAnsi="Times New Roman" w:ascii="Times New Roman"/>
          <w:szCs w:val="24"/>
          <w:lang w:val="hr-HR"/>
        </w:rPr>
        <w:t>.</w:t>
      </w:r>
      <w:r w:rsidR="009F75E3" w:rsidRPr="00FC6BEB">
        <w:rPr>
          <w:rFonts w:hAnsi="Times New Roman" w:ascii="Times New Roman"/>
          <w:szCs w:val="24"/>
          <w:lang w:val="hr-HR"/>
        </w:rPr>
        <w:t xml:space="preserve"> (kada je </w:t>
      </w:r>
      <w:r w:rsidR="00E5772B" w:rsidRPr="00FC6BEB">
        <w:rPr>
          <w:rFonts w:hAnsi="Times New Roman" w:ascii="Times New Roman"/>
          <w:szCs w:val="24"/>
          <w:lang w:val="hr-HR"/>
        </w:rPr>
        <w:t xml:space="preserve">dostavljena </w:t>
      </w:r>
      <w:r w:rsidR="009F75E3" w:rsidRPr="00FC6BEB">
        <w:rPr>
          <w:rFonts w:hAnsi="Times New Roman" w:ascii="Times New Roman"/>
          <w:szCs w:val="24"/>
          <w:lang w:val="hr-HR"/>
        </w:rPr>
        <w:t>tablica</w:t>
      </w:r>
      <w:r w:rsidR="00AA7635" w:rsidRPr="00FC6BEB">
        <w:rPr>
          <w:rFonts w:hAnsi="Times New Roman" w:ascii="Times New Roman"/>
          <w:szCs w:val="24"/>
          <w:lang w:val="hr-HR"/>
        </w:rPr>
        <w:t xml:space="preserve"> prijavljenih tražbina), a istekao</w:t>
      </w:r>
      <w:r w:rsidR="00E5772B" w:rsidRPr="00FC6BEB">
        <w:rPr>
          <w:rFonts w:hAnsi="Times New Roman" w:ascii="Times New Roman"/>
          <w:szCs w:val="24"/>
          <w:lang w:val="hr-HR"/>
        </w:rPr>
        <w:t xml:space="preserve"> </w:t>
      </w:r>
      <w:r w:rsidR="000F05BD" w:rsidRPr="00FC6BEB">
        <w:rPr>
          <w:rFonts w:hAnsi="Times New Roman" w:ascii="Times New Roman"/>
          <w:szCs w:val="24"/>
          <w:lang w:val="hr-HR"/>
        </w:rPr>
        <w:t>29. siječnja 2019</w:t>
      </w:r>
      <w:r w:rsidR="00E5772B" w:rsidRPr="00FC6BEB">
        <w:rPr>
          <w:rFonts w:hAnsi="Times New Roman" w:ascii="Times New Roman"/>
          <w:szCs w:val="24"/>
          <w:lang w:val="hr-HR"/>
        </w:rPr>
        <w:t>.</w:t>
      </w:r>
      <w:r w:rsidR="00AA7635" w:rsidRPr="00FC6BEB">
        <w:rPr>
          <w:rFonts w:hAnsi="Times New Roman" w:ascii="Times New Roman"/>
          <w:szCs w:val="24"/>
          <w:lang w:val="hr-HR"/>
        </w:rPr>
        <w:t xml:space="preserve"> (čl. 34. st. 1. alineja treća SZ-a, vezano uz čl. 41. SZ-a),</w:t>
      </w:r>
    </w:p>
    <w:p w:rsidRDefault="00E5772B" w:rsidP="00AA7635" w:rsidR="00A86D71" w:rsidRPr="00FC6BEB">
      <w:pPr>
        <w:numPr>
          <w:ilvl w:val="0"/>
          <w:numId w:val="9"/>
        </w:numPr>
        <w:jc w:val="both"/>
        <w:rPr>
          <w:rFonts w:hAnsi="Times New Roman" w:ascii="Times New Roman"/>
          <w:szCs w:val="24"/>
          <w:lang w:val="hr-HR"/>
        </w:rPr>
      </w:pPr>
      <w:r w:rsidRPr="00FC6BEB">
        <w:rPr>
          <w:rFonts w:hAnsi="Times New Roman" w:ascii="Times New Roman"/>
          <w:szCs w:val="24"/>
          <w:lang w:val="hr-HR"/>
        </w:rPr>
        <w:t>da je rok od 15</w:t>
      </w:r>
      <w:r w:rsidR="00AA7635" w:rsidRPr="00FC6BEB">
        <w:rPr>
          <w:rFonts w:hAnsi="Times New Roman" w:ascii="Times New Roman"/>
          <w:szCs w:val="24"/>
          <w:lang w:val="hr-HR"/>
        </w:rPr>
        <w:t xml:space="preserve"> dana za osporavanje tražbina </w:t>
      </w:r>
      <w:r w:rsidR="009D0E38" w:rsidRPr="00FC6BEB">
        <w:rPr>
          <w:rFonts w:hAnsi="Times New Roman" w:ascii="Times New Roman"/>
          <w:szCs w:val="24"/>
          <w:lang w:val="hr-HR"/>
        </w:rPr>
        <w:t xml:space="preserve">vjerovnicima </w:t>
      </w:r>
      <w:r w:rsidR="00AA7635" w:rsidRPr="00FC6BEB">
        <w:rPr>
          <w:rFonts w:hAnsi="Times New Roman" w:ascii="Times New Roman"/>
          <w:szCs w:val="24"/>
          <w:lang w:val="hr-HR"/>
        </w:rPr>
        <w:t>počeo teći</w:t>
      </w:r>
      <w:r w:rsidRPr="00FC6BEB">
        <w:rPr>
          <w:rFonts w:hAnsi="Times New Roman" w:ascii="Times New Roman"/>
          <w:szCs w:val="24"/>
          <w:lang w:val="hr-HR"/>
        </w:rPr>
        <w:t xml:space="preserve"> </w:t>
      </w:r>
      <w:r w:rsidR="000F05BD" w:rsidRPr="00FC6BEB">
        <w:rPr>
          <w:rFonts w:hAnsi="Times New Roman" w:ascii="Times New Roman"/>
          <w:szCs w:val="24"/>
          <w:lang w:val="hr-HR"/>
        </w:rPr>
        <w:t xml:space="preserve">8. veljače </w:t>
      </w:r>
      <w:r w:rsidRPr="00FC6BEB">
        <w:rPr>
          <w:rFonts w:hAnsi="Times New Roman" w:ascii="Times New Roman"/>
          <w:szCs w:val="24"/>
          <w:lang w:val="hr-HR"/>
        </w:rPr>
        <w:t>201</w:t>
      </w:r>
      <w:r w:rsidR="000F05BD" w:rsidRPr="00FC6BEB">
        <w:rPr>
          <w:rFonts w:hAnsi="Times New Roman" w:ascii="Times New Roman"/>
          <w:szCs w:val="24"/>
          <w:lang w:val="hr-HR"/>
        </w:rPr>
        <w:t>9</w:t>
      </w:r>
      <w:r w:rsidRPr="00FC6BEB">
        <w:rPr>
          <w:rFonts w:hAnsi="Times New Roman" w:ascii="Times New Roman"/>
          <w:szCs w:val="24"/>
          <w:lang w:val="hr-HR"/>
        </w:rPr>
        <w:t>. (kada je dostavljeno</w:t>
      </w:r>
      <w:r w:rsidR="00AA7635" w:rsidRPr="00FC6BEB">
        <w:rPr>
          <w:rFonts w:hAnsi="Times New Roman" w:ascii="Times New Roman"/>
          <w:szCs w:val="24"/>
          <w:lang w:val="hr-HR"/>
        </w:rPr>
        <w:t xml:space="preserve"> očitovanje dužnika i povjerenika o prijavljenim tražbinama), a istekao</w:t>
      </w:r>
      <w:r w:rsidRPr="00FC6BEB">
        <w:rPr>
          <w:rFonts w:hAnsi="Times New Roman" w:ascii="Times New Roman"/>
          <w:szCs w:val="24"/>
          <w:lang w:val="hr-HR"/>
        </w:rPr>
        <w:t xml:space="preserve"> </w:t>
      </w:r>
      <w:r w:rsidR="000F05BD" w:rsidRPr="00FC6BEB">
        <w:rPr>
          <w:rFonts w:hAnsi="Times New Roman" w:ascii="Times New Roman"/>
          <w:szCs w:val="24"/>
          <w:lang w:val="hr-HR"/>
        </w:rPr>
        <w:t>25. veljače 2019</w:t>
      </w:r>
      <w:r w:rsidRPr="00FC6BEB">
        <w:rPr>
          <w:rFonts w:hAnsi="Times New Roman" w:ascii="Times New Roman"/>
          <w:szCs w:val="24"/>
          <w:lang w:val="hr-HR"/>
        </w:rPr>
        <w:t>.</w:t>
      </w:r>
      <w:r w:rsidR="00AA7635" w:rsidRPr="00FC6BEB">
        <w:rPr>
          <w:rFonts w:hAnsi="Times New Roman" w:ascii="Times New Roman"/>
          <w:szCs w:val="24"/>
          <w:lang w:val="hr-HR"/>
        </w:rPr>
        <w:t xml:space="preserve"> (</w:t>
      </w:r>
      <w:r w:rsidR="009D0E38" w:rsidRPr="00FC6BEB">
        <w:rPr>
          <w:rFonts w:hAnsi="Times New Roman" w:ascii="Times New Roman"/>
          <w:szCs w:val="24"/>
          <w:lang w:val="hr-HR"/>
        </w:rPr>
        <w:t>čl. 34. st</w:t>
      </w:r>
      <w:r w:rsidR="00AA7635" w:rsidRPr="00FC6BEB">
        <w:rPr>
          <w:rFonts w:hAnsi="Times New Roman" w:ascii="Times New Roman"/>
          <w:szCs w:val="24"/>
          <w:lang w:val="hr-HR"/>
        </w:rPr>
        <w:t>. 1. alineja druga SZ-a, vezano uz čl. 42. SZ-a)</w:t>
      </w:r>
      <w:r w:rsidR="00775E5A" w:rsidRPr="00FC6BEB">
        <w:rPr>
          <w:rFonts w:hAnsi="Times New Roman" w:ascii="Times New Roman"/>
          <w:szCs w:val="24"/>
          <w:lang w:val="hr-HR"/>
        </w:rPr>
        <w:t>.</w:t>
      </w:r>
    </w:p>
    <w:p w:rsidRDefault="00A86D71" w:rsidP="0033570A" w:rsidR="00A86D71" w:rsidRPr="00800CC0">
      <w:pPr>
        <w:ind w:firstLine="720"/>
        <w:jc w:val="both"/>
        <w:rPr>
          <w:rFonts w:hAnsi="Times New Roman" w:ascii="Times New Roman"/>
          <w:szCs w:val="24"/>
          <w:lang w:val="hr-HR"/>
        </w:rPr>
      </w:pPr>
    </w:p>
    <w:p w:rsidRDefault="002E59DC" w:rsidP="0033570A" w:rsidR="00FF53BD">
      <w:pPr>
        <w:ind w:firstLine="720"/>
        <w:jc w:val="both"/>
        <w:rPr>
          <w:rFonts w:hAnsi="Times New Roman" w:ascii="Times New Roman"/>
          <w:szCs w:val="24"/>
          <w:lang w:val="hr-HR"/>
        </w:rPr>
      </w:pPr>
      <w:r w:rsidRPr="00800CC0">
        <w:rPr>
          <w:rFonts w:hAnsi="Times New Roman" w:ascii="Times New Roman"/>
          <w:szCs w:val="24"/>
          <w:lang w:val="hr-HR"/>
        </w:rPr>
        <w:t>Na današnjem ročištu</w:t>
      </w:r>
      <w:r w:rsidR="00FC3CE9">
        <w:rPr>
          <w:rFonts w:hAnsi="Times New Roman" w:ascii="Times New Roman"/>
          <w:szCs w:val="24"/>
          <w:lang w:val="hr-HR"/>
        </w:rPr>
        <w:t xml:space="preserve"> radi ispitivanja tražbina, </w:t>
      </w:r>
      <w:r w:rsidRPr="00800CC0">
        <w:rPr>
          <w:rFonts w:hAnsi="Times New Roman" w:ascii="Times New Roman"/>
          <w:szCs w:val="24"/>
          <w:lang w:val="hr-HR"/>
        </w:rPr>
        <w:t xml:space="preserve">ispitivati će se </w:t>
      </w:r>
      <w:r w:rsidR="00FC3CE9">
        <w:rPr>
          <w:rFonts w:hAnsi="Times New Roman" w:ascii="Times New Roman"/>
          <w:szCs w:val="24"/>
          <w:lang w:val="hr-HR"/>
        </w:rPr>
        <w:t xml:space="preserve">tražbine </w:t>
      </w:r>
      <w:r w:rsidR="009C0F24">
        <w:rPr>
          <w:rFonts w:hAnsi="Times New Roman" w:ascii="Times New Roman"/>
          <w:szCs w:val="24"/>
          <w:lang w:val="hr-HR"/>
        </w:rPr>
        <w:t>koje su prijavljene od strane vjerovnika</w:t>
      </w:r>
      <w:r w:rsidR="00775E5A">
        <w:rPr>
          <w:rFonts w:hAnsi="Times New Roman" w:ascii="Times New Roman"/>
          <w:szCs w:val="24"/>
          <w:lang w:val="hr-HR"/>
        </w:rPr>
        <w:t xml:space="preserve"> u roku</w:t>
      </w:r>
      <w:r w:rsidR="009C0F24">
        <w:rPr>
          <w:rFonts w:hAnsi="Times New Roman" w:ascii="Times New Roman"/>
          <w:szCs w:val="24"/>
          <w:lang w:val="hr-HR"/>
        </w:rPr>
        <w:t>, kao i tražbine koje je dužnik naveo u prijedlogu za otvaranju predstečajnog postupka</w:t>
      </w:r>
      <w:r w:rsidR="006E0DC3">
        <w:rPr>
          <w:rFonts w:hAnsi="Times New Roman" w:ascii="Times New Roman"/>
          <w:szCs w:val="24"/>
          <w:lang w:val="hr-HR"/>
        </w:rPr>
        <w:t xml:space="preserve">, </w:t>
      </w:r>
      <w:r w:rsidR="009C0F24">
        <w:rPr>
          <w:rFonts w:hAnsi="Times New Roman" w:ascii="Times New Roman"/>
          <w:szCs w:val="24"/>
          <w:lang w:val="hr-HR"/>
        </w:rPr>
        <w:t>a za koje temeljem čl. 39. Stečajnog zakona vrije</w:t>
      </w:r>
      <w:r w:rsidR="009D0E38">
        <w:rPr>
          <w:rFonts w:hAnsi="Times New Roman" w:ascii="Times New Roman"/>
          <w:szCs w:val="24"/>
          <w:lang w:val="hr-HR"/>
        </w:rPr>
        <w:t>di p</w:t>
      </w:r>
      <w:r w:rsidR="00FF53BD">
        <w:rPr>
          <w:rFonts w:hAnsi="Times New Roman" w:ascii="Times New Roman"/>
          <w:szCs w:val="24"/>
          <w:lang w:val="hr-HR"/>
        </w:rPr>
        <w:t>redmn</w:t>
      </w:r>
      <w:r w:rsidR="00775E5A">
        <w:rPr>
          <w:rFonts w:hAnsi="Times New Roman" w:ascii="Times New Roman"/>
          <w:szCs w:val="24"/>
          <w:lang w:val="hr-HR"/>
        </w:rPr>
        <w:t>i</w:t>
      </w:r>
      <w:r w:rsidR="00FF53BD">
        <w:rPr>
          <w:rFonts w:hAnsi="Times New Roman" w:ascii="Times New Roman"/>
          <w:szCs w:val="24"/>
          <w:lang w:val="hr-HR"/>
        </w:rPr>
        <w:t xml:space="preserve">jeva prijave tražbine. </w:t>
      </w:r>
    </w:p>
    <w:p w:rsidRDefault="005A77CE" w:rsidP="0033570A" w:rsidR="005A77CE">
      <w:pPr>
        <w:ind w:firstLine="720"/>
        <w:jc w:val="both"/>
        <w:rPr>
          <w:rFonts w:hAnsi="Times New Roman" w:ascii="Times New Roman"/>
          <w:szCs w:val="24"/>
          <w:lang w:val="hr-HR"/>
        </w:rPr>
      </w:pPr>
    </w:p>
    <w:p w:rsidRDefault="00193152" w:rsidP="0033570A" w:rsidR="003C378D">
      <w:pPr>
        <w:pStyle w:val="Odlomakpopisa"/>
        <w:spacing w:lineRule="auto" w:line="240" w:after="0"/>
        <w:ind w:firstLine="708" w:left="0"/>
        <w:jc w:val="both"/>
        <w:rPr>
          <w:rFonts w:hAnsi="Times New Roman" w:ascii="Times New Roman"/>
          <w:sz w:val="24"/>
          <w:szCs w:val="24"/>
        </w:rPr>
      </w:pPr>
      <w:r w:rsidRPr="007A5770">
        <w:rPr>
          <w:rFonts w:hAnsi="Times New Roman" w:ascii="Times New Roman"/>
          <w:sz w:val="24"/>
          <w:szCs w:val="24"/>
        </w:rPr>
        <w:t>Povjerenik i dir. dužnika suglasno navode da su dostavili o</w:t>
      </w:r>
      <w:r w:rsidRPr="007A5770">
        <w:rPr>
          <w:rFonts w:hAnsi="Times New Roman" w:ascii="Times New Roman" w:hint="eastAsia"/>
          <w:sz w:val="24"/>
          <w:szCs w:val="24"/>
        </w:rPr>
        <w:t>č</w:t>
      </w:r>
      <w:r w:rsidRPr="007A5770">
        <w:rPr>
          <w:rFonts w:hAnsi="Times New Roman" w:ascii="Times New Roman"/>
          <w:sz w:val="24"/>
          <w:szCs w:val="24"/>
        </w:rPr>
        <w:t>itovanja o prijavljenim tražbinama u kojima su se identi</w:t>
      </w:r>
      <w:r w:rsidRPr="007A5770">
        <w:rPr>
          <w:rFonts w:hAnsi="Times New Roman" w:ascii="Times New Roman" w:hint="eastAsia"/>
          <w:sz w:val="24"/>
          <w:szCs w:val="24"/>
        </w:rPr>
        <w:t>č</w:t>
      </w:r>
      <w:r w:rsidRPr="007A5770">
        <w:rPr>
          <w:rFonts w:hAnsi="Times New Roman" w:ascii="Times New Roman"/>
          <w:sz w:val="24"/>
          <w:szCs w:val="24"/>
        </w:rPr>
        <w:t>no o</w:t>
      </w:r>
      <w:r w:rsidRPr="007A5770">
        <w:rPr>
          <w:rFonts w:hAnsi="Times New Roman" w:ascii="Times New Roman" w:hint="eastAsia"/>
          <w:sz w:val="24"/>
          <w:szCs w:val="24"/>
        </w:rPr>
        <w:t>č</w:t>
      </w:r>
      <w:r w:rsidRPr="007A5770">
        <w:rPr>
          <w:rFonts w:hAnsi="Times New Roman" w:ascii="Times New Roman"/>
          <w:sz w:val="24"/>
          <w:szCs w:val="24"/>
        </w:rPr>
        <w:t>itovali na na</w:t>
      </w:r>
      <w:r w:rsidRPr="007A5770">
        <w:rPr>
          <w:rFonts w:hAnsi="Times New Roman" w:ascii="Times New Roman" w:hint="eastAsia"/>
          <w:sz w:val="24"/>
          <w:szCs w:val="24"/>
        </w:rPr>
        <w:t>č</w:t>
      </w:r>
      <w:r w:rsidRPr="007A5770">
        <w:rPr>
          <w:rFonts w:hAnsi="Times New Roman" w:ascii="Times New Roman"/>
          <w:sz w:val="24"/>
          <w:szCs w:val="24"/>
        </w:rPr>
        <w:t>in da</w:t>
      </w:r>
      <w:r w:rsidR="00983F54" w:rsidRPr="007A5770">
        <w:rPr>
          <w:rFonts w:hAnsi="Times New Roman" w:ascii="Times New Roman"/>
          <w:sz w:val="24"/>
          <w:szCs w:val="24"/>
        </w:rPr>
        <w:t xml:space="preserve"> su sve prijavljene tražbine priznali</w:t>
      </w:r>
      <w:r w:rsidR="004040DE">
        <w:rPr>
          <w:rFonts w:hAnsi="Times New Roman" w:ascii="Times New Roman"/>
          <w:sz w:val="24"/>
          <w:szCs w:val="24"/>
        </w:rPr>
        <w:t xml:space="preserve"> te danas izjavljuju da ostaju kod svojih priznanja tražbina.</w:t>
      </w:r>
    </w:p>
    <w:p w:rsidRDefault="004845E3" w:rsidP="0033570A" w:rsidR="004845E3">
      <w:pPr>
        <w:pStyle w:val="Odlomakpopisa"/>
        <w:spacing w:lineRule="auto" w:line="240" w:after="0"/>
        <w:ind w:firstLine="708" w:left="0"/>
        <w:jc w:val="both"/>
        <w:rPr>
          <w:rFonts w:hAnsi="Times New Roman" w:ascii="Times New Roman"/>
          <w:sz w:val="24"/>
          <w:szCs w:val="24"/>
        </w:rPr>
      </w:pPr>
    </w:p>
    <w:p w:rsidRDefault="004845E3" w:rsidP="0033570A" w:rsidR="004845E3">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Direktor dužnika pojašnjava da je u tijeku 2018. izvršen unos imovine obrta MGM vlasništvo Maria Kišičeka u trgovačko društvo dužnika. Stoga je dužnik odgovoran i za namirenje tražbina koje su izvorno nastale kod obrta MGM.</w:t>
      </w:r>
      <w:r w:rsidR="00073964">
        <w:rPr>
          <w:rFonts w:hAnsi="Times New Roman" w:ascii="Times New Roman"/>
          <w:sz w:val="24"/>
          <w:szCs w:val="24"/>
        </w:rPr>
        <w:t xml:space="preserve"> Povjerenica, a vezano za tražbine vjerovnika </w:t>
      </w:r>
      <w:r w:rsidR="00682E41">
        <w:rPr>
          <w:rFonts w:hAnsi="Times New Roman" w:ascii="Times New Roman"/>
          <w:sz w:val="24"/>
          <w:szCs w:val="24"/>
        </w:rPr>
        <w:t>Krovni centar Supermario d.o.o. i Limarija – Sebastijan d.o.o.</w:t>
      </w:r>
      <w:r w:rsidR="00A73EBD">
        <w:rPr>
          <w:rFonts w:hAnsi="Times New Roman" w:ascii="Times New Roman"/>
          <w:sz w:val="24"/>
          <w:szCs w:val="24"/>
        </w:rPr>
        <w:t>,</w:t>
      </w:r>
      <w:r w:rsidR="00682E41">
        <w:rPr>
          <w:rFonts w:hAnsi="Times New Roman" w:ascii="Times New Roman"/>
          <w:sz w:val="24"/>
          <w:szCs w:val="24"/>
        </w:rPr>
        <w:t xml:space="preserve"> navodi da se navedene tražbine odnose na isporučenu robu prema obrtu MGM vlasništva Maria Kišičeka te budući je obrt unesen u td dužnika sada je obveznik podmirenja dugova predstečajni dužnik. Vezano za tražbinu Maria Kišičeka u iznosu od 433.034,00 kn navodi da je riječ o pozajmici koju je Mario Kišiček izvršio prema obrtu MGM te kako je obrt unesen u trgovačko društvo dužnika sada je obveznik podmirenja dugova predstečajni dužnik. Ističe da je izvršila kontrolu dokumentacije kod dužnika.</w:t>
      </w:r>
    </w:p>
    <w:p w:rsidRDefault="00A73EBD" w:rsidP="0033570A" w:rsidR="00A73EBD">
      <w:pPr>
        <w:pStyle w:val="Odlomakpopisa"/>
        <w:spacing w:lineRule="auto" w:line="240" w:after="0"/>
        <w:ind w:firstLine="708" w:left="0"/>
        <w:jc w:val="both"/>
        <w:rPr>
          <w:rFonts w:hAnsi="Times New Roman" w:ascii="Times New Roman"/>
          <w:sz w:val="24"/>
          <w:szCs w:val="24"/>
        </w:rPr>
      </w:pPr>
    </w:p>
    <w:p w:rsidRDefault="00333008" w:rsidP="0033570A" w:rsidR="00A73EBD">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Zastupnik po zakonu RH izjavljuje da je tek na današnjem ročištu saznao podatak da je obrt MGM pripojen td dužnika te stoga moli prekid ovog ročišta na kratki rok kako bi sa nadležnom Poreznom upravom provjerio da li je Porezna uprava prilikom podnošenja predmetne prijave tražbine uzela u obzir navedenu činjenicu, a to posebice iz razloga što je sam dužnik u prijedlogu za pokretanje predstečajnog postupka kao iznos tražbine vjerovnika HR naznačio iznos od 364.902,00 kn dok je Porezna uprava prijavila iznos od samo 101.805,44 kn.</w:t>
      </w: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333008" w:rsidP="0033570A" w:rsidR="00333008">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Prisutni povjerenik i direktor dužnika izjavljuju da su suglasni da se ovo ročište prekine na kratak rok.</w:t>
      </w: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013A02" w:rsidP="0033570A" w:rsidR="00013A02">
      <w:pPr>
        <w:pStyle w:val="Odlomakpopisa"/>
        <w:spacing w:lineRule="auto" w:line="240" w:after="0"/>
        <w:ind w:firstLine="708" w:left="0"/>
        <w:jc w:val="both"/>
        <w:rPr>
          <w:rFonts w:hAnsi="Times New Roman" w:ascii="Times New Roman"/>
          <w:sz w:val="24"/>
          <w:szCs w:val="24"/>
        </w:rPr>
      </w:pPr>
    </w:p>
    <w:p w:rsidRDefault="00333008" w:rsidP="0033570A" w:rsidR="00333008">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Sud donosi</w:t>
      </w: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333008" w:rsidP="00CE0D16" w:rsidR="00333008">
      <w:pPr>
        <w:pStyle w:val="Odlomakpopisa"/>
        <w:spacing w:lineRule="auto" w:line="240" w:after="0"/>
        <w:ind w:firstLine="708" w:left="0"/>
        <w:jc w:val="center"/>
        <w:rPr>
          <w:rFonts w:hAnsi="Times New Roman" w:ascii="Times New Roman"/>
          <w:sz w:val="24"/>
          <w:szCs w:val="24"/>
        </w:rPr>
      </w:pPr>
      <w:r>
        <w:rPr>
          <w:rFonts w:hAnsi="Times New Roman" w:ascii="Times New Roman"/>
          <w:sz w:val="24"/>
          <w:szCs w:val="24"/>
        </w:rPr>
        <w:t>r j e š e nj e</w:t>
      </w: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333008" w:rsidP="0033570A" w:rsidR="00333008">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Današnje ročište se prekida te će se isto nastaviti </w:t>
      </w:r>
    </w:p>
    <w:p w:rsidRDefault="00CE0D16" w:rsidP="0033570A" w:rsidR="00CE0D16">
      <w:pPr>
        <w:pStyle w:val="Odlomakpopisa"/>
        <w:spacing w:lineRule="auto" w:line="240" w:after="0"/>
        <w:ind w:firstLine="708" w:left="0"/>
        <w:jc w:val="both"/>
        <w:rPr>
          <w:rFonts w:hAnsi="Times New Roman" w:ascii="Times New Roman"/>
          <w:sz w:val="24"/>
          <w:szCs w:val="24"/>
        </w:rPr>
      </w:pPr>
    </w:p>
    <w:p w:rsidRDefault="00470396" w:rsidP="00CE0D16" w:rsidR="00CE0D16">
      <w:pPr>
        <w:pStyle w:val="Odlomakpopisa"/>
        <w:spacing w:lineRule="auto" w:line="240" w:after="0"/>
        <w:ind w:firstLine="708" w:left="0"/>
        <w:jc w:val="center"/>
        <w:rPr>
          <w:rFonts w:hAnsi="Times New Roman" w:ascii="Times New Roman"/>
          <w:sz w:val="24"/>
          <w:szCs w:val="24"/>
        </w:rPr>
      </w:pPr>
      <w:r>
        <w:rPr>
          <w:rFonts w:hAnsi="Times New Roman" w:ascii="Times New Roman"/>
          <w:sz w:val="24"/>
          <w:szCs w:val="24"/>
        </w:rPr>
        <w:t>25. ožujka 2019. u 9,00 sati.</w:t>
      </w:r>
    </w:p>
    <w:p w:rsidRDefault="00470396" w:rsidP="00CE0D16" w:rsidR="00470396">
      <w:pPr>
        <w:pStyle w:val="Odlomakpopisa"/>
        <w:spacing w:lineRule="auto" w:line="240" w:after="0"/>
        <w:ind w:firstLine="708" w:left="0"/>
        <w:jc w:val="center"/>
        <w:rPr>
          <w:rFonts w:hAnsi="Times New Roman" w:ascii="Times New Roman"/>
          <w:sz w:val="24"/>
          <w:szCs w:val="24"/>
        </w:rPr>
      </w:pP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333008" w:rsidP="0033570A" w:rsidR="00333008">
      <w:pPr>
        <w:pStyle w:val="Odlomakpopisa"/>
        <w:spacing w:lineRule="auto" w:line="240" w:after="0"/>
        <w:ind w:firstLine="708" w:left="0"/>
        <w:jc w:val="both"/>
        <w:rPr>
          <w:rFonts w:hAnsi="Times New Roman" w:ascii="Times New Roman"/>
          <w:sz w:val="24"/>
          <w:szCs w:val="24"/>
        </w:rPr>
      </w:pPr>
    </w:p>
    <w:p w:rsidRDefault="006E0DC3" w:rsidP="0033570A" w:rsidR="006E0DC3">
      <w:pPr>
        <w:pStyle w:val="Odlomakpopisa"/>
        <w:spacing w:lineRule="auto" w:line="240" w:after="0"/>
        <w:ind w:firstLine="708" w:left="0"/>
        <w:jc w:val="both"/>
        <w:rPr>
          <w:rFonts w:hAnsi="Times New Roman" w:ascii="Times New Roman"/>
          <w:sz w:val="24"/>
          <w:szCs w:val="24"/>
        </w:rPr>
      </w:pPr>
    </w:p>
    <w:p w:rsidRDefault="003C378D" w:rsidP="0033570A" w:rsidR="003C378D">
      <w:pPr>
        <w:pStyle w:val="Odlomakpopisa"/>
        <w:spacing w:lineRule="auto" w:line="240" w:after="0"/>
        <w:ind w:firstLine="708" w:left="0"/>
        <w:jc w:val="both"/>
        <w:rPr>
          <w:rFonts w:hAnsi="Times New Roman" w:ascii="Times New Roman"/>
          <w:sz w:val="24"/>
          <w:szCs w:val="24"/>
        </w:rPr>
      </w:pPr>
    </w:p>
    <w:p w:rsidRDefault="00013A02" w:rsidP="00013A02" w:rsidR="008D09AB">
      <w:pPr>
        <w:ind w:firstLine="708" w:left="2124"/>
        <w:rPr>
          <w:rFonts w:hAnsi="Times New Roman" w:ascii="Times New Roman"/>
          <w:szCs w:val="24"/>
          <w:lang w:val="hr-HR"/>
        </w:rPr>
      </w:pPr>
      <w:r>
        <w:rPr>
          <w:rFonts w:hAnsi="Times New Roman" w:ascii="Times New Roman"/>
          <w:szCs w:val="24"/>
          <w:lang w:val="hr-HR"/>
        </w:rPr>
        <w:t>Dovršeno</w:t>
      </w:r>
      <w:r w:rsidR="00F57297">
        <w:rPr>
          <w:rFonts w:hAnsi="Times New Roman" w:ascii="Times New Roman"/>
          <w:szCs w:val="24"/>
          <w:lang w:val="hr-HR"/>
        </w:rPr>
        <w:t xml:space="preserve"> u </w:t>
      </w:r>
      <w:r>
        <w:rPr>
          <w:rFonts w:hAnsi="Times New Roman" w:ascii="Times New Roman"/>
          <w:szCs w:val="24"/>
          <w:lang w:val="hr-HR"/>
        </w:rPr>
        <w:t>9</w:t>
      </w:r>
      <w:r w:rsidR="00B16AD3">
        <w:rPr>
          <w:rFonts w:hAnsi="Times New Roman" w:ascii="Times New Roman"/>
          <w:szCs w:val="24"/>
          <w:lang w:val="hr-HR"/>
        </w:rPr>
        <w:t>,</w:t>
      </w:r>
      <w:r>
        <w:rPr>
          <w:rFonts w:hAnsi="Times New Roman" w:ascii="Times New Roman"/>
          <w:szCs w:val="24"/>
          <w:lang w:val="hr-HR"/>
        </w:rPr>
        <w:t>22</w:t>
      </w:r>
      <w:r w:rsidR="0095651C">
        <w:rPr>
          <w:rFonts w:hAnsi="Times New Roman" w:ascii="Times New Roman"/>
          <w:szCs w:val="24"/>
          <w:lang w:val="hr-HR"/>
        </w:rPr>
        <w:t xml:space="preserve"> sati.</w:t>
      </w:r>
    </w:p>
    <w:p w:rsidRDefault="009D0E38" w:rsidP="008D09AB" w:rsidR="009D0E38">
      <w:pPr>
        <w:rPr>
          <w:rFonts w:hAnsi="Times New Roman" w:ascii="Times New Roman"/>
          <w:szCs w:val="24"/>
          <w:lang w:val="hr-HR"/>
        </w:rPr>
      </w:pPr>
    </w:p>
    <w:p w:rsidRDefault="008D09AB" w:rsidP="008D09AB" w:rsidR="008D09AB">
      <w:pPr>
        <w:rPr>
          <w:rFonts w:hAnsi="Times New Roman" w:ascii="Times New Roman"/>
          <w:szCs w:val="24"/>
          <w:lang w:val="hr-HR"/>
        </w:rPr>
      </w:pPr>
    </w:p>
    <w:p w:rsidRDefault="00C170CD" w:rsidP="008D09AB" w:rsidR="00C170CD">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Sudac</w:t>
      </w:r>
      <w:r w:rsidR="003A62A8">
        <w:rPr>
          <w:rFonts w:hAnsi="Times New Roman" w:ascii="Times New Roman"/>
          <w:szCs w:val="24"/>
          <w:lang w:val="hr-HR"/>
        </w:rPr>
        <w:t>:</w:t>
      </w:r>
      <w:r w:rsidR="003A62A8">
        <w:rPr>
          <w:rFonts w:hAnsi="Times New Roman" w:ascii="Times New Roman"/>
          <w:szCs w:val="24"/>
          <w:lang w:val="hr-HR"/>
        </w:rPr>
        <w:tab/>
      </w:r>
      <w:r w:rsidR="003A62A8">
        <w:rPr>
          <w:rFonts w:hAnsi="Times New Roman" w:ascii="Times New Roman"/>
          <w:szCs w:val="24"/>
          <w:lang w:val="hr-HR"/>
        </w:rPr>
        <w:tab/>
      </w:r>
      <w:r w:rsidR="003A62A8">
        <w:rPr>
          <w:rFonts w:hAnsi="Times New Roman" w:ascii="Times New Roman"/>
          <w:szCs w:val="24"/>
          <w:lang w:val="hr-HR"/>
        </w:rPr>
        <w:tab/>
      </w:r>
      <w:r w:rsidR="003A62A8">
        <w:rPr>
          <w:rFonts w:hAnsi="Times New Roman" w:ascii="Times New Roman"/>
          <w:szCs w:val="24"/>
          <w:lang w:val="hr-HR"/>
        </w:rPr>
        <w:tab/>
      </w:r>
      <w:r w:rsidR="00EC48BE">
        <w:rPr>
          <w:rFonts w:hAnsi="Times New Roman" w:ascii="Times New Roman"/>
          <w:szCs w:val="24"/>
          <w:lang w:val="hr-HR"/>
        </w:rPr>
        <w:tab/>
      </w:r>
      <w:r w:rsidR="00EC48BE">
        <w:rPr>
          <w:rFonts w:hAnsi="Times New Roman" w:ascii="Times New Roman"/>
          <w:szCs w:val="24"/>
          <w:lang w:val="hr-HR"/>
        </w:rPr>
        <w:tab/>
      </w:r>
      <w:r w:rsidR="00D2093D">
        <w:rPr>
          <w:rFonts w:hAnsi="Times New Roman" w:ascii="Times New Roman"/>
          <w:szCs w:val="24"/>
          <w:lang w:val="hr-HR"/>
        </w:rPr>
        <w:t>Povjerenik</w:t>
      </w:r>
      <w:r w:rsidR="003A62A8">
        <w:rPr>
          <w:rFonts w:hAnsi="Times New Roman" w:ascii="Times New Roman"/>
          <w:szCs w:val="24"/>
          <w:lang w:val="hr-HR"/>
        </w:rPr>
        <w:t>:</w:t>
      </w:r>
    </w:p>
    <w:p w:rsidRDefault="00EC48BE" w:rsidP="008D09AB" w:rsidR="00EC48BE">
      <w:pPr>
        <w:rPr>
          <w:rFonts w:hAnsi="Times New Roman" w:ascii="Times New Roman"/>
          <w:szCs w:val="24"/>
          <w:lang w:val="hr-HR"/>
        </w:rPr>
      </w:pPr>
    </w:p>
    <w:p w:rsidRDefault="00EC48BE" w:rsidP="008D09AB" w:rsidR="00EC48BE">
      <w:pPr>
        <w:rPr>
          <w:rFonts w:hAnsi="Times New Roman" w:ascii="Times New Roman"/>
          <w:szCs w:val="24"/>
          <w:lang w:val="hr-HR"/>
        </w:rPr>
      </w:pPr>
    </w:p>
    <w:p w:rsidRDefault="00EC48BE" w:rsidP="008D09AB" w:rsidR="00EC48BE">
      <w:pPr>
        <w:rPr>
          <w:rFonts w:hAnsi="Times New Roman" w:ascii="Times New Roman"/>
          <w:szCs w:val="24"/>
          <w:lang w:val="hr-HR"/>
        </w:rPr>
      </w:pPr>
    </w:p>
    <w:p w:rsidRDefault="00013A02" w:rsidP="008D09AB" w:rsidR="00013A02">
      <w:pPr>
        <w:rPr>
          <w:rFonts w:hAnsi="Times New Roman" w:ascii="Times New Roman"/>
          <w:szCs w:val="24"/>
          <w:lang w:val="hr-HR"/>
        </w:rPr>
      </w:pPr>
    </w:p>
    <w:p w:rsidRDefault="00EC48BE" w:rsidP="008D09AB" w:rsidR="00EC48BE">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Zapisničar:</w:t>
      </w:r>
      <w:r w:rsidR="00D2093D">
        <w:rPr>
          <w:rFonts w:hAnsi="Times New Roman" w:ascii="Times New Roman"/>
          <w:szCs w:val="24"/>
          <w:lang w:val="hr-HR"/>
        </w:rPr>
        <w:tab/>
      </w:r>
      <w:r w:rsidR="00D2093D">
        <w:rPr>
          <w:rFonts w:hAnsi="Times New Roman" w:ascii="Times New Roman"/>
          <w:szCs w:val="24"/>
          <w:lang w:val="hr-HR"/>
        </w:rPr>
        <w:tab/>
      </w:r>
      <w:r w:rsidR="00D2093D">
        <w:rPr>
          <w:rFonts w:hAnsi="Times New Roman" w:ascii="Times New Roman"/>
          <w:szCs w:val="24"/>
          <w:lang w:val="hr-HR"/>
        </w:rPr>
        <w:tab/>
      </w:r>
      <w:r w:rsidR="00D2093D">
        <w:rPr>
          <w:rFonts w:hAnsi="Times New Roman" w:ascii="Times New Roman"/>
          <w:szCs w:val="24"/>
          <w:lang w:val="hr-HR"/>
        </w:rPr>
        <w:tab/>
      </w:r>
      <w:r w:rsidR="00D2093D">
        <w:rPr>
          <w:rFonts w:hAnsi="Times New Roman" w:ascii="Times New Roman"/>
          <w:szCs w:val="24"/>
          <w:lang w:val="hr-HR"/>
        </w:rPr>
        <w:tab/>
        <w:t>Za dužnika:</w:t>
      </w:r>
    </w:p>
    <w:p w:rsidRDefault="00D2093D" w:rsidP="008D09AB" w:rsidR="00D2093D">
      <w:pPr>
        <w:rPr>
          <w:rFonts w:hAnsi="Times New Roman" w:ascii="Times New Roman"/>
          <w:szCs w:val="24"/>
          <w:lang w:val="hr-HR"/>
        </w:rPr>
      </w:pPr>
    </w:p>
    <w:p w:rsidRDefault="00D2093D" w:rsidP="008D09AB" w:rsidR="00D2093D">
      <w:pPr>
        <w:rPr>
          <w:rFonts w:hAnsi="Times New Roman" w:ascii="Times New Roman"/>
          <w:szCs w:val="24"/>
          <w:lang w:val="hr-HR"/>
        </w:rPr>
      </w:pPr>
    </w:p>
    <w:p w:rsidRDefault="00013A02" w:rsidP="008D09AB" w:rsidR="00013A02">
      <w:pPr>
        <w:rPr>
          <w:rFonts w:hAnsi="Times New Roman" w:ascii="Times New Roman"/>
          <w:szCs w:val="24"/>
          <w:lang w:val="hr-HR"/>
        </w:rPr>
      </w:pPr>
    </w:p>
    <w:p w:rsidRDefault="00D2093D" w:rsidP="00D2093D" w:rsidR="002A2251">
      <w:pPr>
        <w:rPr>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Ostali vjerovnici:</w:t>
      </w:r>
    </w:p>
    <w:sectPr w:rsidSect="00752637" w:rsidR="002A2251">
      <w:headerReference w:type="even" r:id="rId10"/>
      <w:headerReference w:type="default" r:id="rId11"/>
      <w:headerReference w:type="first" r:id="rId12"/>
      <w:endnotePr>
        <w:numFmt w:val="decimal"/>
      </w:endnotePr>
      <w:pgSz w:h="16837" w:w="11905"/>
      <w:pgMar w:gutter="0" w:footer="1440" w:header="1440" w:left="992" w:bottom="425" w:right="1276" w:top="1440"/>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A91" w:rsidR="00352A91">
      <w:r>
        <w:separator/>
      </w:r>
    </w:p>
  </w:endnote>
  <w:endnote w:id="0" w:type="continuationSeparator">
    <w:p w:rsidRDefault="00352A91" w:rsidR="00352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A91" w:rsidR="00352A91">
      <w:r>
        <w:separator/>
      </w:r>
    </w:p>
  </w:footnote>
  <w:footnote w:id="0" w:type="continuationSeparator">
    <w:p w:rsidRDefault="00352A91" w:rsidR="00352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A91" w:rsidP="00A36320" w:rsidR="00352A9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352A91" w:rsidR="00352A9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A91" w:rsidP="00A36320" w:rsidR="00352A9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3B3D">
      <w:rPr>
        <w:rStyle w:val="Brojstranice"/>
        <w:noProof/>
      </w:rPr>
      <w:t>3</w:t>
    </w:r>
    <w:r>
      <w:rPr>
        <w:rStyle w:val="Brojstranice"/>
      </w:rPr>
      <w:fldChar w:fldCharType="end"/>
    </w:r>
  </w:p>
  <w:p w:rsidRDefault="00352A91" w:rsidR="00352A91">
    <w:pPr>
      <w:pStyle w:val="Zaglavlje"/>
      <w:framePr w:y="1" w:xAlign="right" w:vAnchor="text" w:hAnchor="margin" w:wrap="around"/>
      <w:rPr>
        <w:rStyle w:val="Brojstranice"/>
      </w:rPr>
    </w:pPr>
  </w:p>
  <w:p w:rsidRDefault="00352A91" w:rsidP="002A21D3" w:rsidR="00352A91" w:rsidRPr="00E141FF">
    <w:pPr>
      <w:pStyle w:val="Zaglavlje"/>
      <w:jc w:val="right"/>
      <w:rPr>
        <w:rFonts w:hAnsi="Times New Roman" w:ascii="Times New Roman"/>
      </w:rPr>
    </w:pPr>
    <w:smartTag w:element="place" w:uri="urn:schemas-microsoft-com:office:smarttags">
      <w:r>
        <w:rPr>
          <w:rFonts w:hAnsi="Times New Roman" w:ascii="Times New Roman"/>
        </w:rPr>
        <w:t>Po</w:t>
      </w:r>
    </w:smartTag>
    <w:r>
      <w:rPr>
        <w:rFonts w:hAnsi="Times New Roman" w:ascii="Times New Roman"/>
      </w:rPr>
      <w:t xml:space="preserve">slovni broj: </w:t>
    </w:r>
    <w:r w:rsidR="00FC6BEB">
      <w:rPr>
        <w:rFonts w:hAnsi="Times New Roman" w:ascii="Times New Roman"/>
      </w:rPr>
      <w:t>10</w:t>
    </w:r>
    <w:r>
      <w:rPr>
        <w:rFonts w:hAnsi="Times New Roman" w:ascii="Times New Roman"/>
      </w:rPr>
      <w:t xml:space="preserve"> St-</w:t>
    </w:r>
    <w:r w:rsidR="00FC6BEB">
      <w:rPr>
        <w:rFonts w:hAnsi="Times New Roman" w:ascii="Times New Roman"/>
      </w:rPr>
      <w:t>396</w:t>
    </w:r>
    <w:r>
      <w:rPr>
        <w:rFonts w:hAnsi="Times New Roman" w:ascii="Times New Roman"/>
      </w:rPr>
      <w:t>/</w:t>
    </w:r>
    <w:r w:rsidR="00FC6BEB">
      <w:rPr>
        <w:rFonts w:hAnsi="Times New Roman" w:ascii="Times New Roman"/>
      </w:rPr>
      <w:t>2018</w:t>
    </w:r>
    <w:r>
      <w:rPr>
        <w:rFonts w:hAnsi="Times New Roman" w:ascii="Times New Roman"/>
      </w:rPr>
      <w:t>-</w:t>
    </w:r>
    <w:r w:rsidR="00FC6BEB">
      <w:rPr>
        <w:rFonts w:hAnsi="Times New Roman" w:ascii="Times New Roman"/>
      </w:rPr>
      <w:t>13</w:t>
    </w:r>
  </w:p>
  <w:p w:rsidRDefault="00352A91" w:rsidP="002A21D3" w:rsidR="00352A91">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A91" w:rsidP="00E141FF" w:rsidR="00352A91" w:rsidRPr="00E141FF">
    <w:pPr>
      <w:pStyle w:val="Zaglavlje"/>
      <w:jc w:val="right"/>
      <w:rPr>
        <w:rFonts w:hAnsi="Times New Roman" w:ascii="Times New Roman"/>
      </w:rPr>
    </w:pPr>
    <w:smartTag w:element="place" w:uri="urn:schemas-microsoft-com:office:smarttags">
      <w:r>
        <w:rPr>
          <w:rFonts w:hAnsi="Times New Roman" w:ascii="Times New Roman"/>
        </w:rPr>
        <w:t>Po</w:t>
      </w:r>
    </w:smartTag>
    <w:r>
      <w:rPr>
        <w:rFonts w:hAnsi="Times New Roman" w:ascii="Times New Roman"/>
      </w:rPr>
      <w:t xml:space="preserve">slovni broj: </w:t>
    </w:r>
    <w:r w:rsidR="00FC6BEB">
      <w:rPr>
        <w:rFonts w:hAnsi="Times New Roman" w:ascii="Times New Roman"/>
      </w:rPr>
      <w:t>10</w:t>
    </w:r>
    <w:r>
      <w:rPr>
        <w:rFonts w:hAnsi="Times New Roman" w:ascii="Times New Roman"/>
      </w:rPr>
      <w:t xml:space="preserve"> St-</w:t>
    </w:r>
    <w:r w:rsidR="00FC6BEB">
      <w:rPr>
        <w:rFonts w:hAnsi="Times New Roman" w:ascii="Times New Roman"/>
      </w:rPr>
      <w:t>396</w:t>
    </w:r>
    <w:r>
      <w:rPr>
        <w:rFonts w:hAnsi="Times New Roman" w:ascii="Times New Roman"/>
      </w:rPr>
      <w:t>/</w:t>
    </w:r>
    <w:r w:rsidR="00FC6BEB">
      <w:rPr>
        <w:rFonts w:hAnsi="Times New Roman" w:ascii="Times New Roman"/>
      </w:rPr>
      <w:t>2018</w:t>
    </w:r>
    <w:r>
      <w:rPr>
        <w:rFonts w:hAnsi="Times New Roman" w:ascii="Times New Roman"/>
      </w:rPr>
      <w:t>-</w:t>
    </w:r>
    <w:r w:rsidR="00FC6BEB">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F41E8"/>
    <w:multiLevelType w:val="hybridMultilevel"/>
    <w:tmpl w:val="851AD8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187CDE"/>
    <w:multiLevelType w:val="hybridMultilevel"/>
    <w:tmpl w:val="71BE0CCA"/>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EBE1150"/>
    <w:multiLevelType w:val="hybridMultilevel"/>
    <w:tmpl w:val="3200B798"/>
    <w:lvl w:tplc="B28AEE5A"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3">
    <w:nsid w:val="2ABB7643"/>
    <w:multiLevelType w:val="hybridMultilevel"/>
    <w:tmpl w:val="1F52E64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B61B4"/>
    <w:multiLevelType w:val="hybridMultilevel"/>
    <w:tmpl w:val="C2A4A18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9B46E7"/>
    <w:multiLevelType w:val="hybridMultilevel"/>
    <w:tmpl w:val="91B8AC9E"/>
    <w:lvl w:tplc="8ABCF25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2884C2E"/>
    <w:multiLevelType w:val="hybridMultilevel"/>
    <w:tmpl w:val="94D6686A"/>
    <w:lvl w:tplc="4A5E7706" w:ilvl="0">
      <w:start w:val="4"/>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57F0307"/>
    <w:multiLevelType w:val="hybridMultilevel"/>
    <w:tmpl w:val="CB0C3418"/>
    <w:lvl w:tplc="870C3AD0" w:ilvl="0">
      <w:start w:val="4"/>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38012F62"/>
    <w:multiLevelType w:val="hybridMultilevel"/>
    <w:tmpl w:val="8C32D7C4"/>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D02239C"/>
    <w:multiLevelType w:val="hybridMultilevel"/>
    <w:tmpl w:val="E50A5830"/>
    <w:lvl w:tplc="44C21B3A"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F600B61"/>
    <w:multiLevelType w:val="hybridMultilevel"/>
    <w:tmpl w:val="D07CA7C0"/>
    <w:lvl w:tplc="AF4C6C9A"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326D38"/>
    <w:multiLevelType w:val="hybridMultilevel"/>
    <w:tmpl w:val="217C09F8"/>
    <w:lvl w:tplc="8FFC337A" w:ilvl="0">
      <w:start w:val="1"/>
      <w:numFmt w:val="bullet"/>
      <w:lvlText w:val="-"/>
      <w:lvlJc w:val="left"/>
      <w:pPr>
        <w:tabs>
          <w:tab w:pos="1665" w:val="num"/>
        </w:tabs>
        <w:ind w:hanging="945" w:left="166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16B551F"/>
    <w:multiLevelType w:val="hybridMultilevel"/>
    <w:tmpl w:val="17F0C0D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4937EFF"/>
    <w:multiLevelType w:val="hybridMultilevel"/>
    <w:tmpl w:val="31EA305E"/>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8924B73"/>
    <w:multiLevelType w:val="hybridMultilevel"/>
    <w:tmpl w:val="82662CBA"/>
    <w:lvl w:tplc="352A042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52484E3A"/>
    <w:multiLevelType w:val="hybridMultilevel"/>
    <w:tmpl w:val="8B56F674"/>
    <w:lvl w:tplc="80B4D860"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9085FFE"/>
    <w:multiLevelType w:val="hybridMultilevel"/>
    <w:tmpl w:val="DBBE98A6"/>
    <w:lvl w:tplc="9552D090" w:ilvl="0">
      <w:start w:val="1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597C27C8"/>
    <w:multiLevelType w:val="hybridMultilevel"/>
    <w:tmpl w:val="5A9C8960"/>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041867"/>
    <w:multiLevelType w:val="hybridMultilevel"/>
    <w:tmpl w:val="FF0290F8"/>
    <w:lvl w:tplc="9E489A5A" w:ilvl="0">
      <w:start w:val="47"/>
      <w:numFmt w:val="bullet"/>
      <w:lvlText w:val=""/>
      <w:lvlJc w:val="left"/>
      <w:pPr>
        <w:ind w:hanging="360" w:left="1080"/>
      </w:pPr>
      <w:rPr>
        <w:rFonts w:cs="Times New Roman" w:eastAsia="Times New Roman"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5A5416A"/>
    <w:multiLevelType w:val="hybridMultilevel"/>
    <w:tmpl w:val="7E563F6E"/>
    <w:lvl w:tplc="E4FAE48C"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695061D5"/>
    <w:multiLevelType w:val="hybridMultilevel"/>
    <w:tmpl w:val="0ADC1328"/>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AC26C71"/>
    <w:multiLevelType w:val="hybridMultilevel"/>
    <w:tmpl w:val="2CDE9D34"/>
    <w:lvl w:tplc="425077C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1033F7D"/>
    <w:multiLevelType w:val="hybridMultilevel"/>
    <w:tmpl w:val="2AB85BFA"/>
    <w:lvl w:tplc="8B50E7E6" w:ilvl="0">
      <w:start w:val="5"/>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B054BD2"/>
    <w:multiLevelType w:val="hybridMultilevel"/>
    <w:tmpl w:val="AB068C26"/>
    <w:lvl w:tplc="041A000F" w:ilvl="0">
      <w:start w:val="1"/>
      <w:numFmt w:val="decimal"/>
      <w:lvlText w:val="%1."/>
      <w:lvlJc w:val="left"/>
      <w:pPr>
        <w:ind w:hanging="360" w:left="1428"/>
      </w:pPr>
      <w:rPr>
        <w:rFonts w:hint="default"/>
      </w:rPr>
    </w:lvl>
    <w:lvl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5"/>
  </w:num>
  <w:num w:numId="2">
    <w:abstractNumId w:val="14"/>
  </w:num>
  <w:num w:numId="3">
    <w:abstractNumId w:val="9"/>
  </w:num>
  <w:num w:numId="4">
    <w:abstractNumId w:val="0"/>
  </w:num>
  <w:num w:numId="5">
    <w:abstractNumId w:val="11"/>
  </w:num>
  <w:num w:numId="6">
    <w:abstractNumId w:val="16"/>
  </w:num>
  <w:num w:numId="7">
    <w:abstractNumId w:val="18"/>
  </w:num>
  <w:num w:numId="8">
    <w:abstractNumId w:val="7"/>
  </w:num>
  <w:num w:numId="9">
    <w:abstractNumId w:val="6"/>
  </w:num>
  <w:num w:numId="10">
    <w:abstractNumId w:val="19"/>
  </w:num>
  <w:num w:numId="11">
    <w:abstractNumId w:val="21"/>
  </w:num>
  <w:num w:numId="12">
    <w:abstractNumId w:val="20"/>
  </w:num>
  <w:num w:numId="13">
    <w:abstractNumId w:val="1"/>
  </w:num>
  <w:num w:numId="14">
    <w:abstractNumId w:val="2"/>
  </w:num>
  <w:num w:numId="15">
    <w:abstractNumId w:val="10"/>
  </w:num>
  <w:num w:numId="16">
    <w:abstractNumId w:val="13"/>
  </w:num>
  <w:num w:numId="17">
    <w:abstractNumId w:val="8"/>
  </w:num>
  <w:num w:numId="18">
    <w:abstractNumId w:val="22"/>
  </w:num>
  <w:num w:numId="19">
    <w:abstractNumId w:val="23"/>
  </w:num>
  <w:num w:numId="20">
    <w:abstractNumId w:val="4"/>
  </w:num>
  <w:num w:numId="21">
    <w:abstractNumId w:val="17"/>
  </w:num>
  <w:num w:numId="22">
    <w:abstractNumId w:val="3"/>
  </w:num>
  <w:num w:numId="23">
    <w:abstractNumId w:val="12"/>
  </w:num>
  <w:num w:numId="2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637"/>
    <w:rsid w:val="00010B6A"/>
    <w:rsid w:val="00013688"/>
    <w:rsid w:val="00013A02"/>
    <w:rsid w:val="00035567"/>
    <w:rsid w:val="000454A4"/>
    <w:rsid w:val="00050C49"/>
    <w:rsid w:val="00073964"/>
    <w:rsid w:val="00081739"/>
    <w:rsid w:val="000A2D86"/>
    <w:rsid w:val="000A6DD3"/>
    <w:rsid w:val="000C56C3"/>
    <w:rsid w:val="000D0357"/>
    <w:rsid w:val="000F05BD"/>
    <w:rsid w:val="0010294A"/>
    <w:rsid w:val="0011393C"/>
    <w:rsid w:val="00120F55"/>
    <w:rsid w:val="00123CC1"/>
    <w:rsid w:val="00142B8A"/>
    <w:rsid w:val="00147894"/>
    <w:rsid w:val="00153877"/>
    <w:rsid w:val="00161F53"/>
    <w:rsid w:val="0017510B"/>
    <w:rsid w:val="00183622"/>
    <w:rsid w:val="00183B46"/>
    <w:rsid w:val="001849BB"/>
    <w:rsid w:val="00192943"/>
    <w:rsid w:val="00193152"/>
    <w:rsid w:val="001A3843"/>
    <w:rsid w:val="001A4470"/>
    <w:rsid w:val="001A4802"/>
    <w:rsid w:val="001B120A"/>
    <w:rsid w:val="001C569B"/>
    <w:rsid w:val="001C6825"/>
    <w:rsid w:val="001F2003"/>
    <w:rsid w:val="001F65AB"/>
    <w:rsid w:val="00211ACF"/>
    <w:rsid w:val="002200DC"/>
    <w:rsid w:val="00221726"/>
    <w:rsid w:val="0022629C"/>
    <w:rsid w:val="00235A51"/>
    <w:rsid w:val="00244BE2"/>
    <w:rsid w:val="00245076"/>
    <w:rsid w:val="00262605"/>
    <w:rsid w:val="002637FD"/>
    <w:rsid w:val="002746F5"/>
    <w:rsid w:val="0029302E"/>
    <w:rsid w:val="002A21D3"/>
    <w:rsid w:val="002A2251"/>
    <w:rsid w:val="002B54DF"/>
    <w:rsid w:val="002C1DBB"/>
    <w:rsid w:val="002E08FA"/>
    <w:rsid w:val="002E59DC"/>
    <w:rsid w:val="002E6391"/>
    <w:rsid w:val="002F6C78"/>
    <w:rsid w:val="00301C36"/>
    <w:rsid w:val="00302B88"/>
    <w:rsid w:val="003124C7"/>
    <w:rsid w:val="003179E6"/>
    <w:rsid w:val="00317CEE"/>
    <w:rsid w:val="003201FF"/>
    <w:rsid w:val="00333008"/>
    <w:rsid w:val="0033570A"/>
    <w:rsid w:val="00337A44"/>
    <w:rsid w:val="00342A49"/>
    <w:rsid w:val="0034695E"/>
    <w:rsid w:val="00346EED"/>
    <w:rsid w:val="00352A91"/>
    <w:rsid w:val="00363A46"/>
    <w:rsid w:val="00371DC9"/>
    <w:rsid w:val="00372452"/>
    <w:rsid w:val="003751CE"/>
    <w:rsid w:val="00377ABF"/>
    <w:rsid w:val="0038129A"/>
    <w:rsid w:val="00384170"/>
    <w:rsid w:val="00385CE9"/>
    <w:rsid w:val="00391B92"/>
    <w:rsid w:val="003A62A8"/>
    <w:rsid w:val="003C378D"/>
    <w:rsid w:val="003D039A"/>
    <w:rsid w:val="003E2167"/>
    <w:rsid w:val="003F74B4"/>
    <w:rsid w:val="003F7CCB"/>
    <w:rsid w:val="00401F07"/>
    <w:rsid w:val="00402109"/>
    <w:rsid w:val="004040DE"/>
    <w:rsid w:val="0040465F"/>
    <w:rsid w:val="00460723"/>
    <w:rsid w:val="00470396"/>
    <w:rsid w:val="004733A9"/>
    <w:rsid w:val="004845E3"/>
    <w:rsid w:val="0049766E"/>
    <w:rsid w:val="00497AE3"/>
    <w:rsid w:val="004A0380"/>
    <w:rsid w:val="004B3307"/>
    <w:rsid w:val="004B473B"/>
    <w:rsid w:val="004B666E"/>
    <w:rsid w:val="004E6C23"/>
    <w:rsid w:val="004F01D6"/>
    <w:rsid w:val="00505864"/>
    <w:rsid w:val="00507A85"/>
    <w:rsid w:val="005472C4"/>
    <w:rsid w:val="005545E2"/>
    <w:rsid w:val="005610B1"/>
    <w:rsid w:val="00570FA6"/>
    <w:rsid w:val="0057273B"/>
    <w:rsid w:val="005804EB"/>
    <w:rsid w:val="00582BB5"/>
    <w:rsid w:val="00597B77"/>
    <w:rsid w:val="005A06B6"/>
    <w:rsid w:val="005A6950"/>
    <w:rsid w:val="005A77CE"/>
    <w:rsid w:val="005B593B"/>
    <w:rsid w:val="005C0EBF"/>
    <w:rsid w:val="005C2FFF"/>
    <w:rsid w:val="005E3C79"/>
    <w:rsid w:val="005E72B1"/>
    <w:rsid w:val="005F1EA9"/>
    <w:rsid w:val="00600592"/>
    <w:rsid w:val="00605201"/>
    <w:rsid w:val="006058B4"/>
    <w:rsid w:val="0061070A"/>
    <w:rsid w:val="006156C7"/>
    <w:rsid w:val="00621914"/>
    <w:rsid w:val="00624095"/>
    <w:rsid w:val="006279E1"/>
    <w:rsid w:val="00634DD5"/>
    <w:rsid w:val="00644D75"/>
    <w:rsid w:val="00653B3D"/>
    <w:rsid w:val="0065646C"/>
    <w:rsid w:val="006610B6"/>
    <w:rsid w:val="00671DA8"/>
    <w:rsid w:val="0068179C"/>
    <w:rsid w:val="00681815"/>
    <w:rsid w:val="00682E41"/>
    <w:rsid w:val="00682F21"/>
    <w:rsid w:val="0069793F"/>
    <w:rsid w:val="006A093F"/>
    <w:rsid w:val="006B4234"/>
    <w:rsid w:val="006E0DC3"/>
    <w:rsid w:val="006F6E08"/>
    <w:rsid w:val="007066D2"/>
    <w:rsid w:val="0071066F"/>
    <w:rsid w:val="00714023"/>
    <w:rsid w:val="00716E4D"/>
    <w:rsid w:val="00731A24"/>
    <w:rsid w:val="0075104D"/>
    <w:rsid w:val="00752637"/>
    <w:rsid w:val="007711E6"/>
    <w:rsid w:val="00775E5A"/>
    <w:rsid w:val="00786D99"/>
    <w:rsid w:val="00787A4A"/>
    <w:rsid w:val="007A5770"/>
    <w:rsid w:val="007C0468"/>
    <w:rsid w:val="007C5B2C"/>
    <w:rsid w:val="007C64EF"/>
    <w:rsid w:val="007E1715"/>
    <w:rsid w:val="007E4653"/>
    <w:rsid w:val="007F241E"/>
    <w:rsid w:val="00800CC0"/>
    <w:rsid w:val="008115AE"/>
    <w:rsid w:val="00813B0A"/>
    <w:rsid w:val="00823910"/>
    <w:rsid w:val="0083367D"/>
    <w:rsid w:val="00843C46"/>
    <w:rsid w:val="00845CBA"/>
    <w:rsid w:val="00846162"/>
    <w:rsid w:val="00875F4E"/>
    <w:rsid w:val="008847E9"/>
    <w:rsid w:val="008913AA"/>
    <w:rsid w:val="008A5209"/>
    <w:rsid w:val="008B27D0"/>
    <w:rsid w:val="008D09AB"/>
    <w:rsid w:val="008E5A4C"/>
    <w:rsid w:val="008F6988"/>
    <w:rsid w:val="009065BB"/>
    <w:rsid w:val="009069C2"/>
    <w:rsid w:val="0091445C"/>
    <w:rsid w:val="00915274"/>
    <w:rsid w:val="00916652"/>
    <w:rsid w:val="00917481"/>
    <w:rsid w:val="009336CA"/>
    <w:rsid w:val="0093489F"/>
    <w:rsid w:val="00941681"/>
    <w:rsid w:val="00955967"/>
    <w:rsid w:val="0095651C"/>
    <w:rsid w:val="00957F3E"/>
    <w:rsid w:val="00960FC5"/>
    <w:rsid w:val="00965B0E"/>
    <w:rsid w:val="00965EF2"/>
    <w:rsid w:val="0097300F"/>
    <w:rsid w:val="009811E1"/>
    <w:rsid w:val="00983116"/>
    <w:rsid w:val="00983F54"/>
    <w:rsid w:val="009868B6"/>
    <w:rsid w:val="009914E8"/>
    <w:rsid w:val="009A4E9F"/>
    <w:rsid w:val="009A5B78"/>
    <w:rsid w:val="009A7E48"/>
    <w:rsid w:val="009B4E07"/>
    <w:rsid w:val="009C0F24"/>
    <w:rsid w:val="009C3E4F"/>
    <w:rsid w:val="009D0E38"/>
    <w:rsid w:val="009F75E3"/>
    <w:rsid w:val="00A01C11"/>
    <w:rsid w:val="00A06182"/>
    <w:rsid w:val="00A275AE"/>
    <w:rsid w:val="00A30D22"/>
    <w:rsid w:val="00A34725"/>
    <w:rsid w:val="00A36320"/>
    <w:rsid w:val="00A44907"/>
    <w:rsid w:val="00A73EBD"/>
    <w:rsid w:val="00A74C29"/>
    <w:rsid w:val="00A863C4"/>
    <w:rsid w:val="00A86D71"/>
    <w:rsid w:val="00A90134"/>
    <w:rsid w:val="00A90591"/>
    <w:rsid w:val="00AA7635"/>
    <w:rsid w:val="00AA7AA6"/>
    <w:rsid w:val="00AD505B"/>
    <w:rsid w:val="00AD5FD8"/>
    <w:rsid w:val="00AD71C5"/>
    <w:rsid w:val="00AF4719"/>
    <w:rsid w:val="00AF5D95"/>
    <w:rsid w:val="00B05BBF"/>
    <w:rsid w:val="00B16AD3"/>
    <w:rsid w:val="00B244A6"/>
    <w:rsid w:val="00B31D74"/>
    <w:rsid w:val="00B3581B"/>
    <w:rsid w:val="00B363A0"/>
    <w:rsid w:val="00B41E34"/>
    <w:rsid w:val="00B428DA"/>
    <w:rsid w:val="00B541E9"/>
    <w:rsid w:val="00B54AE8"/>
    <w:rsid w:val="00B77803"/>
    <w:rsid w:val="00B97B49"/>
    <w:rsid w:val="00BA7E81"/>
    <w:rsid w:val="00BB4DA6"/>
    <w:rsid w:val="00BE7217"/>
    <w:rsid w:val="00C07A7D"/>
    <w:rsid w:val="00C14DF5"/>
    <w:rsid w:val="00C15AAC"/>
    <w:rsid w:val="00C170CD"/>
    <w:rsid w:val="00C23112"/>
    <w:rsid w:val="00C41F94"/>
    <w:rsid w:val="00C4426E"/>
    <w:rsid w:val="00C450A3"/>
    <w:rsid w:val="00C55003"/>
    <w:rsid w:val="00C638EF"/>
    <w:rsid w:val="00C74AE0"/>
    <w:rsid w:val="00C90B76"/>
    <w:rsid w:val="00C9356B"/>
    <w:rsid w:val="00CA0725"/>
    <w:rsid w:val="00CC2813"/>
    <w:rsid w:val="00CC7DED"/>
    <w:rsid w:val="00CE0D16"/>
    <w:rsid w:val="00CE45E4"/>
    <w:rsid w:val="00D2093D"/>
    <w:rsid w:val="00D20EA4"/>
    <w:rsid w:val="00D31FFC"/>
    <w:rsid w:val="00D33BE2"/>
    <w:rsid w:val="00D40A97"/>
    <w:rsid w:val="00D52266"/>
    <w:rsid w:val="00D81420"/>
    <w:rsid w:val="00D83EB0"/>
    <w:rsid w:val="00D8640F"/>
    <w:rsid w:val="00D926D8"/>
    <w:rsid w:val="00D960E8"/>
    <w:rsid w:val="00DC117B"/>
    <w:rsid w:val="00DE10CD"/>
    <w:rsid w:val="00DE79F1"/>
    <w:rsid w:val="00DF35B1"/>
    <w:rsid w:val="00DF6EE1"/>
    <w:rsid w:val="00E01828"/>
    <w:rsid w:val="00E061F8"/>
    <w:rsid w:val="00E10630"/>
    <w:rsid w:val="00E12F17"/>
    <w:rsid w:val="00E141FF"/>
    <w:rsid w:val="00E40C5B"/>
    <w:rsid w:val="00E4329C"/>
    <w:rsid w:val="00E4776F"/>
    <w:rsid w:val="00E5772B"/>
    <w:rsid w:val="00E64857"/>
    <w:rsid w:val="00E7082F"/>
    <w:rsid w:val="00E73F8F"/>
    <w:rsid w:val="00EA1C81"/>
    <w:rsid w:val="00EB1AC5"/>
    <w:rsid w:val="00EB6D6E"/>
    <w:rsid w:val="00EC48BE"/>
    <w:rsid w:val="00EC632B"/>
    <w:rsid w:val="00EC6BC0"/>
    <w:rsid w:val="00ED736A"/>
    <w:rsid w:val="00F02FE5"/>
    <w:rsid w:val="00F042F8"/>
    <w:rsid w:val="00F07E73"/>
    <w:rsid w:val="00F10D17"/>
    <w:rsid w:val="00F163B2"/>
    <w:rsid w:val="00F230B1"/>
    <w:rsid w:val="00F24294"/>
    <w:rsid w:val="00F3601C"/>
    <w:rsid w:val="00F3677E"/>
    <w:rsid w:val="00F57297"/>
    <w:rsid w:val="00F64BC0"/>
    <w:rsid w:val="00F715EA"/>
    <w:rsid w:val="00F8664D"/>
    <w:rsid w:val="00F957B9"/>
    <w:rsid w:val="00F9587D"/>
    <w:rsid w:val="00F963D3"/>
    <w:rsid w:val="00FA72AB"/>
    <w:rsid w:val="00FB5545"/>
    <w:rsid w:val="00FC021F"/>
    <w:rsid w:val="00FC310C"/>
    <w:rsid w:val="00FC395D"/>
    <w:rsid w:val="00FC3CE9"/>
    <w:rsid w:val="00FC6581"/>
    <w:rsid w:val="00FC6BEB"/>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2637"/>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link w:val="PodnojeChar"/>
    <w:uiPriority w:val="99"/>
    <w:rsid w:val="00A36320"/>
    <w:pPr>
      <w:tabs>
        <w:tab w:pos="4536" w:val="center"/>
        <w:tab w:pos="9072" w:val="right"/>
      </w:tabs>
    </w:pPr>
  </w:style>
  <w:style w:styleId="Tekstbalonia" w:type="paragraph">
    <w:name w:val="Balloon Text"/>
    <w:basedOn w:val="Normal"/>
    <w:link w:val="TekstbaloniaChar"/>
    <w:rsid w:val="006610B6"/>
    <w:rPr>
      <w:rFonts w:cs="Tahoma" w:hAnsi="Tahoma" w:ascii="Tahoma"/>
      <w:sz w:val="16"/>
      <w:szCs w:val="16"/>
    </w:rPr>
  </w:style>
  <w:style w:customStyle="true" w:styleId="TekstbaloniaChar" w:type="character">
    <w:name w:val="Tekst balončića Char"/>
    <w:link w:val="Tekstbalonia"/>
    <w:rsid w:val="006610B6"/>
    <w:rPr>
      <w:rFonts w:cs="Tahoma" w:hAnsi="Tahoma" w:ascii="Tahoma"/>
      <w:snapToGrid w:val="false"/>
      <w:sz w:val="16"/>
      <w:szCs w:val="16"/>
      <w:lang w:eastAsia="en-US" w:val="en-US"/>
    </w:rPr>
  </w:style>
  <w:style w:styleId="Odlomakpopisa" w:type="paragraph">
    <w:name w:val="List Paragraph"/>
    <w:basedOn w:val="Normal"/>
    <w:uiPriority w:val="34"/>
    <w:qFormat/>
    <w:rsid w:val="003201FF"/>
    <w:pPr>
      <w:widowControl/>
      <w:spacing w:lineRule="auto" w:line="276" w:after="200"/>
      <w:ind w:left="720"/>
      <w:contextualSpacing/>
    </w:pPr>
    <w:rPr>
      <w:rFonts w:eastAsia="Calibri" w:hAnsi="Calibri" w:ascii="Calibri"/>
      <w:snapToGrid/>
      <w:sz w:val="22"/>
      <w:szCs w:val="22"/>
      <w:lang w:val="hr-HR"/>
    </w:rPr>
  </w:style>
  <w:style w:customStyle="true" w:styleId="ZaglavljeChar" w:type="character">
    <w:name w:val="Zaglavlje Char"/>
    <w:link w:val="Zaglavlje"/>
    <w:uiPriority w:val="99"/>
    <w:rsid w:val="00E4329C"/>
    <w:rPr>
      <w:rFonts w:hAnsi="Guatemala" w:ascii="Guatemala"/>
      <w:snapToGrid w:val="false"/>
      <w:sz w:val="24"/>
      <w:lang w:eastAsia="en-US" w:val="en-US"/>
    </w:rPr>
  </w:style>
  <w:style w:customStyle="true" w:styleId="PodnojeChar" w:type="character">
    <w:name w:val="Podnožje Char"/>
    <w:link w:val="Podnoje"/>
    <w:uiPriority w:val="99"/>
    <w:rsid w:val="00211ACF"/>
    <w:rPr>
      <w:rFonts w:hAnsi="Guatemala" w:ascii="Guatemala"/>
      <w:snapToGrid w:val="false"/>
      <w:sz w:val="24"/>
      <w:lang w:eastAsia="en-US" w:val="en-US"/>
    </w:rPr>
  </w:style>
  <w:style w:styleId="Tekstrezerviranogmjesta" w:type="character">
    <w:name w:val="Placeholder Text"/>
    <w:basedOn w:val="Zadanifontodlomka"/>
    <w:uiPriority w:val="99"/>
    <w:semiHidden/>
    <w:rsid w:val="00653B3D"/>
    <w:rPr>
      <w:color w:val="808080"/>
      <w:bdr w:space="0" w:sz="0" w:color="auto" w:val="none"/>
      <w:shd w:fill="auto" w:color="auto" w:val="clear"/>
    </w:rPr>
  </w:style>
  <w:style w:customStyle="true" w:styleId="eSPISCCParagraphDefaultFont" w:type="character">
    <w:name w:val="eSPIS_CC_Paragraph Default Font"/>
    <w:basedOn w:val="Zadanifontodlomka"/>
    <w:rsid w:val="00653B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3B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3B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3B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2637"/>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link w:val="PodnojeChar"/>
    <w:uiPriority w:val="99"/>
    <w:rsid w:val="00A36320"/>
    <w:pPr>
      <w:tabs>
        <w:tab w:pos="4536" w:val="center"/>
        <w:tab w:pos="9072" w:val="right"/>
      </w:tabs>
    </w:pPr>
  </w:style>
  <w:style w:styleId="Tekstbalonia" w:type="paragraph">
    <w:name w:val="Balloon Text"/>
    <w:basedOn w:val="Normal"/>
    <w:link w:val="TekstbaloniaChar"/>
    <w:rsid w:val="006610B6"/>
    <w:rPr>
      <w:rFonts w:ascii="Tahoma" w:cs="Tahoma" w:hAnsi="Tahoma"/>
      <w:sz w:val="16"/>
      <w:szCs w:val="16"/>
    </w:rPr>
  </w:style>
  <w:style w:customStyle="1" w:styleId="TekstbaloniaChar" w:type="character">
    <w:name w:val="Tekst balončića Char"/>
    <w:link w:val="Tekstbalonia"/>
    <w:rsid w:val="006610B6"/>
    <w:rPr>
      <w:rFonts w:ascii="Tahoma" w:cs="Tahoma" w:hAnsi="Tahoma"/>
      <w:snapToGrid w:val="0"/>
      <w:sz w:val="16"/>
      <w:szCs w:val="16"/>
      <w:lang w:eastAsia="en-US" w:val="en-US"/>
    </w:rPr>
  </w:style>
  <w:style w:styleId="Odlomakpopisa" w:type="paragraph">
    <w:name w:val="List Paragraph"/>
    <w:basedOn w:val="Normal"/>
    <w:uiPriority w:val="34"/>
    <w:qFormat/>
    <w:rsid w:val="003201FF"/>
    <w:pPr>
      <w:widowControl/>
      <w:spacing w:after="200" w:line="276" w:lineRule="auto"/>
      <w:ind w:left="720"/>
      <w:contextualSpacing/>
    </w:pPr>
    <w:rPr>
      <w:rFonts w:ascii="Calibri" w:eastAsia="Calibri" w:hAnsi="Calibri"/>
      <w:snapToGrid/>
      <w:sz w:val="22"/>
      <w:szCs w:val="22"/>
      <w:lang w:val="hr-HR"/>
    </w:rPr>
  </w:style>
  <w:style w:customStyle="1" w:styleId="ZaglavljeChar" w:type="character">
    <w:name w:val="Zaglavlje Char"/>
    <w:link w:val="Zaglavlje"/>
    <w:uiPriority w:val="99"/>
    <w:rsid w:val="00E4329C"/>
    <w:rPr>
      <w:rFonts w:ascii="Guatemala" w:hAnsi="Guatemala"/>
      <w:snapToGrid w:val="0"/>
      <w:sz w:val="24"/>
      <w:lang w:eastAsia="en-US" w:val="en-US"/>
    </w:rPr>
  </w:style>
  <w:style w:customStyle="1" w:styleId="PodnojeChar" w:type="character">
    <w:name w:val="Podnožje Char"/>
    <w:link w:val="Podnoje"/>
    <w:uiPriority w:val="99"/>
    <w:rsid w:val="00211ACF"/>
    <w:rPr>
      <w:rFonts w:ascii="Guatemala" w:hAnsi="Guatemala"/>
      <w:snapToGrid w:val="0"/>
      <w:sz w:val="24"/>
      <w:lang w:eastAsia="en-US" w:val="en-US"/>
    </w:rPr>
  </w:style>
  <w:style w:styleId="Tekstrezerviranogmjesta" w:type="character">
    <w:name w:val="Placeholder Text"/>
    <w:basedOn w:val="Zadanifontodlomka"/>
    <w:uiPriority w:val="99"/>
    <w:semiHidden/>
    <w:rsid w:val="00653B3D"/>
    <w:rPr>
      <w:color w:val="808080"/>
      <w:bdr w:color="auto" w:space="0" w:sz="0" w:val="none"/>
      <w:shd w:color="auto" w:fill="auto" w:val="clear"/>
    </w:rPr>
  </w:style>
  <w:style w:customStyle="1" w:styleId="eSPISCCParagraphDefaultFont" w:type="character">
    <w:name w:val="eSPIS_CC_Paragraph Default Font"/>
    <w:basedOn w:val="Zadanifontodlomka"/>
    <w:rsid w:val="00653B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3B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3B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3B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space="0" w:sz="0" w:color="auto" w:val="none"/>
        <w:left w:space="0" w:sz="0" w:color="auto" w:val="none"/>
        <w:bottom w:space="0" w:sz="0" w:color="auto" w:val="none"/>
        <w:right w:space="0" w:sz="0" w:color="auto" w:val="none"/>
      </w:divBdr>
    </w:div>
    <w:div w:id="341277074">
      <w:bodyDiv w:val="true"/>
      <w:marLeft w:val="0"/>
      <w:marRight w:val="0"/>
      <w:marTop w:val="0"/>
      <w:marBottom w:val="0"/>
      <w:divBdr>
        <w:top w:space="0" w:sz="0" w:color="auto" w:val="none"/>
        <w:left w:space="0" w:sz="0" w:color="auto" w:val="none"/>
        <w:bottom w:space="0" w:sz="0" w:color="auto" w:val="none"/>
        <w:right w:space="0" w:sz="0" w:color="auto" w:val="none"/>
      </w:divBdr>
    </w:div>
    <w:div w:id="529341514">
      <w:bodyDiv w:val="true"/>
      <w:marLeft w:val="0"/>
      <w:marRight w:val="0"/>
      <w:marTop w:val="0"/>
      <w:marBottom w:val="0"/>
      <w:divBdr>
        <w:top w:space="0" w:sz="0" w:color="auto" w:val="none"/>
        <w:left w:space="0" w:sz="0" w:color="auto" w:val="none"/>
        <w:bottom w:space="0" w:sz="0" w:color="auto" w:val="none"/>
        <w:right w:space="0" w:sz="0" w:color="auto" w:val="none"/>
      </w:divBdr>
    </w:div>
    <w:div w:id="532614787">
      <w:bodyDiv w:val="true"/>
      <w:marLeft w:val="0"/>
      <w:marRight w:val="0"/>
      <w:marTop w:val="0"/>
      <w:marBottom w:val="0"/>
      <w:divBdr>
        <w:top w:space="0" w:sz="0" w:color="auto" w:val="none"/>
        <w:left w:space="0" w:sz="0" w:color="auto" w:val="none"/>
        <w:bottom w:space="0" w:sz="0" w:color="auto" w:val="none"/>
        <w:right w:space="0" w:sz="0" w:color="auto" w:val="none"/>
      </w:divBdr>
    </w:div>
    <w:div w:id="549149694">
      <w:bodyDiv w:val="true"/>
      <w:marLeft w:val="0"/>
      <w:marRight w:val="0"/>
      <w:marTop w:val="0"/>
      <w:marBottom w:val="0"/>
      <w:divBdr>
        <w:top w:space="0" w:sz="0" w:color="auto" w:val="none"/>
        <w:left w:space="0" w:sz="0" w:color="auto" w:val="none"/>
        <w:bottom w:space="0" w:sz="0" w:color="auto" w:val="none"/>
        <w:right w:space="0" w:sz="0" w:color="auto" w:val="none"/>
      </w:divBdr>
    </w:div>
    <w:div w:id="814226257">
      <w:bodyDiv w:val="true"/>
      <w:marLeft w:val="0"/>
      <w:marRight w:val="0"/>
      <w:marTop w:val="0"/>
      <w:marBottom w:val="0"/>
      <w:divBdr>
        <w:top w:space="0" w:sz="0" w:color="auto" w:val="none"/>
        <w:left w:space="0" w:sz="0" w:color="auto" w:val="none"/>
        <w:bottom w:space="0" w:sz="0" w:color="auto" w:val="none"/>
        <w:right w:space="0" w:sz="0" w:color="auto" w:val="none"/>
      </w:divBdr>
    </w:div>
    <w:div w:id="1815027974">
      <w:bodyDiv w:val="true"/>
      <w:marLeft w:val="0"/>
      <w:marRight w:val="0"/>
      <w:marTop w:val="0"/>
      <w:marBottom w:val="0"/>
      <w:divBdr>
        <w:top w:space="0" w:sz="0" w:color="auto" w:val="none"/>
        <w:left w:space="0" w:sz="0" w:color="auto" w:val="none"/>
        <w:bottom w:space="0" w:sz="0" w:color="auto" w:val="none"/>
        <w:right w:space="0" w:sz="0" w:color="auto" w:val="none"/>
      </w:divBdr>
    </w:div>
    <w:div w:id="18193763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7. ožujka 2019.</izvorni_sadrzaj>
    <derivirana_varijabla naziv="DomainObject.StvarniPocetakDatum_1">7. ožujka 2019.</derivirana_varijabla>
  </DomainObject.StvarniPocetakDatum>
  <DomainObject.StvarniZavrsetakDatum>
    <izvorni_sadrzaj>7. ožujka 2019.</izvorni_sadrzaj>
    <derivirana_varijabla naziv="DomainObject.StvarniZavrsetakDatum_1">7. ožujka 2019.</derivirana_varijabla>
  </DomainObject.StvarniZavrsetakDatum>
  <DomainObject.PlaniraniZavrsetakDatum>
    <izvorni_sadrzaj>7. ožujka 2019.</izvorni_sadrzaj>
    <derivirana_varijabla naziv="DomainObject.PlaniraniZavrsetakDatum_1">7. ožujka 2019.</derivirana_varijabla>
  </DomainObject.PlaniraniZavrsetakDatum>
  <DomainObject.PlaniraniPocetakDatum>
    <izvorni_sadrzaj>7. ožujka 2019.</izvorni_sadrzaj>
    <derivirana_varijabla naziv="DomainObject.PlaniraniPocetakDatum_1">7. ožujka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09:22</izvorni_sadrzaj>
    <derivirana_varijabla naziv="DomainObject.StvarniZavrsetakVrijeme_1">09:22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2019.</izvorni_sadrzaj>
    <derivirana_varijabla naziv="DomainObject.Zapisnik.DatumKreiranja_1">7. ožujka 2019.</derivirana_varijabla>
  </DomainObject.Zapisnik.DatumKreiranja>
  <DomainObject.Zapisnik.ImovinskaKorist>
    <izvorni_sadrzaj/>
    <derivirana_varijabla naziv="DomainObject.Zapisnik.ImovinskaKorist_1"/>
  </DomainObject.Zapisnik.ImovinskaKorist>
  <DomainObject.Zapisnik.Oznaka>
    <izvorni_sadrzaj>St-396/2018-13</izvorni_sadrzaj>
    <derivirana_varijabla naziv="DomainObject.Zapisnik.Oznaka_1">St-396/2018-13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St-396/2018</izvorni_sadrzaj>
    <derivirana_varijabla naziv="DomainObject.Predmet.OznakaBroj_1">St-396/2018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Limarija Mario d.o.o. za građenje i usluge</izvorni_sadrzaj>
    <derivirana_varijabla naziv="DomainObject.Predmet.StrankaFormated_1">  Limarija Mario d.o.o. za građenje i usluge</derivirana_varijabla>
  </DomainObject.Predmet.StrankaFormated>
  <DomainObject.Predmet.StrankaFormatedOIB>
    <izvorni_sadrzaj>  Limarija Mario d.o.o. za građenje i usluge, OIB 84174782283</izvorni_sadrzaj>
    <derivirana_varijabla naziv="DomainObject.Predmet.StrankaFormatedOIB_1">  Limarija Mario d.o.o. za građenje i usluge, OIB 84174782283</derivirana_varijabla>
  </DomainObject.Predmet.StrankaFormatedOIB>
  <DomainObject.Predmet.StrankaFormatedWithAdress>
    <izvorni_sadrzaj> Limarija Mario d.o.o. za građenje i usluge, Ivana Đurkana 4, 48000 Koprivnica</izvorni_sadrzaj>
    <derivirana_varijabla naziv="DomainObject.Predmet.StrankaFormatedWithAdress_1"> Limarija Mario d.o.o. za građenje i usluge, Ivana Đurkana 4, 48000 Koprivnica</derivirana_varijabla>
  </DomainObject.Predmet.StrankaFormatedWithAdress>
  <DomainObject.Predmet.StrankaFormatedWithAdressOIB>
    <izvorni_sadrzaj> Limarija Mario d.o.o. za građenje i usluge, OIB 84174782283, Ivana Đurkana 4, 48000 Koprivnica</izvorni_sadrzaj>
    <derivirana_varijabla naziv="DomainObject.Predmet.StrankaFormatedWithAdressOIB_1"> Limarija Mario d.o.o. za građenje i usluge, OIB 84174782283, Ivana Đurkana 4, 48000 Koprivnica</derivirana_varijabla>
  </DomainObject.Predmet.StrankaFormatedWithAdressOIB>
  <DomainObject.Predmet.StrankaWithAdress>
    <izvorni_sadrzaj>Limarija Mario d.o.o. za građenje i usluge Ivana Đurkana 4,48000 Koprivnica</izvorni_sadrzaj>
    <derivirana_varijabla naziv="DomainObject.Predmet.StrankaWithAdress_1">Limarija Mario d.o.o. za građenje i usluge Ivana Đurkana 4,48000 Koprivnica</derivirana_varijabla>
  </DomainObject.Predmet.StrankaWithAdress>
  <DomainObject.Predmet.StrankaWithAdressOIB>
    <izvorni_sadrzaj>Limarija Mario d.o.o. za građenje i usluge, OIB 84174782283, Ivana Đurkana 4,48000 Koprivnica</izvorni_sadrzaj>
    <derivirana_varijabla naziv="DomainObject.Predmet.StrankaWithAdressOIB_1">Limarija Mario d.o.o. za građenje i usluge, OIB 84174782283, Ivana Đurkana 4,48000 Koprivnica</derivirana_varijabla>
  </DomainObject.Predmet.StrankaWithAdressOIB>
  <DomainObject.Predmet.StrankaNazivFormated>
    <izvorni_sadrzaj>Limarija Mario d.o.o. za građenje i usluge</izvorni_sadrzaj>
    <derivirana_varijabla naziv="DomainObject.Predmet.StrankaNazivFormated_1">Limarija Mario d.o.o. za građenje i usluge</derivirana_varijabla>
  </DomainObject.Predmet.StrankaNazivFormated>
  <DomainObject.Predmet.StrankaNazivFormatedOIB>
    <izvorni_sadrzaj>Limarija Mario d.o.o. za građenje i usluge, OIB 84174782283</izvorni_sadrzaj>
    <derivirana_varijabla naziv="DomainObject.Predmet.StrankaNazivFormatedOIB_1">Limarija Mario d.o.o. za građenje i usluge, OIB 84174782283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Limarija Mario d.o.o. za građenje i usluge</item>
    </izvorni_sadrzaj>
    <derivirana_varijabla naziv="DomainObject.Predmet.StrankaListFormated_1">
      <item>Limarija Mario d.o.o. za građenje i usluge</item>
    </derivirana_varijabla>
  </DomainObject.Predmet.StrankaListFormated>
  <DomainObject.Predmet.StrankaListFormatedOIB>
    <izvorni_sadrzaj>
      <item>Limarija Mario d.o.o. za građenje i usluge, OIB 84174782283</item>
    </izvorni_sadrzaj>
    <derivirana_varijabla naziv="DomainObject.Predmet.StrankaListFormatedOIB_1">
      <item>Limarija Mario d.o.o. za građenje i usluge, OIB 84174782283</item>
    </derivirana_varijabla>
  </DomainObject.Predmet.StrankaListFormatedOIB>
  <DomainObject.Predmet.StrankaListFormatedWithAdress>
    <izvorni_sadrzaj>
      <item>Limarija Mario d.o.o. za građenje i usluge, Ivana Đurkana 4, 48000 Koprivnica</item>
    </izvorni_sadrzaj>
    <derivirana_varijabla naziv="DomainObject.Predmet.StrankaListFormatedWithAdress_1">
      <item>Limarija Mario d.o.o. za građenje i usluge, Ivana Đurkana 4, 48000 Koprivnica</item>
    </derivirana_varijabla>
  </DomainObject.Predmet.StrankaListFormatedWithAdress>
  <DomainObject.Predmet.StrankaListFormatedWithAdressOIB>
    <izvorni_sadrzaj>
      <item>Limarija Mario d.o.o. za građenje i usluge, OIB 84174782283, Ivana Đurkana 4, 48000 Koprivnica</item>
    </izvorni_sadrzaj>
    <derivirana_varijabla naziv="DomainObject.Predmet.StrankaListFormatedWithAdressOIB_1">
      <item>Limarija Mario d.o.o. za građenje i usluge, OIB 84174782283, Ivana Đurkana 4, 48000 Koprivnica</item>
    </derivirana_varijabla>
  </DomainObject.Predmet.StrankaListFormatedWithAdressOIB>
  <DomainObject.Predmet.StrankaListNazivFormated>
    <izvorni_sadrzaj>
      <item>Limarija Mario d.o.o. za građenje i usluge</item>
    </izvorni_sadrzaj>
    <derivirana_varijabla naziv="DomainObject.Predmet.StrankaListNazivFormated_1">
      <item>Limarija Mario d.o.o. za građenje i usluge</item>
    </derivirana_varijabla>
  </DomainObject.Predmet.StrankaListNazivFormated>
  <DomainObject.Predmet.StrankaListNazivFormatedOIB>
    <izvorni_sadrzaj>
      <item>Limarija Mario d.o.o. za građenje i usluge, OIB 84174782283</item>
    </izvorni_sadrzaj>
    <derivirana_varijabla naziv="DomainObject.Predmet.StrankaListNazivFormatedOIB_1">
      <item>Limarija Mario d.o.o. za građenje i usluge, OIB 84174782283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Mario Kišiček</item>
      <item>Sudski registar</item>
      <item>Financijska agencija</item>
      <item>Nevenka Golubić, povjerenik</item>
    </izvorni_sadrzaj>
    <derivirana_varijabla naziv="DomainObject.Predmet.OstaliListFormated_1">
      <item>Mario Kišiček</item>
      <item>Sudski registar</item>
      <item>Financijska agencija</item>
      <item>Nevenka Golubić, povjerenik</item>
    </derivirana_varijabla>
  </DomainObject.Predmet.OstaliListFormated>
  <DomainObject.Predmet.OstaliListFormatedOIB>
    <izvorni_sadrzaj>
      <item>Mario Kišiček, OIB 03101540680</item>
      <item>Sudski registar</item>
      <item>Financijska agencija, OIB 85821130368</item>
      <item>Nevenka Golubić, povjerenik</item>
    </izvorni_sadrzaj>
    <derivirana_varijabla naziv="DomainObject.Predmet.OstaliListFormatedOIB_1">
      <item>Mario Kišiček, OIB 03101540680</item>
      <item>Sudski registar</item>
      <item>Financijska agencija, OIB 85821130368</item>
      <item>Nevenka Golubić, povjerenik</item>
    </derivirana_varijabla>
  </DomainObject.Predmet.OstaliListFormatedOIB>
  <DomainObject.Predmet.OstaliListFormatedWithAdress>
    <izvorni_sadrzaj>
      <item>Mario Kišiček, I Vinodolski Odvojak 6, 48000 Koprivnica</item>
      <item>Sudski registar</item>
      <item>Financijska agencija, Ulica grada Vukovara 70, 10000 Zagreb</item>
      <item>Nevenka Golubić, povjerenik, Štefanec Marof 27, 42202 Štefanec</item>
    </izvorni_sadrzaj>
    <derivirana_varijabla naziv="DomainObject.Predmet.OstaliListFormatedWithAdress_1">
      <item>Mario Kišiček, I Vinodolski Odvojak 6, 48000 Koprivnica</item>
      <item>Sudski registar</item>
      <item>Financijska agencija, Ulica grada Vukovara 70, 10000 Zagreb</item>
      <item>Nevenka Golubić, povjerenik, Štefanec Marof 27, 42202 Štefanec</item>
    </derivirana_varijabla>
  </DomainObject.Predmet.OstaliListFormatedWithAdress>
  <DomainObject.Predmet.OstaliListFormatedWithAdressOIB>
    <izvorni_sadrzaj>
      <item>Mario Kišiček, OIB 03101540680, I Vinodolski Odvojak 6, 48000 Koprivnica</item>
      <item>Sudski registar</item>
      <item>Financijska agencija, OIB 85821130368, Ulica grada Vukovara 70, 10000 Zagreb</item>
      <item>Nevenka Golubić, povjerenik, Štefanec Marof 27, 42202 Štefanec</item>
    </izvorni_sadrzaj>
    <derivirana_varijabla naziv="DomainObject.Predmet.OstaliListFormatedWithAdressOIB_1">
      <item>Mario Kišiček, OIB 03101540680, I Vinodolski Odvojak 6, 48000 Koprivnica</item>
      <item>Sudski registar</item>
      <item>Financijska agencija, OIB 85821130368, Ulica grada Vukovara 70, 10000 Zagreb</item>
      <item>Nevenka Golubić, povjerenik, Štefanec Marof 27, 42202 Štefanec</item>
    </derivirana_varijabla>
  </DomainObject.Predmet.OstaliListFormatedWithAdressOIB>
  <DomainObject.Predmet.OstaliListNazivFormated>
    <izvorni_sadrzaj>
      <item>Mario Kišiček</item>
      <item>Sudski registar</item>
      <item>Financijska agencija</item>
      <item>Nevenka Golubić, povjerenik</item>
    </izvorni_sadrzaj>
    <derivirana_varijabla naziv="DomainObject.Predmet.OstaliListNazivFormated_1">
      <item>Mario Kišiček</item>
      <item>Sudski registar</item>
      <item>Financijska agencija</item>
      <item>Nevenka Golubić, povjerenik</item>
    </derivirana_varijabla>
  </DomainObject.Predmet.OstaliListNazivFormated>
  <DomainObject.Predmet.OstaliListNazivFormatedOIB>
    <izvorni_sadrzaj>
      <item>Mario Kišiček, OIB 03101540680</item>
      <item>Sudski registar</item>
      <item>Financijska agencija, OIB 85821130368</item>
      <item>Nevenka Golubić, povjerenik</item>
    </izvorni_sadrzaj>
    <derivirana_varijabla naziv="DomainObject.Predmet.OstaliListNazivFormatedOIB_1">
      <item>Mario Kišiček, OIB 03101540680</item>
      <item>Sudski registar</item>
      <item>Financijska agencija, OIB 85821130368</item>
      <item>Nevenka Golubić, povjerenik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St-396/2018-13</izvorni_sadrzaj>
    <derivirana_varijabla naziv="DomainObject.PoslovniBrojDokumenta_1">St-396/2018-13</derivirana_varijabla>
  </DomainObject.PoslovniBrojDokumenta>
  <DomainObject.Predmet.StrankaIDrugi>
    <izvorni_sadrzaj>Limarija Mario d.o.o. za građenje i usluge</izvorni_sadrzaj>
    <derivirana_varijabla naziv="DomainObject.Predmet.StrankaIDrugi_1">Limarija Mario d.o.o. za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Limarija Mario d.o.o. za građenje i usluge, OIB 84174782283, Ivana Đurkana 4, 48000 Koprivnica</izvorni_sadrzaj>
    <derivirana_varijabla naziv="DomainObject.Predmet.StrankaIDrugiAdressOIB_1">Limarija Mario d.o.o. za građenje i usluge, OIB 84174782283, Ivana Đurkana 4,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Mario d.o.o. za građenje i usluge</item>
      <item>Mario Kišiček</item>
      <item>Sudski registar</item>
      <item>Financijska agencija</item>
      <item>Nevenka Golubić, povjerenik</item>
    </izvorni_sadrzaj>
    <derivirana_varijabla naziv="DomainObject.Predmet.SudioniciListNaziv_1">
      <item>Limarija Mario d.o.o. za građenje i usluge</item>
      <item>Mario Kišiček</item>
      <item>Sudski registar</item>
      <item>Financijska agencija</item>
      <item>Nevenka Golubić, povjerenik</item>
    </derivirana_varijabla>
  </DomainObject.Predmet.SudioniciListNaziv>
  <DomainObject.Predmet.SudioniciListAdressOIB>
    <izvorni_sadrzaj>
      <item>Limarija Mario d.o.o. za građenje i usluge, OIB 84174782283, Ivana Đurkana 4,48000 Koprivnica</item>
      <item>Mario Kišiček, OIB 03101540680, I Vinodolski Odvojak 6,48000 Koprivnica</item>
      <item>Sudski registar</item>
      <item>Financijska agencija, OIB 85821130368, Ulica grada Vukovara 70,10000 Zagreb</item>
      <item>Nevenka Golubić, povjerenik, Štefanec Marof 27,42202 Štefanec</item>
    </izvorni_sadrzaj>
    <derivirana_varijabla naziv="DomainObject.Predmet.SudioniciListAdressOIB_1">
      <item>Limarija Mario d.o.o. za građenje i usluge, OIB 84174782283, Ivana Đurkana 4,48000 Koprivnica</item>
      <item>Mario Kišiček, OIB 03101540680, I Vinodolski Odvojak 6,48000 Koprivnica</item>
      <item>Sudski registar</item>
      <item>Financijska agencija, OIB 85821130368, Ulica grada Vukovara 70,10000 Zagreb</item>
      <item>Nevenka Golubić, povjerenik, Štefanec Marof 27,42202 Štefanec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84174782283</item>
      <item>, OIB 03101540680</item>
      <item>, OIB null</item>
      <item>, OIB 85821130368</item>
      <item>, OIB null</item>
    </izvorni_sadrzaj>
    <derivirana_varijabla naziv="DomainObject.Predmet.SudioniciListNazivOIB_1">
      <item>, OIB 84174782283</item>
      <item>, OIB 03101540680</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0C990-D1E4-48A6-B98C-97695A7D73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4195</properties:Characters>
  <properties:Lines>131</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2019-03-07T08:20:00Z</dcterms:created>
  <dc:creator>mlevanic</dc:creator>
  <cp:lastModifiedBy>Nevenka Vuković</cp:lastModifiedBy>
  <cp:lastPrinted>2019-03-06T11:53:00Z</cp:lastPrinted>
  <dcterms:modified xmlns:xsi="http://www.w3.org/2001/XMLSchema-instance" xsi:type="dcterms:W3CDTF">2019-03-07T08:26:00Z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St-396/2018-13 / Zapisnik - Ispitno ročište (ZAPISNIK -   ročište 7.3.19.docx)</vt:lpwstr>
  </prop:property>
  <prop:property name="CC_coloring" pid="4" fmtid="{D5CDD505-2E9C-101B-9397-08002B2CF9AE}">
    <vt:bool>false</vt:bool>
  </prop:property>
  <prop:property name="BrojStranica" pid="5" fmtid="{D5CDD505-2E9C-101B-9397-08002B2CF9AE}">
    <vt:i4>3</vt:i4>
  </prop:property>
</prop:Properties>
</file>