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3a96" w14:paraId="03b3a96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="005C5C2F" w:rsidRPr="005C5C2F">
        <w:rPr>
          <w:sz w:val="24"/>
          <w:szCs w:val="24"/>
        </w:rPr>
        <w:t>56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5C5C2F">
        <w:rPr>
          <w:sz w:val="24"/>
          <w:szCs w:val="24"/>
        </w:rPr>
        <w:t>3037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</w:t>
      </w:r>
      <w:r w:rsidR="005C5C2F">
        <w:rPr>
          <w:sz w:val="24"/>
          <w:szCs w:val="24"/>
        </w:rPr>
        <w:t>sucu pojedincu</w:t>
      </w:r>
      <w:r w:rsidRPr="00BA6D76">
        <w:rPr>
          <w:sz w:val="24"/>
          <w:szCs w:val="24"/>
        </w:rPr>
        <w:t xml:space="preserve">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5C5C2F">
        <w:rPr>
          <w:sz w:val="24"/>
          <w:szCs w:val="24"/>
        </w:rPr>
        <w:t>Vjekoslavu Zaninoviću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5C5C2F">
        <w:rPr>
          <w:sz w:val="24"/>
          <w:szCs w:val="24"/>
        </w:rPr>
        <w:t>RIVA-SUNCA</w:t>
      </w:r>
      <w:r w:rsidR="00B431D9" w:rsidRPr="00BA6D76">
        <w:rPr>
          <w:sz w:val="24"/>
          <w:szCs w:val="24"/>
        </w:rPr>
        <w:t xml:space="preserve"> d.o.o., Zagreb, </w:t>
      </w:r>
      <w:r w:rsidR="005C5C2F">
        <w:rPr>
          <w:sz w:val="24"/>
          <w:szCs w:val="24"/>
        </w:rPr>
        <w:t>Radićeva 27</w:t>
      </w:r>
      <w:r w:rsidR="00B431D9" w:rsidRPr="00BA6D76">
        <w:rPr>
          <w:sz w:val="24"/>
          <w:szCs w:val="24"/>
        </w:rPr>
        <w:t xml:space="preserve">, OIB: </w:t>
      </w:r>
      <w:r w:rsidR="005C5C2F">
        <w:rPr>
          <w:sz w:val="24"/>
          <w:szCs w:val="24"/>
        </w:rPr>
        <w:t>94337362035</w:t>
      </w:r>
      <w:r w:rsidRPr="00BA6D76">
        <w:rPr>
          <w:sz w:val="24"/>
          <w:szCs w:val="24"/>
        </w:rPr>
        <w:t xml:space="preserve">, dana </w:t>
      </w:r>
      <w:r w:rsidR="00806423">
        <w:rPr>
          <w:sz w:val="24"/>
          <w:szCs w:val="24"/>
        </w:rPr>
        <w:t>15</w:t>
      </w:r>
      <w:r w:rsidRPr="00BA6D76">
        <w:rPr>
          <w:sz w:val="24"/>
          <w:szCs w:val="24"/>
        </w:rPr>
        <w:t xml:space="preserve">. </w:t>
      </w:r>
      <w:r w:rsidR="005C5C2F">
        <w:rPr>
          <w:sz w:val="24"/>
          <w:szCs w:val="24"/>
        </w:rPr>
        <w:t>veljače</w:t>
      </w:r>
      <w:r w:rsidRPr="00BA6D76">
        <w:rPr>
          <w:sz w:val="24"/>
          <w:szCs w:val="24"/>
        </w:rPr>
        <w:t xml:space="preserve"> 201</w:t>
      </w:r>
      <w:r w:rsidR="005C5C2F">
        <w:rPr>
          <w:sz w:val="24"/>
          <w:szCs w:val="24"/>
        </w:rPr>
        <w:t>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5C5C2F" w:rsidRPr="005C5C2F">
        <w:rPr>
          <w:sz w:val="24"/>
          <w:szCs w:val="24"/>
        </w:rPr>
        <w:t>RIVA-SUNCA d.o.o., Zagreb, Radićeva 27, OIB: 94337362035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30. listopada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</w:t>
      </w:r>
      <w:r w:rsidR="0087369B">
        <w:rPr>
          <w:sz w:val="24"/>
          <w:szCs w:val="24"/>
        </w:rPr>
        <w:t xml:space="preserve"> </w:t>
      </w:r>
      <w:r w:rsidR="0087369B" w:rsidRPr="0087369B">
        <w:rPr>
          <w:sz w:val="24"/>
          <w:szCs w:val="24"/>
        </w:rPr>
        <w:t>RIVA-SUNCA d.o.o., Zagreb, Radićeva 27, OIB: 94337362035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87369B" w:rsidP="00F95398" w:rsidR="0045502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Dana 04. veljače 2016. predlagatelj je podneskom obavijestio sud da dužnik nema više evidentiranih neizvršenih osnova za plaćanje.</w:t>
      </w:r>
    </w:p>
    <w:p w:rsidRDefault="0087369B" w:rsidP="00F95398" w:rsidR="0087369B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Budući </w:t>
      </w:r>
      <w:r w:rsidR="0087369B">
        <w:rPr>
          <w:sz w:val="24"/>
          <w:szCs w:val="24"/>
        </w:rPr>
        <w:t xml:space="preserve">da je sukladno čl. 428. SZ-a </w:t>
      </w:r>
      <w:r w:rsidR="00C179BB">
        <w:rPr>
          <w:sz w:val="24"/>
          <w:szCs w:val="24"/>
        </w:rPr>
        <w:t xml:space="preserve">pretpostavka za provedbu skraćenog stečajnog postupka nad pravnom osobom da u Očevidniku redoslijeda za plaćanje ima neizvršene osnove za plaćanje u neprekinutom razdoblju od 120 dana to je </w:t>
      </w:r>
      <w:r w:rsidR="00F95398" w:rsidRPr="00BA6D76">
        <w:rPr>
          <w:sz w:val="24"/>
          <w:szCs w:val="24"/>
        </w:rPr>
        <w:t>valjalo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806423">
        <w:rPr>
          <w:sz w:val="24"/>
          <w:szCs w:val="24"/>
        </w:rPr>
        <w:t>15</w:t>
      </w:r>
      <w:r w:rsidRPr="00BA6D76">
        <w:rPr>
          <w:sz w:val="24"/>
          <w:szCs w:val="24"/>
        </w:rPr>
        <w:t xml:space="preserve">. </w:t>
      </w:r>
      <w:r w:rsidR="00C179BB">
        <w:rPr>
          <w:sz w:val="24"/>
          <w:szCs w:val="24"/>
        </w:rPr>
        <w:t>veljače  2016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C179BB" w:rsidP="00C179BB" w:rsidR="00F953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Sudac:</w:t>
      </w:r>
    </w:p>
    <w:p w:rsidRDefault="00C179BB" w:rsidP="00C179BB" w:rsidR="00C179BB" w:rsidRPr="00BA6D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Vjekoslav Zaninović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29217F" w:rsidP="00F95398" w:rsidR="0029217F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zakonski zastupnik dužnika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5C" w:rsidP="00B431D9" w:rsidR="00AB415C">
      <w:r>
        <w:separator/>
      </w:r>
    </w:p>
  </w:endnote>
  <w:endnote w:id="0" w:type="continuationSeparator">
    <w:p w:rsidRDefault="00AB415C" w:rsidP="00B431D9" w:rsidR="00AB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5C" w:rsidP="00B431D9" w:rsidR="00AB415C">
      <w:r>
        <w:separator/>
      </w:r>
    </w:p>
  </w:footnote>
  <w:footnote w:id="0" w:type="continuationSeparator">
    <w:p w:rsidRDefault="00AB415C" w:rsidP="00B431D9" w:rsidR="00AB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6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79BB" w:rsidP="00B431D9" w:rsidR="00DD058A">
    <w:pPr>
      <w:pStyle w:val="Zaglavlje"/>
      <w:jc w:val="right"/>
    </w:pPr>
    <w:r>
      <w:rPr>
        <w:sz w:val="24"/>
        <w:szCs w:val="24"/>
      </w:rPr>
      <w:t>56</w:t>
    </w:r>
    <w:r w:rsidR="00B431D9" w:rsidRPr="002E6B1A">
      <w:rPr>
        <w:sz w:val="24"/>
        <w:szCs w:val="24"/>
      </w:rPr>
      <w:t>.</w:t>
    </w:r>
    <w:r w:rsidR="00B431D9" w:rsidRPr="00BC6D9E">
      <w:rPr>
        <w:b/>
        <w:sz w:val="24"/>
        <w:szCs w:val="24"/>
      </w:rPr>
      <w:t xml:space="preserve"> </w:t>
    </w:r>
    <w:r w:rsidR="00B431D9" w:rsidRPr="00BC6D9E">
      <w:rPr>
        <w:sz w:val="24"/>
        <w:szCs w:val="24"/>
      </w:rPr>
      <w:t>St-</w:t>
    </w:r>
    <w:r>
      <w:rPr>
        <w:sz w:val="24"/>
        <w:szCs w:val="24"/>
      </w:rPr>
      <w:t>3037</w:t>
    </w:r>
    <w:r w:rsidR="00B431D9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29217F"/>
    <w:rsid w:val="00345C71"/>
    <w:rsid w:val="0045502A"/>
    <w:rsid w:val="00467262"/>
    <w:rsid w:val="0051365C"/>
    <w:rsid w:val="005C5C2F"/>
    <w:rsid w:val="007C4244"/>
    <w:rsid w:val="00806423"/>
    <w:rsid w:val="0087369B"/>
    <w:rsid w:val="008D6477"/>
    <w:rsid w:val="00AB415C"/>
    <w:rsid w:val="00B431D9"/>
    <w:rsid w:val="00B562B6"/>
    <w:rsid w:val="00BA6D76"/>
    <w:rsid w:val="00C179BB"/>
    <w:rsid w:val="00C62634"/>
    <w:rsid w:val="00F45B98"/>
    <w:rsid w:val="00F95398"/>
    <w:rsid w:val="00FE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6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6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6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6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2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6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6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6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6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St-3037/2015</izvorni_sadrzaj>
    <derivirana_varijabla naziv="DomainObject.Predmet.OznakaBroj_1">St-3037/2015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SUNCA d.o.o.</izvorni_sadrzaj>
    <derivirana_varijabla naziv="DomainObject.Predmet.ProtustrankaFormated_1">  RIVA SUNCA d.o.o.</derivirana_varijabla>
  </DomainObject.Predmet.ProtustrankaFormated>
  <DomainObject.Predmet.ProtustrankaFormatedOIB>
    <izvorni_sadrzaj>  RIVA SUNCA d.o.o., OIB 94337362035</izvorni_sadrzaj>
    <derivirana_varijabla naziv="DomainObject.Predmet.ProtustrankaFormatedOIB_1">  RIVA SUNCA d.o.o., OIB 94337362035</derivirana_varijabla>
  </DomainObject.Predmet.ProtustrankaFormatedOIB>
  <DomainObject.Predmet.ProtustrankaFormatedWithAdress>
    <izvorni_sadrzaj> RIVA SUNCA d.o.o., Radićeva 27, 10000 Zagreb</izvorni_sadrzaj>
    <derivirana_varijabla naziv="DomainObject.Predmet.ProtustrankaFormatedWithAdress_1"> RIVA SUNCA d.o.o., Radićeva 27, 10000 Zagreb</derivirana_varijabla>
  </DomainObject.Predmet.ProtustrankaFormatedWithAdress>
  <DomainObject.Predmet.ProtustrankaFormatedWithAdressOIB>
    <izvorni_sadrzaj> RIVA SUNCA d.o.o., OIB 94337362035, Radićeva 27, 10000 Zagreb</izvorni_sadrzaj>
    <derivirana_varijabla naziv="DomainObject.Predmet.ProtustrankaFormatedWithAdressOIB_1"> RIVA SUNCA d.o.o., OIB 94337362035, Radićeva 27, 10000 Zagreb</derivirana_varijabla>
  </DomainObject.Predmet.ProtustrankaFormatedWithAdressOIB>
  <DomainObject.Predmet.ProtustrankaWithAdress>
    <izvorni_sadrzaj>RIVA SUNCA d.o.o. Radićeva 27, 10000 Zagreb</izvorni_sadrzaj>
    <derivirana_varijabla naziv="DomainObject.Predmet.ProtustrankaWithAdress_1">RIVA SUNCA d.o.o. Radićeva 27, 10000 Zagreb</derivirana_varijabla>
  </DomainObject.Predmet.ProtustrankaWithAdress>
  <DomainObject.Predmet.ProtustrankaWithAdressOIB>
    <izvorni_sadrzaj>RIVA SUNCA d.o.o., OIB 94337362035, Radićeva 27, 10000 Zagreb</izvorni_sadrzaj>
    <derivirana_varijabla naziv="DomainObject.Predmet.ProtustrankaWithAdressOIB_1">RIVA SUNCA d.o.o., OIB 94337362035, Radićeva 27, 10000 Zagreb</derivirana_varijabla>
  </DomainObject.Predmet.ProtustrankaWithAdressOIB>
  <DomainObject.Predmet.ProtustrankaNazivFormated>
    <izvorni_sadrzaj>RIVA SUNCA d.o.o.</izvorni_sadrzaj>
    <derivirana_varijabla naziv="DomainObject.Predmet.ProtustrankaNazivFormated_1">RIVA SUNCA d.o.o.</derivirana_varijabla>
  </DomainObject.Predmet.ProtustrankaNazivFormated>
  <DomainObject.Predmet.ProtustrankaNazivFormatedOIB>
    <izvorni_sadrzaj>RIVA SUNCA d.o.o., OIB 94337362035</izvorni_sadrzaj>
    <derivirana_varijabla naziv="DomainObject.Predmet.ProtustrankaNazivFormatedOIB_1">RIVA SUNCA d.o.o., OIB 94337362035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RIVA SUNCA d.o.o.</item>
    </izvorni_sadrzaj>
    <derivirana_varijabla naziv="DomainObject.Predmet.ProtuStrankaListFormated_1">
      <item>RIVA SUNCA d.o.o.</item>
    </derivirana_varijabla>
  </DomainObject.Predmet.ProtuStrankaListFormated>
  <DomainObject.Predmet.ProtuStrankaListFormatedOIB>
    <izvorni_sadrzaj>
      <item>RIVA SUNCA d.o.o., OIB 94337362035</item>
    </izvorni_sadrzaj>
    <derivirana_varijabla naziv="DomainObject.Predmet.ProtuStrankaListFormatedOIB_1">
      <item>RIVA SUNCA d.o.o., OIB 94337362035</item>
    </derivirana_varijabla>
  </DomainObject.Predmet.ProtuStrankaListFormatedOIB>
  <DomainObject.Predmet.ProtuStrankaListFormatedWithAdress>
    <izvorni_sadrzaj>
      <item>RIVA SUNCA d.o.o., Radićeva 27, 10000 Zagreb</item>
    </izvorni_sadrzaj>
    <derivirana_varijabla naziv="DomainObject.Predmet.ProtuStrankaListFormatedWithAdress_1">
      <item>RIVA SUNCA d.o.o., Radićeva 27, 10000 Zagreb</item>
    </derivirana_varijabla>
  </DomainObject.Predmet.ProtuStrankaListFormatedWithAdress>
  <DomainObject.Predmet.ProtuStrankaListFormatedWithAdressOIB>
    <izvorni_sadrzaj>
      <item>RIVA SUNCA d.o.o., OIB 94337362035, Radićeva 27, 10000 Zagreb</item>
    </izvorni_sadrzaj>
    <derivirana_varijabla naziv="DomainObject.Predmet.ProtuStrankaListFormatedWithAdressOIB_1">
      <item>RIVA SUNCA d.o.o., OIB 94337362035, Radićeva 27, 10000 Zagreb</item>
    </derivirana_varijabla>
  </DomainObject.Predmet.ProtuStrankaListFormatedWithAdressOIB>
  <DomainObject.Predmet.ProtuStrankaListNazivFormated>
    <izvorni_sadrzaj>
      <item>RIVA SUNCA d.o.o.</item>
    </izvorni_sadrzaj>
    <derivirana_varijabla naziv="DomainObject.Predmet.ProtuStrankaListNazivFormated_1">
      <item>RIVA SUNCA d.o.o.</item>
    </derivirana_varijabla>
  </DomainObject.Predmet.ProtuStrankaListNazivFormated>
  <DomainObject.Predmet.ProtuStrankaListNazivFormatedOIB>
    <izvorni_sadrzaj>
      <item>RIVA SUNCA d.o.o., OIB 94337362035</item>
    </izvorni_sadrzaj>
    <derivirana_varijabla naziv="DomainObject.Predmet.ProtuStrankaListNazivFormatedOIB_1">
      <item>RIVA SUNCA d.o.o., OIB 94337362035</item>
    </derivirana_varijabla>
  </DomainObject.Predmet.ProtuStrankaListNazivFormatedOIB>
  <DomainObject.Predmet.OstaliListFormated>
    <izvorni_sadrzaj>
      <item>Neven Cirkveni</item>
    </izvorni_sadrzaj>
    <derivirana_varijabla naziv="DomainObject.Predmet.OstaliListFormated_1">
      <item>Neven Cirkveni</item>
    </derivirana_varijabla>
  </DomainObject.Predmet.OstaliListFormated>
  <DomainObject.Predmet.OstaliListFormatedOIB>
    <izvorni_sadrzaj>
      <item>Neven Cirkveni, OIB 22271726834</item>
    </izvorni_sadrzaj>
    <derivirana_varijabla naziv="DomainObject.Predmet.OstaliListFormatedOIB_1">
      <item>Neven Cirkveni, OIB 22271726834</item>
    </derivirana_varijabla>
  </DomainObject.Predmet.OstaliListFormatedOIB>
  <DomainObject.Predmet.OstaliListFormatedWithAdress>
    <izvorni_sadrzaj>
      <item>Neven Cirkveni, Zelengaj 63, 10000 Zagreb</item>
    </izvorni_sadrzaj>
    <derivirana_varijabla naziv="DomainObject.Predmet.OstaliListFormatedWithAdress_1">
      <item>Neven Cirkveni, Zelengaj 63, 10000 Zagreb</item>
    </derivirana_varijabla>
  </DomainObject.Predmet.OstaliListFormatedWithAdress>
  <DomainObject.Predmet.OstaliListFormatedWithAdressOIB>
    <izvorni_sadrzaj>
      <item>Neven Cirkveni, OIB 22271726834, Zelengaj 63, 10000 Zagreb</item>
    </izvorni_sadrzaj>
    <derivirana_varijabla naziv="DomainObject.Predmet.OstaliListFormatedWithAdressOIB_1">
      <item>Neven Cirkveni, OIB 22271726834, Zelengaj 63, 10000 Zagreb</item>
    </derivirana_varijabla>
  </DomainObject.Predmet.OstaliListFormatedWithAdressOIB>
  <DomainObject.Predmet.OstaliListNazivFormated>
    <izvorni_sadrzaj>
      <item>Neven Cirkveni</item>
    </izvorni_sadrzaj>
    <derivirana_varijabla naziv="DomainObject.Predmet.OstaliListNazivFormated_1">
      <item>Neven Cirkveni</item>
    </derivirana_varijabla>
  </DomainObject.Predmet.OstaliListNazivFormated>
  <DomainObject.Predmet.OstaliListNazivFormatedOIB>
    <izvorni_sadrzaj>
      <item>Neven Cirkveni, OIB 22271726834</item>
    </izvorni_sadrzaj>
    <derivirana_varijabla naziv="DomainObject.Predmet.OstaliListNazivFormatedOIB_1">
      <item>Neven Cirkveni, OIB 22271726834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RIVA SUNCA d.o.o.</izvorni_sadrzaj>
    <derivirana_varijabla naziv="DomainObject.Predmet.ProtustrankaIDrugi_1">RIVA SUNCA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RIVA SUNCA d.o.o., OIB 94337362035, Radićeva 27, 10000 Zagreb</izvorni_sadrzaj>
    <derivirana_varijabla naziv="DomainObject.Predmet.ProtustrankaIDrugiAdressOIB_1">RIVA SUNCA d.o.o., OIB 94337362035, Radićeva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RIVA SUNCA d.o.o.</item>
      <item>Neven Cirkveni</item>
    </izvorni_sadrzaj>
    <derivirana_varijabla naziv="DomainObject.Predmet.SudioniciListNaziv_1">
      <item>FINA Regionalni centar Zagreb</item>
      <item>RIVA SUNCA d.o.o.</item>
      <item>Neven Cirkveni</item>
    </derivirana_varijabla>
  </DomainObject.Predmet.SudioniciListNaziv>
  <DomainObject.Predmet.SudioniciListAdressOIB>
    <izvorni_sadrzaj>
      <item>FINA Regionalni centar Zagreb, OIB 85821130368, Trg svibanjskih žrtava 1995. 1,10000 Zagreb</item>
      <item>RIVA SUNCA d.o.o., OIB 94337362035, Radićeva 27,10000 Zagreb</item>
      <item>Neven Cirkveni, OIB 22271726834, Zelengaj 63,10000 Zagreb</item>
    </izvorni_sadrzaj>
    <derivirana_varijabla naziv="DomainObject.Predmet.SudioniciListAdressOIB_1">
      <item>FINA Regionalni centar Zagreb, OIB 85821130368, Trg svibanjskih žrtava 1995. 1,10000 Zagreb</item>
      <item>RIVA SUNCA d.o.o., OIB 94337362035, Radićeva 27,10000 Zagreb</item>
      <item>Neven Cirkveni, OIB 22271726834, Zelengaj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94337362035</item>
      <item>, OIB 22271726834</item>
    </izvorni_sadrzaj>
    <derivirana_varijabla naziv="DomainObject.Predmet.SudioniciListNazivOIB_1">
      <item>, OIB 85821130368</item>
      <item>, OIB 94337362035</item>
      <item>, OIB 22271726834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1437</properties:Characters>
  <properties:Lines>69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2016-02-15T08:33:00Z</dcterms:created>
  <dc:creator>Jelena Vučemilo Manojlovski</dc:creator>
  <cp:lastModifiedBy>Željka Kordić</cp:lastModifiedBy>
  <cp:lastPrinted>2016-02-15T08:19:00Z</cp:lastPrinted>
  <dcterms:modified xmlns:xsi="http://www.w3.org/2001/XMLSchema-instance" xsi:type="dcterms:W3CDTF">2016-02-15T08:35:00Z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