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b156" w14:paraId="c0ab156" w:rsidRDefault="009A2960" w:rsidP="00910611" w:rsidR="009A2960" w:rsidRPr="009A296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A2960">
        <w:rPr>
          <w:rFonts w:hAnsi="Times New Roman" w:ascii="Times New Roman"/>
          <w:b w:val="false"/>
        </w:rPr>
        <w:t xml:space="preserve">     </w:t>
      </w:r>
      <w:r w:rsidRPr="009A296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960" w:rsidP="00910611" w:rsidR="009A2960" w:rsidRPr="009A2960">
      <w:pPr>
        <w:rPr>
          <w:rFonts w:hAnsi="Times New Roman" w:ascii="Times New Roman"/>
          <w:b w:val="false"/>
        </w:rPr>
      </w:pPr>
      <w:r w:rsidRPr="009A2960">
        <w:rPr>
          <w:rFonts w:eastAsia="MS Mincho" w:hAnsi="Times New Roman" w:ascii="Times New Roman"/>
          <w:b w:val="false"/>
        </w:rPr>
        <w:t xml:space="preserve">   REPUBLIKA HRVATSKA</w:t>
      </w:r>
    </w:p>
    <w:p w:rsidRDefault="009A2960" w:rsidP="00910611" w:rsidR="009A2960" w:rsidRPr="009A2960">
      <w:pPr>
        <w:rPr>
          <w:rFonts w:hAnsi="Times New Roman" w:ascii="Times New Roman"/>
          <w:b w:val="false"/>
        </w:rPr>
      </w:pPr>
      <w:r w:rsidRPr="009A2960">
        <w:rPr>
          <w:rFonts w:eastAsia="MS Mincho" w:hAnsi="Times New Roman" w:ascii="Times New Roman"/>
          <w:b w:val="false"/>
        </w:rPr>
        <w:t>TRGOVAČKI SUD U RIJECI</w:t>
      </w:r>
    </w:p>
    <w:p w:rsidRDefault="009A2960" w:rsidR="009A2960" w:rsidRPr="009A2960">
      <w:pPr>
        <w:rPr>
          <w:rFonts w:eastAsia="MS Mincho" w:hAnsi="Times New Roman" w:ascii="Times New Roman"/>
          <w:b w:val="false"/>
        </w:rPr>
      </w:pPr>
      <w:r w:rsidRPr="009A296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1FAD" w:rsidP="002C1E6C" w:rsidR="00851FAD">
      <w:pPr>
        <w:rPr>
          <w:rFonts w:hAnsi="Times New Roman" w:ascii="Times New Roman"/>
          <w:b w:val="false"/>
          <w:lang w:val="hr-HR"/>
        </w:rPr>
      </w:pPr>
    </w:p>
    <w:p w:rsidRDefault="00851FAD" w:rsidP="009643B4" w:rsidR="005213D4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>Poslovni</w:t>
      </w:r>
      <w:r w:rsidR="009643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9643B4" w:rsidRPr="004008DD">
        <w:rPr>
          <w:rFonts w:hAnsi="Times New Roman" w:ascii="Times New Roman"/>
          <w:b w:val="false"/>
        </w:rPr>
        <w:t xml:space="preserve"> 15 St-</w:t>
      </w:r>
      <w:r w:rsidR="00655D0D">
        <w:rPr>
          <w:rFonts w:hAnsi="Times New Roman" w:ascii="Times New Roman"/>
          <w:b w:val="false"/>
        </w:rPr>
        <w:t>1125/16-81</w:t>
      </w: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R E P U B L I K A    H R V A T S K A</w:t>
      </w:r>
    </w:p>
    <w:p w:rsidRDefault="00636619" w:rsidP="002C1E6C" w:rsidR="00636619" w:rsidRPr="00851FAD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C1E6C" w:rsidP="002C1E6C" w:rsidR="002C1E6C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9643B4" w:rsidP="004008DD" w:rsidR="002C1E6C" w:rsidRPr="004008D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643B4">
        <w:rPr>
          <w:rFonts w:hAnsi="Times New Roman" w:ascii="Times New Roman"/>
          <w:b w:val="false"/>
        </w:rPr>
        <w:t>Trgovački sud u Rijeci, OIB 88785964957, po sucu pojedincu Danieli Korlević, u stečajnom postupku nad dužnikom</w:t>
      </w:r>
      <w:r w:rsidRPr="009643B4">
        <w:rPr>
          <w:rFonts w:hAnsi="Times New Roman" w:ascii="Times New Roman"/>
        </w:rPr>
        <w:t xml:space="preserve"> </w:t>
      </w:r>
      <w:r w:rsidR="00655D0D" w:rsidRPr="00655D0D">
        <w:rPr>
          <w:rFonts w:hAnsi="Times New Roman" w:ascii="Times New Roman"/>
          <w:b w:val="false"/>
        </w:rPr>
        <w:t>GRADNJA - INŽENJERING d.o.o. Malinska, Oštrobradići, Oštrobradići 62, OIB 21564418551</w:t>
      </w:r>
      <w:r w:rsidR="00BB57CC" w:rsidRPr="00655D0D">
        <w:rPr>
          <w:rFonts w:hAnsi="Times New Roman" w:ascii="Times New Roman"/>
          <w:b w:val="false"/>
          <w:lang w:val="hr-HR"/>
        </w:rPr>
        <w:t>,</w:t>
      </w:r>
      <w:r w:rsidR="00BB57CC">
        <w:rPr>
          <w:rFonts w:hAnsi="Times New Roman" w:ascii="Times New Roman"/>
          <w:lang w:val="hr-HR"/>
        </w:rPr>
        <w:t xml:space="preserve"> </w:t>
      </w:r>
      <w:r w:rsidR="002C1E6C" w:rsidRPr="004008DD">
        <w:rPr>
          <w:rFonts w:hAnsi="Times New Roman" w:ascii="Times New Roman"/>
          <w:b w:val="false"/>
          <w:lang w:val="hr-HR"/>
        </w:rPr>
        <w:t>dana</w:t>
      </w:r>
      <w:r w:rsidR="004F58B8" w:rsidRPr="004008DD">
        <w:rPr>
          <w:rFonts w:hAnsi="Times New Roman" w:ascii="Times New Roman"/>
          <w:b w:val="false"/>
          <w:lang w:val="hr-HR"/>
        </w:rPr>
        <w:t xml:space="preserve"> </w:t>
      </w:r>
      <w:r w:rsidR="00655D0D">
        <w:rPr>
          <w:rFonts w:hAnsi="Times New Roman" w:ascii="Times New Roman"/>
          <w:b w:val="false"/>
          <w:lang w:val="hr-HR"/>
        </w:rPr>
        <w:t>06. srpnja 2018.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r i j e š i o</w:t>
      </w:r>
      <w:r w:rsidR="004F58B8" w:rsidRPr="00BB57CC">
        <w:rPr>
          <w:rFonts w:hAnsi="Times New Roman" w:ascii="Times New Roman"/>
          <w:b w:val="false"/>
          <w:lang w:val="hr-HR"/>
        </w:rPr>
        <w:t xml:space="preserve"> </w:t>
      </w:r>
      <w:r w:rsidR="004008DD" w:rsidRPr="00BB57CC">
        <w:rPr>
          <w:rFonts w:hAnsi="Times New Roman" w:ascii="Times New Roman"/>
          <w:b w:val="false"/>
          <w:lang w:val="hr-HR"/>
        </w:rPr>
        <w:t xml:space="preserve"> </w:t>
      </w:r>
      <w:r w:rsidRPr="00BB57CC">
        <w:rPr>
          <w:rFonts w:hAnsi="Times New Roman" w:ascii="Times New Roman"/>
          <w:b w:val="false"/>
          <w:lang w:val="hr-HR"/>
        </w:rPr>
        <w:t xml:space="preserve">  j e</w:t>
      </w:r>
    </w:p>
    <w:p w:rsidRDefault="00C67912" w:rsidP="00C67912" w:rsidR="00C67912">
      <w:pPr>
        <w:jc w:val="center"/>
        <w:rPr>
          <w:rFonts w:hAnsi="Times New Roman" w:ascii="Times New Roman"/>
          <w:b w:val="false"/>
          <w:lang w:val="hr-HR"/>
        </w:rPr>
      </w:pPr>
    </w:p>
    <w:p w:rsidRDefault="009B1DFB" w:rsidP="00F771E6" w:rsidR="009B1DFB" w:rsidRPr="00C67912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 w:val="false"/>
          <w:lang w:val="hr-HR"/>
        </w:rPr>
      </w:pPr>
      <w:r w:rsidRPr="00C67912">
        <w:rPr>
          <w:rFonts w:hAnsi="Times New Roman" w:ascii="Times New Roman"/>
          <w:b w:val="false"/>
          <w:lang w:val="hr-HR"/>
        </w:rPr>
        <w:t>Završno ročište</w:t>
      </w:r>
      <w:r w:rsidR="008B6671" w:rsidRPr="00C67912">
        <w:rPr>
          <w:rFonts w:hAnsi="Times New Roman" w:ascii="Times New Roman"/>
          <w:b w:val="false"/>
          <w:lang w:val="hr-HR"/>
        </w:rPr>
        <w:t xml:space="preserve"> </w:t>
      </w:r>
      <w:r w:rsidRPr="00C67912">
        <w:rPr>
          <w:rFonts w:hAnsi="Times New Roman" w:ascii="Times New Roman"/>
          <w:b w:val="false"/>
          <w:lang w:val="hr-HR"/>
        </w:rPr>
        <w:t>vjerovnika (Skupština vjero</w:t>
      </w:r>
      <w:r w:rsidR="00C67912">
        <w:rPr>
          <w:rFonts w:hAnsi="Times New Roman" w:ascii="Times New Roman"/>
          <w:b w:val="false"/>
          <w:lang w:val="hr-HR"/>
        </w:rPr>
        <w:t xml:space="preserve">vnika) u stečajnom postupku </w:t>
      </w:r>
      <w:r w:rsidR="00CF38D4" w:rsidRPr="00CF38D4">
        <w:rPr>
          <w:rFonts w:hAnsi="Times New Roman" w:ascii="Times New Roman"/>
          <w:b w:val="false"/>
          <w:lang w:val="hr-HR"/>
        </w:rPr>
        <w:t xml:space="preserve">nad </w:t>
      </w:r>
      <w:r w:rsidR="008D6EFB">
        <w:rPr>
          <w:rFonts w:hAnsi="Times New Roman" w:ascii="Times New Roman"/>
          <w:b w:val="false"/>
          <w:lang w:val="hr-HR"/>
        </w:rPr>
        <w:t>dužnikom</w:t>
      </w:r>
      <w:r w:rsidR="00CF38D4" w:rsidRPr="00CF38D4">
        <w:rPr>
          <w:rFonts w:hAnsi="Times New Roman" w:ascii="Times New Roman"/>
          <w:b w:val="false"/>
          <w:lang w:val="hr-HR"/>
        </w:rPr>
        <w:t xml:space="preserve"> </w:t>
      </w:r>
      <w:r w:rsidR="00655D0D" w:rsidRPr="00655D0D">
        <w:rPr>
          <w:rFonts w:hAnsi="Times New Roman" w:ascii="Times New Roman"/>
          <w:b w:val="false"/>
        </w:rPr>
        <w:t>GRADNJA - INŽENJERING d.o.o. Malinska, Oštrobradići, Oštrobradići 62, OIB 21564418551</w:t>
      </w:r>
      <w:r w:rsidR="00655D0D">
        <w:rPr>
          <w:rFonts w:hAnsi="Times New Roman" w:ascii="Times New Roman"/>
        </w:rPr>
        <w:t xml:space="preserve"> </w:t>
      </w:r>
      <w:r w:rsidR="008B6671" w:rsidRPr="00C67912">
        <w:rPr>
          <w:rFonts w:hAnsi="Times New Roman" w:ascii="Times New Roman"/>
          <w:b w:val="false"/>
          <w:lang w:val="hr-HR"/>
        </w:rPr>
        <w:t>određuje</w:t>
      </w:r>
      <w:r w:rsidRPr="00C67912">
        <w:rPr>
          <w:rFonts w:hAnsi="Times New Roman" w:ascii="Times New Roman"/>
          <w:b w:val="false"/>
          <w:lang w:val="hr-HR"/>
        </w:rPr>
        <w:t xml:space="preserve"> se za dan</w:t>
      </w:r>
    </w:p>
    <w:p w:rsidRDefault="00944AB1" w:rsidP="009B1DFB" w:rsidR="004F58B8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F771E6" w:rsidP="009B1DFB" w:rsidR="009B1DFB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06. rujna</w:t>
      </w:r>
      <w:r w:rsidR="00BB57CC">
        <w:rPr>
          <w:rFonts w:hAnsi="Times New Roman" w:ascii="Times New Roman"/>
          <w:lang w:val="hr-HR"/>
        </w:rPr>
        <w:t xml:space="preserve"> 2018</w:t>
      </w:r>
      <w:r w:rsidR="009643B4">
        <w:rPr>
          <w:rFonts w:hAnsi="Times New Roman" w:ascii="Times New Roman"/>
          <w:lang w:val="hr-HR"/>
        </w:rPr>
        <w:t>.</w:t>
      </w:r>
      <w:r w:rsidR="009B1DFB" w:rsidRPr="004008DD">
        <w:rPr>
          <w:rFonts w:hAnsi="Times New Roman" w:ascii="Times New Roman"/>
          <w:lang w:val="hr-HR"/>
        </w:rPr>
        <w:t xml:space="preserve"> u </w:t>
      </w:r>
      <w:r w:rsidR="009643B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1</w:t>
      </w:r>
      <w:r w:rsidR="00804870">
        <w:rPr>
          <w:rFonts w:hAnsi="Times New Roman" w:ascii="Times New Roman"/>
          <w:lang w:val="hr-HR"/>
        </w:rPr>
        <w:t>:</w:t>
      </w:r>
      <w:r w:rsidR="00D5336D" w:rsidRPr="004008DD">
        <w:rPr>
          <w:rFonts w:hAnsi="Times New Roman" w:ascii="Times New Roman"/>
          <w:lang w:val="hr-HR"/>
        </w:rPr>
        <w:t xml:space="preserve">00 </w:t>
      </w:r>
      <w:r w:rsidR="009B1DFB" w:rsidRPr="004008DD">
        <w:rPr>
          <w:rFonts w:hAnsi="Times New Roman" w:ascii="Times New Roman"/>
          <w:lang w:val="hr-HR"/>
        </w:rPr>
        <w:t>sati</w:t>
      </w:r>
    </w:p>
    <w:p w:rsidRDefault="009B1DFB" w:rsidP="009B1DFB" w:rsidR="00636619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Trgovački sud u Rijeci,</w:t>
      </w:r>
      <w:r w:rsidR="00636619">
        <w:rPr>
          <w:rFonts w:hAnsi="Times New Roman" w:ascii="Times New Roman"/>
          <w:bCs/>
          <w:lang w:val="hr-HR"/>
        </w:rPr>
        <w:t xml:space="preserve"> </w:t>
      </w:r>
      <w:r w:rsidRPr="004008DD">
        <w:rPr>
          <w:rFonts w:hAnsi="Times New Roman" w:ascii="Times New Roman"/>
          <w:bCs/>
          <w:lang w:val="hr-HR"/>
        </w:rPr>
        <w:t xml:space="preserve">Zadarska 1-3 </w:t>
      </w:r>
    </w:p>
    <w:p w:rsidRDefault="009B1DFB" w:rsidP="009B1DFB" w:rsidR="009B1DFB" w:rsidRPr="004008DD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I</w:t>
      </w:r>
      <w:r w:rsidR="00636619">
        <w:rPr>
          <w:rFonts w:hAnsi="Times New Roman" w:ascii="Times New Roman"/>
          <w:bCs/>
          <w:lang w:val="hr-HR"/>
        </w:rPr>
        <w:t>.</w:t>
      </w:r>
      <w:r w:rsidRPr="004008DD">
        <w:rPr>
          <w:rFonts w:hAnsi="Times New Roman" w:ascii="Times New Roman"/>
          <w:bCs/>
          <w:lang w:val="hr-HR"/>
        </w:rPr>
        <w:t xml:space="preserve"> kat</w:t>
      </w:r>
      <w:r w:rsidR="00636619">
        <w:rPr>
          <w:rFonts w:hAnsi="Times New Roman" w:ascii="Times New Roman"/>
          <w:bCs/>
          <w:lang w:val="hr-HR"/>
        </w:rPr>
        <w:t>, sudnica 2</w:t>
      </w:r>
    </w:p>
    <w:p w:rsidRDefault="009643B4" w:rsidP="009B1DFB" w:rsidR="009643B4">
      <w:pPr>
        <w:jc w:val="both"/>
        <w:rPr>
          <w:rFonts w:hAnsi="Times New Roman" w:ascii="Times New Roman"/>
          <w:b w:val="false"/>
          <w:bCs/>
          <w:lang w:val="hr-HR"/>
        </w:rPr>
      </w:pP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E917C8" w:rsidP="00B413C2" w:rsidR="00E917C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>Podnošenje prigovora na završni diobni popis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643B4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B1DFB"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="009B1DFB" w:rsidRPr="004008DD">
        <w:rPr>
          <w:rFonts w:hAnsi="Times New Roman" w:ascii="Times New Roman"/>
          <w:b w:val="false"/>
          <w:lang w:val="hr-HR"/>
        </w:rPr>
        <w:t>tečajni vjerovnici</w:t>
      </w:r>
      <w:r w:rsidR="0080042A">
        <w:rPr>
          <w:rFonts w:hAnsi="Times New Roman" w:ascii="Times New Roman"/>
          <w:b w:val="false"/>
          <w:lang w:val="hr-HR"/>
        </w:rPr>
        <w:t xml:space="preserve"> i</w:t>
      </w:r>
      <w:r w:rsidR="00D9073E">
        <w:rPr>
          <w:rFonts w:hAnsi="Times New Roman" w:ascii="Times New Roman"/>
          <w:b w:val="false"/>
          <w:lang w:val="hr-HR"/>
        </w:rPr>
        <w:t xml:space="preserve">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namirenja.</w:t>
      </w:r>
    </w:p>
    <w:p w:rsidRDefault="009B1DFB" w:rsidP="002C1E6C" w:rsidR="009B1DFB">
      <w:pPr>
        <w:jc w:val="both"/>
        <w:rPr>
          <w:rFonts w:hAnsi="Times New Roman" w:ascii="Times New Roman"/>
          <w:b w:val="false"/>
          <w:lang w:val="hr-HR"/>
        </w:rPr>
      </w:pPr>
    </w:p>
    <w:p w:rsidRDefault="00F771E6" w:rsidP="00F771E6" w:rsidR="00F771E6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Stečajnom upravitelju daje se suglasnost za završnu diobu prema završnom diobnom popisu.</w:t>
      </w:r>
    </w:p>
    <w:p w:rsidRDefault="00F771E6" w:rsidP="00F771E6" w:rsidR="00F771E6" w:rsidRPr="00F771E6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185D12" w:rsidR="007769D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Stečajni upravitelj je</w:t>
      </w:r>
      <w:r w:rsidR="00944AB1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podnio </w:t>
      </w:r>
      <w:r w:rsidR="009643B4">
        <w:rPr>
          <w:rFonts w:hAnsi="Times New Roman" w:ascii="Times New Roman"/>
          <w:b w:val="false"/>
          <w:lang w:val="hr-HR"/>
        </w:rPr>
        <w:t>sudu</w:t>
      </w:r>
      <w:r w:rsidR="00F20E9A" w:rsidRPr="004008DD">
        <w:rPr>
          <w:rFonts w:hAnsi="Times New Roman" w:ascii="Times New Roman"/>
          <w:b w:val="false"/>
          <w:lang w:val="hr-HR"/>
        </w:rPr>
        <w:t xml:space="preserve"> završni račun</w:t>
      </w:r>
      <w:r w:rsidR="007769D8">
        <w:rPr>
          <w:rFonts w:hAnsi="Times New Roman" w:ascii="Times New Roman"/>
          <w:b w:val="false"/>
          <w:lang w:val="hr-HR"/>
        </w:rPr>
        <w:t xml:space="preserve"> s prijedlogom za određivanje završnog ročišta budući je imovina stečajnog dužnika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222927">
        <w:rPr>
          <w:rFonts w:hAnsi="Times New Roman" w:ascii="Times New Roman"/>
          <w:b w:val="false"/>
          <w:lang w:val="hr-HR"/>
        </w:rPr>
        <w:t>unovčena.</w:t>
      </w:r>
    </w:p>
    <w:p w:rsidRDefault="009643B4" w:rsidP="00F20E9A" w:rsidR="0080042A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F20E9A" w:rsidRPr="004008DD">
        <w:rPr>
          <w:rFonts w:hAnsi="Times New Roman" w:ascii="Times New Roman"/>
          <w:b w:val="false"/>
          <w:lang w:val="hr-HR"/>
        </w:rPr>
        <w:t>udac je temeljem čl.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413C2">
        <w:rPr>
          <w:rFonts w:hAnsi="Times New Roman" w:ascii="Times New Roman"/>
          <w:b w:val="false"/>
          <w:lang w:val="hr-HR"/>
        </w:rPr>
        <w:t xml:space="preserve">95. </w:t>
      </w:r>
      <w:r w:rsidR="0080042A" w:rsidRPr="0080042A">
        <w:rPr>
          <w:rFonts w:hAnsi="Times New Roman" w:ascii="Times New Roman"/>
          <w:b w:val="false"/>
          <w:lang w:val="hr-HR"/>
        </w:rPr>
        <w:t xml:space="preserve">Stečajnog zakona </w:t>
      </w:r>
      <w:r w:rsidR="0080042A" w:rsidRPr="0080042A">
        <w:rPr>
          <w:rFonts w:hAnsi="Times New Roman" w:ascii="Times New Roman"/>
          <w:b w:val="false"/>
          <w:bCs/>
          <w:lang w:val="hr-HR"/>
        </w:rPr>
        <w:t>(Narodne novine br. 71/15, dalje: SZ-a)</w:t>
      </w:r>
      <w:r w:rsidR="00B413C2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ispitao završni račun stečajnog upravitelja i odredio završno ročište vjerovnika. Na završnom ročištu raspravlja se o završnom računu stečajnog upravitelja. Vjerovnici mogu prije održavanja završnog ročišta pregledati završni račun stečajnog upravitelja te </w:t>
      </w:r>
      <w:r w:rsidR="00F20E9A" w:rsidRPr="004008DD">
        <w:rPr>
          <w:rFonts w:hAnsi="Times New Roman" w:ascii="Times New Roman"/>
          <w:b w:val="false"/>
          <w:lang w:val="hr-HR"/>
        </w:rPr>
        <w:lastRenderedPageBreak/>
        <w:t xml:space="preserve">temeljem održane rasprave mogu odobriti navedeni završni račun ili pak odlučiti da se po određenom revizoru provede revizija završnog računa. </w:t>
      </w:r>
    </w:p>
    <w:p w:rsidRDefault="00077394" w:rsidP="00851FAD" w:rsidR="00077394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sačin</w:t>
      </w:r>
      <w:r w:rsidR="0080042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o je završni diobni popis. </w:t>
      </w:r>
      <w:r w:rsidR="00BC503C">
        <w:rPr>
          <w:rFonts w:hAnsi="Times New Roman" w:ascii="Times New Roman"/>
          <w:b w:val="false"/>
          <w:lang w:val="hr-HR"/>
        </w:rPr>
        <w:t>Vjerovnici mogu na završni diobni popis podnijeti prigovor.</w:t>
      </w:r>
      <w:r w:rsidR="00CF38D4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ab/>
      </w:r>
    </w:p>
    <w:p w:rsidRDefault="00077394" w:rsidP="00944AB1" w:rsidR="00F20E9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Valjalo je stoga, temeljem čl.</w:t>
      </w:r>
      <w:r w:rsidR="00BC503C">
        <w:rPr>
          <w:rFonts w:hAnsi="Times New Roman" w:ascii="Times New Roman"/>
          <w:b w:val="false"/>
          <w:lang w:val="hr-HR"/>
        </w:rPr>
        <w:t xml:space="preserve"> </w:t>
      </w:r>
      <w:r w:rsidR="00851FAD">
        <w:rPr>
          <w:rFonts w:hAnsi="Times New Roman" w:ascii="Times New Roman"/>
          <w:b w:val="false"/>
          <w:lang w:val="hr-HR"/>
        </w:rPr>
        <w:t>283</w:t>
      </w:r>
      <w:r w:rsidR="00F20E9A" w:rsidRPr="004008DD">
        <w:rPr>
          <w:rFonts w:hAnsi="Times New Roman" w:ascii="Times New Roman"/>
          <w:b w:val="false"/>
          <w:lang w:val="hr-HR"/>
        </w:rPr>
        <w:t xml:space="preserve">. </w:t>
      </w:r>
      <w:r w:rsidR="00851FAD">
        <w:rPr>
          <w:rFonts w:hAnsi="Times New Roman" w:ascii="Times New Roman"/>
          <w:b w:val="false"/>
          <w:lang w:val="hr-HR"/>
        </w:rPr>
        <w:t>st. 1. SZ-a</w:t>
      </w:r>
      <w:r w:rsidR="00F43E6E" w:rsidRPr="004008DD">
        <w:rPr>
          <w:rFonts w:hAnsi="Times New Roman" w:ascii="Times New Roman"/>
          <w:b w:val="false"/>
          <w:lang w:val="hr-HR"/>
        </w:rPr>
        <w:t>,</w:t>
      </w:r>
      <w:r w:rsidR="00F20E9A" w:rsidRPr="004008DD">
        <w:rPr>
          <w:rFonts w:hAnsi="Times New Roman" w:ascii="Times New Roman"/>
          <w:b w:val="false"/>
          <w:lang w:val="hr-HR"/>
        </w:rPr>
        <w:t xml:space="preserve"> odlučiti kao u izreci.</w:t>
      </w:r>
      <w:r w:rsidR="00F20E9A" w:rsidRPr="004008DD">
        <w:rPr>
          <w:rFonts w:hAnsi="Times New Roman" w:ascii="Times New Roman"/>
          <w:b w:val="false"/>
          <w:lang w:val="hr-HR"/>
        </w:rPr>
        <w:tab/>
      </w:r>
    </w:p>
    <w:p w:rsidRDefault="0080042A" w:rsidP="00944AB1" w:rsidR="0080042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F20E9A" w:rsidR="002C1E6C" w:rsidRPr="004008DD">
      <w:pPr>
        <w:jc w:val="center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655D0D">
        <w:rPr>
          <w:rFonts w:hAnsi="Times New Roman" w:ascii="Times New Roman"/>
          <w:b w:val="false"/>
          <w:lang w:val="hr-HR"/>
        </w:rPr>
        <w:t>06. srpnja 2018. godine</w:t>
      </w:r>
      <w:r w:rsidR="00636619">
        <w:rPr>
          <w:rFonts w:hAnsi="Times New Roman" w:ascii="Times New Roman"/>
          <w:b w:val="false"/>
          <w:lang w:val="hr-HR"/>
        </w:rPr>
        <w:t xml:space="preserve"> </w:t>
      </w:r>
    </w:p>
    <w:p w:rsidRDefault="002C1E6C" w:rsidP="00185D12" w:rsidR="00BB57CC">
      <w:pPr>
        <w:jc w:val="right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 xml:space="preserve">               </w:t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9643B4" w:rsidP="00F771E6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S</w:t>
      </w:r>
      <w:r w:rsidR="002C1E6C" w:rsidRPr="004008DD">
        <w:rPr>
          <w:rFonts w:hAnsi="Times New Roman" w:ascii="Times New Roman"/>
          <w:b w:val="false"/>
          <w:lang w:val="hr-HR"/>
        </w:rPr>
        <w:t>udac</w:t>
      </w:r>
    </w:p>
    <w:p w:rsidRDefault="009643B4" w:rsidP="005542F0" w:rsidR="00851FAD">
      <w:pPr>
        <w:ind w:firstLine="708" w:left="1416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2C1E6C" w:rsidRPr="004008DD">
        <w:rPr>
          <w:rFonts w:hAnsi="Times New Roman" w:ascii="Times New Roman"/>
          <w:b w:val="false"/>
          <w:lang w:val="hr-HR"/>
        </w:rPr>
        <w:t xml:space="preserve">Daniela </w:t>
      </w:r>
      <w:r w:rsidR="002C1E6C" w:rsidRPr="001F7268">
        <w:rPr>
          <w:rFonts w:hAnsi="Times New Roman" w:ascii="Times New Roman"/>
          <w:b w:val="false"/>
          <w:lang w:val="hr-HR"/>
        </w:rPr>
        <w:t>Korlević</w:t>
      </w:r>
      <w:r w:rsidR="001F7268" w:rsidRPr="001F7268">
        <w:rPr>
          <w:rFonts w:hAnsi="Times New Roman" w:ascii="Times New Roman"/>
          <w:b w:val="false"/>
          <w:lang w:val="hr-HR"/>
        </w:rPr>
        <w:t xml:space="preserve"> </w:t>
      </w:r>
      <w:r w:rsidR="005542F0">
        <w:rPr>
          <w:rFonts w:hAnsi="Times New Roman" w:ascii="Times New Roman"/>
          <w:b w:val="false"/>
        </w:rPr>
        <w:t xml:space="preserve"> </w:t>
      </w:r>
    </w:p>
    <w:p w:rsidRDefault="002C1E6C" w:rsidP="00222927" w:rsidR="00012ED7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R="002C1E6C" w:rsidRPr="00851FAD">
      <w:pPr>
        <w:rPr>
          <w:rFonts w:hAnsi="Times New Roman" w:ascii="Times New Roman"/>
          <w:b w:val="false"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UPUTA O PRAVNOM LIJEKU: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Protiv rješenja dopuštena je žalba</w:t>
      </w:r>
      <w:r w:rsidR="0080042A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</w:t>
      </w:r>
      <w:r w:rsidR="0080042A" w:rsidRPr="0080042A">
        <w:rPr>
          <w:rFonts w:hAnsi="Times New Roman" w:ascii="Times New Roman"/>
          <w:b w:val="false"/>
          <w:lang w:val="hr-HR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Sect="009643B4"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42776F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2776F">
      <w:rPr>
        <w:rStyle w:val="Brojstranice"/>
        <w:rFonts w:hAnsi="Times New Roman" w:ascii="Times New Roman"/>
        <w:b w:val="false"/>
      </w:rPr>
      <w:fldChar w:fldCharType="begin"/>
    </w:r>
    <w:r w:rsidRPr="0042776F">
      <w:rPr>
        <w:rStyle w:val="Brojstranice"/>
        <w:rFonts w:hAnsi="Times New Roman" w:ascii="Times New Roman"/>
        <w:b w:val="false"/>
      </w:rPr>
      <w:instrText xml:space="preserve">PAGE  </w:instrText>
    </w:r>
    <w:r w:rsidRPr="0042776F">
      <w:rPr>
        <w:rStyle w:val="Brojstranice"/>
        <w:rFonts w:hAnsi="Times New Roman" w:ascii="Times New Roman"/>
        <w:b w:val="false"/>
      </w:rPr>
      <w:fldChar w:fldCharType="separate"/>
    </w:r>
    <w:r w:rsidR="009A2960">
      <w:rPr>
        <w:rStyle w:val="Brojstranice"/>
        <w:rFonts w:hAnsi="Times New Roman" w:ascii="Times New Roman"/>
        <w:b w:val="false"/>
        <w:noProof/>
      </w:rPr>
      <w:t>2</w:t>
    </w:r>
    <w:r w:rsidRPr="0042776F">
      <w:rPr>
        <w:rStyle w:val="Brojstranice"/>
        <w:rFonts w:hAnsi="Times New Roman" w:ascii="Times New Roman"/>
        <w:b w:val="false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76F" w:rsidP="0042776F" w:rsidR="0042776F">
    <w:pPr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</w:rPr>
      <w:t>Poslovni broj</w:t>
    </w:r>
    <w:r w:rsidRPr="004008DD">
      <w:rPr>
        <w:rFonts w:hAnsi="Times New Roman" w:ascii="Times New Roman"/>
        <w:b w:val="false"/>
      </w:rPr>
      <w:t xml:space="preserve"> 15 St-</w:t>
    </w:r>
    <w:r w:rsidR="00655D0D">
      <w:rPr>
        <w:rFonts w:hAnsi="Times New Roman" w:ascii="Times New Roman"/>
        <w:b w:val="false"/>
      </w:rPr>
      <w:t>1125</w:t>
    </w:r>
    <w:r>
      <w:rPr>
        <w:rFonts w:hAnsi="Times New Roman" w:ascii="Times New Roman"/>
        <w:b w:val="false"/>
      </w:rPr>
      <w:t>/16-</w:t>
    </w:r>
    <w:r w:rsidR="00655D0D">
      <w:rPr>
        <w:rFonts w:hAnsi="Times New Roman" w:ascii="Times New Roman"/>
        <w:b w:val="false"/>
      </w:rPr>
      <w:t>81</w:t>
    </w:r>
  </w:p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BE1361"/>
    <w:multiLevelType w:val="hybridMultilevel"/>
    <w:tmpl w:val="E2D4978C"/>
    <w:lvl w:tplc="5434C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C3EC0"/>
    <w:rsid w:val="000E2343"/>
    <w:rsid w:val="00100EE4"/>
    <w:rsid w:val="001148FC"/>
    <w:rsid w:val="00185D12"/>
    <w:rsid w:val="001E3D17"/>
    <w:rsid w:val="001F6B26"/>
    <w:rsid w:val="001F7268"/>
    <w:rsid w:val="00222927"/>
    <w:rsid w:val="0027193D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2776F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213D4"/>
    <w:rsid w:val="00524B6C"/>
    <w:rsid w:val="005542F0"/>
    <w:rsid w:val="005914F1"/>
    <w:rsid w:val="005B4621"/>
    <w:rsid w:val="005C3AC7"/>
    <w:rsid w:val="005E35B8"/>
    <w:rsid w:val="005E5FFE"/>
    <w:rsid w:val="00624EB5"/>
    <w:rsid w:val="00636619"/>
    <w:rsid w:val="006430F9"/>
    <w:rsid w:val="00655D0D"/>
    <w:rsid w:val="006C55FD"/>
    <w:rsid w:val="006C6165"/>
    <w:rsid w:val="006F080A"/>
    <w:rsid w:val="007769D8"/>
    <w:rsid w:val="00792513"/>
    <w:rsid w:val="007A0B7D"/>
    <w:rsid w:val="0080042A"/>
    <w:rsid w:val="0080083A"/>
    <w:rsid w:val="00804870"/>
    <w:rsid w:val="0083222E"/>
    <w:rsid w:val="00842FC4"/>
    <w:rsid w:val="00851FAD"/>
    <w:rsid w:val="00857894"/>
    <w:rsid w:val="00861661"/>
    <w:rsid w:val="008677D5"/>
    <w:rsid w:val="008B6671"/>
    <w:rsid w:val="008D6EFB"/>
    <w:rsid w:val="00927DF8"/>
    <w:rsid w:val="00944AB1"/>
    <w:rsid w:val="009643B4"/>
    <w:rsid w:val="00977A79"/>
    <w:rsid w:val="009A2960"/>
    <w:rsid w:val="009B1DFB"/>
    <w:rsid w:val="009E0FB6"/>
    <w:rsid w:val="00A03719"/>
    <w:rsid w:val="00A067C3"/>
    <w:rsid w:val="00A23EAA"/>
    <w:rsid w:val="00A85437"/>
    <w:rsid w:val="00AA2FCA"/>
    <w:rsid w:val="00B413C2"/>
    <w:rsid w:val="00B55375"/>
    <w:rsid w:val="00B610B2"/>
    <w:rsid w:val="00B77384"/>
    <w:rsid w:val="00BB57CC"/>
    <w:rsid w:val="00BC14FF"/>
    <w:rsid w:val="00BC503C"/>
    <w:rsid w:val="00BF2141"/>
    <w:rsid w:val="00C67912"/>
    <w:rsid w:val="00CC0CB6"/>
    <w:rsid w:val="00CC5F52"/>
    <w:rsid w:val="00CE437F"/>
    <w:rsid w:val="00CF38D4"/>
    <w:rsid w:val="00D43950"/>
    <w:rsid w:val="00D4478C"/>
    <w:rsid w:val="00D5336D"/>
    <w:rsid w:val="00D80718"/>
    <w:rsid w:val="00D9073E"/>
    <w:rsid w:val="00DF5637"/>
    <w:rsid w:val="00E32AD9"/>
    <w:rsid w:val="00E510B6"/>
    <w:rsid w:val="00E53495"/>
    <w:rsid w:val="00E917C8"/>
    <w:rsid w:val="00ED4193"/>
    <w:rsid w:val="00F20E9A"/>
    <w:rsid w:val="00F23545"/>
    <w:rsid w:val="00F43E6E"/>
    <w:rsid w:val="00F771E6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868A3-14BE-4C46-95A9-ACE025BBA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1863</properties:Characters>
  <properties:Lines>62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2018-07-06T11:55:00Z</dcterms:created>
  <dc:creator>rcerneka</dc:creator>
  <cp:lastModifiedBy>Jasna Radulović</cp:lastModifiedBy>
  <cp:lastPrinted>2018-03-20T09:14:00Z</cp:lastPrinted>
  <dcterms:modified xmlns:xsi="http://www.w3.org/2001/XMLSchema-instance" xsi:type="dcterms:W3CDTF">2018-07-06T12:00:00Z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(1125-16 Poziv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