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4487" w14:paraId="3d64487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687C8F">
        <w:rPr>
          <w:sz w:val="22"/>
          <w:szCs w:val="22"/>
        </w:rPr>
        <w:t>25</w:t>
      </w:r>
      <w:r w:rsidR="00950688">
        <w:rPr>
          <w:sz w:val="22"/>
          <w:szCs w:val="22"/>
        </w:rPr>
        <w:t xml:space="preserve">. </w:t>
      </w:r>
      <w:r w:rsidR="00C033D2">
        <w:rPr>
          <w:sz w:val="22"/>
          <w:szCs w:val="22"/>
        </w:rPr>
        <w:t>veljače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A35729">
        <w:rPr>
          <w:sz w:val="22"/>
          <w:szCs w:val="22"/>
        </w:rPr>
        <w:t>OMNIA DIVINE</w:t>
      </w:r>
      <w:r w:rsidR="004267BF">
        <w:rPr>
          <w:sz w:val="22"/>
          <w:szCs w:val="22"/>
        </w:rPr>
        <w:t xml:space="preserve"> d.o.o.</w:t>
      </w:r>
      <w:r w:rsidR="000462B0">
        <w:rPr>
          <w:sz w:val="22"/>
          <w:szCs w:val="22"/>
        </w:rPr>
        <w:t xml:space="preserve">, </w:t>
      </w:r>
      <w:r w:rsidR="006A7744" w:rsidRPr="006A7744">
        <w:rPr>
          <w:sz w:val="22"/>
          <w:szCs w:val="22"/>
        </w:rPr>
        <w:t xml:space="preserve">OIB: </w:t>
      </w:r>
      <w:r w:rsidR="00A35729">
        <w:rPr>
          <w:sz w:val="22"/>
          <w:szCs w:val="22"/>
        </w:rPr>
        <w:t>95261928352</w:t>
      </w:r>
      <w:r w:rsidR="00950688">
        <w:rPr>
          <w:sz w:val="22"/>
          <w:szCs w:val="22"/>
        </w:rPr>
        <w:t xml:space="preserve">, </w:t>
      </w:r>
      <w:r w:rsidR="00A35729">
        <w:rPr>
          <w:sz w:val="22"/>
          <w:szCs w:val="22"/>
        </w:rPr>
        <w:t>Pula, Vukovarska 29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0462B0">
        <w:rPr>
          <w:sz w:val="22"/>
          <w:szCs w:val="22"/>
        </w:rPr>
        <w:t>17</w:t>
      </w:r>
      <w:r w:rsidR="00687C8F">
        <w:rPr>
          <w:sz w:val="22"/>
          <w:szCs w:val="22"/>
        </w:rPr>
        <w:t xml:space="preserve">. veljače </w:t>
      </w:r>
      <w:r w:rsidR="00950688">
        <w:rPr>
          <w:sz w:val="22"/>
          <w:szCs w:val="22"/>
        </w:rPr>
        <w:t xml:space="preserve"> </w:t>
      </w:r>
      <w:r w:rsidR="00687C8F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A35729">
        <w:rPr>
          <w:sz w:val="22"/>
          <w:szCs w:val="22"/>
        </w:rPr>
        <w:t>OMNIA DIVINE d.o.o.</w:t>
      </w:r>
      <w:r w:rsidR="000462B0">
        <w:rPr>
          <w:sz w:val="22"/>
          <w:szCs w:val="22"/>
        </w:rPr>
        <w:t xml:space="preserve">, </w:t>
      </w:r>
      <w:r w:rsidR="00A35729" w:rsidRPr="006A7744">
        <w:rPr>
          <w:sz w:val="22"/>
          <w:szCs w:val="22"/>
        </w:rPr>
        <w:t xml:space="preserve">OIB: </w:t>
      </w:r>
      <w:r w:rsidR="00A35729">
        <w:rPr>
          <w:sz w:val="22"/>
          <w:szCs w:val="22"/>
        </w:rPr>
        <w:t>95261928352, Pula, Vukovarska 29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0462B0">
        <w:rPr>
          <w:sz w:val="22"/>
          <w:szCs w:val="22"/>
        </w:rPr>
        <w:t>17</w:t>
      </w:r>
      <w:r w:rsidR="00687C8F">
        <w:rPr>
          <w:sz w:val="22"/>
          <w:szCs w:val="22"/>
        </w:rPr>
        <w:t xml:space="preserve">. veljače </w:t>
      </w:r>
      <w:r w:rsidR="009E6137" w:rsidRPr="006A7744">
        <w:rPr>
          <w:sz w:val="22"/>
          <w:szCs w:val="22"/>
        </w:rPr>
        <w:t>2</w:t>
      </w:r>
      <w:r w:rsidR="00687C8F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267CA4">
        <w:rPr>
          <w:sz w:val="22"/>
          <w:szCs w:val="22"/>
        </w:rPr>
        <w:t>13,45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267CA4" w:rsidR="00267CA4" w:rsidRPr="00385859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267CA4" w:rsidRPr="00385859">
        <w:rPr>
          <w:sz w:val="22"/>
          <w:szCs w:val="22"/>
        </w:rPr>
        <w:t>Nada Mikulandra, OIB: 01343352417, Bilice, Stubalj 238</w:t>
      </w:r>
      <w:r w:rsidR="00267CA4">
        <w:rPr>
          <w:sz w:val="22"/>
          <w:szCs w:val="22"/>
        </w:rPr>
        <w:t>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A35729">
        <w:rPr>
          <w:sz w:val="22"/>
          <w:szCs w:val="22"/>
        </w:rPr>
        <w:t>OMNIA DIVINE d.o.o.</w:t>
      </w:r>
      <w:r w:rsidR="000462B0">
        <w:rPr>
          <w:sz w:val="22"/>
          <w:szCs w:val="22"/>
        </w:rPr>
        <w:t xml:space="preserve">, </w:t>
      </w:r>
      <w:r w:rsidR="00A35729" w:rsidRPr="006A7744">
        <w:rPr>
          <w:sz w:val="22"/>
          <w:szCs w:val="22"/>
        </w:rPr>
        <w:t xml:space="preserve">OIB: </w:t>
      </w:r>
      <w:r w:rsidR="00A35729">
        <w:rPr>
          <w:sz w:val="22"/>
          <w:szCs w:val="22"/>
        </w:rPr>
        <w:t>95261928352, Pula, Vukovarska 29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6C4C3C">
        <w:rPr>
          <w:sz w:val="22"/>
          <w:szCs w:val="22"/>
        </w:rPr>
        <w:t>T</w:t>
      </w:r>
      <w:r w:rsidR="000462B0">
        <w:rPr>
          <w:sz w:val="22"/>
          <w:szCs w:val="22"/>
        </w:rPr>
        <w:t>rgovačkog suda u Pazinu</w:t>
      </w:r>
      <w:r w:rsidRPr="006A7744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6A7744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57015A" w:rsidP="0057015A" w:rsidR="0057015A" w:rsidRPr="006A7744">
      <w:pPr>
        <w:jc w:val="center"/>
        <w:rPr>
          <w:b/>
          <w:sz w:val="22"/>
          <w:szCs w:val="22"/>
        </w:rPr>
      </w:pPr>
    </w:p>
    <w:p w:rsidRDefault="00B1415D" w:rsidP="00B1415D" w:rsidR="00B141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Financijska agencija, RC Rijeka, Podružnica Pula podnijela je Trgovačkom sudu u Pazinu 29. veljače 2016. zahtjev za provedbu skraćenoga stečajnog postupka nad uvodno označenim dužnikom na temelju čl. 444. st. 1. Stečajnog zakona (Narodne novine broj 71/15, dalje u tekstu: SZ). </w:t>
      </w:r>
    </w:p>
    <w:p w:rsidRDefault="00B1415D" w:rsidP="00B1415D" w:rsidR="00B1415D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u bitnome navodi da dužnik na dan 1. rujna 2015. u Očevidniku redoslijeda osnova za plaćanje ima evidentirane neizvršene osnove za plaćanje u neprekinutom razdoblju od 338 dana u </w:t>
      </w:r>
      <w:r>
        <w:rPr>
          <w:sz w:val="22"/>
          <w:szCs w:val="22"/>
        </w:rPr>
        <w:lastRenderedPageBreak/>
        <w:t xml:space="preserve">ukupnom iznosu od 5.483,26 </w:t>
      </w:r>
      <w:r w:rsidR="00E05DAD">
        <w:rPr>
          <w:sz w:val="22"/>
          <w:szCs w:val="22"/>
        </w:rPr>
        <w:t>k</w:t>
      </w:r>
      <w:r>
        <w:rPr>
          <w:sz w:val="22"/>
          <w:szCs w:val="22"/>
        </w:rPr>
        <w:t>n, da nema zaposlenih, da ima otvoren račun kod Hrvatske poštanske banke te da nema zaplijenjenih sredstva na ime predujma za namirenje troškova stečajnog postupka.</w:t>
      </w:r>
    </w:p>
    <w:p w:rsidRDefault="00B1415D" w:rsidP="00B1415D" w:rsidR="00B14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B1415D" w:rsidP="00B1415D" w:rsidR="00B14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Nakon izvršenog uvida u sudski registar, a postupajući sukladno odredbi čl. 430. SZ-a, ovaj sud je 1. lipnja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1415D" w:rsidP="00B1415D" w:rsidR="00B14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rPr>
            <w:sz w:val="22"/>
            <w:szCs w:val="22"/>
          </w:rPr>
          <w:t>431. st</w:t>
        </w:r>
      </w:smartTag>
      <w:r>
        <w:rPr>
          <w:sz w:val="22"/>
          <w:szCs w:val="22"/>
        </w:rPr>
        <w:t>. 2. Stečajnog zakona.</w:t>
      </w:r>
    </w:p>
    <w:p w:rsidRDefault="00B1415D" w:rsidP="00B1415D" w:rsidR="00B14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Izbor stečajnog upravitelja izvršen je primjenom odredbe čl. 432. SZ-a, te metodom slučajnog odabira za stečajnog upravitelja izabran</w:t>
      </w:r>
      <w:r w:rsidR="00267CA4">
        <w:rPr>
          <w:sz w:val="22"/>
          <w:szCs w:val="22"/>
        </w:rPr>
        <w:t xml:space="preserve">a je Nada Mikulandra iz Bilica. </w:t>
      </w:r>
    </w:p>
    <w:p w:rsidRDefault="00B1415D" w:rsidP="00B1415D" w:rsidR="00B14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Nalog iz točke VII.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1415D" w:rsidP="00B1415D" w:rsidR="005701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Slijedom navedenog odlučeno je kao u izreci ovog rješenja.</w:t>
      </w:r>
    </w:p>
    <w:p w:rsidRDefault="00B1415D" w:rsidP="00B1415D" w:rsidR="00B1415D" w:rsidRPr="006A7744">
      <w:pPr>
        <w:jc w:val="both"/>
        <w:rPr>
          <w:sz w:val="22"/>
          <w:szCs w:val="22"/>
        </w:rPr>
      </w:pPr>
    </w:p>
    <w:p w:rsidRDefault="0057015A" w:rsidP="00B1415D" w:rsidR="004D04CD" w:rsidRPr="006A7744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687C8F">
        <w:rPr>
          <w:sz w:val="22"/>
          <w:szCs w:val="22"/>
        </w:rPr>
        <w:t>1</w:t>
      </w:r>
      <w:r w:rsidR="00B1415D">
        <w:rPr>
          <w:sz w:val="22"/>
          <w:szCs w:val="22"/>
        </w:rPr>
        <w:t>7</w:t>
      </w:r>
      <w:r w:rsidR="00687C8F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687C8F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</w:p>
    <w:p w:rsidRDefault="007D74AD" w:rsidP="00A95C9A" w:rsidR="00794DBD" w:rsidRPr="006A7744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 w:rsidR="005C41BA" w:rsidRPr="006A7744">
        <w:rPr>
          <w:sz w:val="22"/>
          <w:szCs w:val="22"/>
        </w:rPr>
        <w:t xml:space="preserve"> </w:t>
      </w:r>
      <w:r w:rsidR="00546BC3" w:rsidRPr="006A7744">
        <w:rPr>
          <w:sz w:val="22"/>
          <w:szCs w:val="22"/>
        </w:rPr>
        <w:t xml:space="preserve"> 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95C9A" w:rsidR="00CD296A" w:rsidRPr="006A7744">
      <w:pPr>
        <w:jc w:val="right"/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115899" w:rsidRPr="006A7744">
        <w:rPr>
          <w:sz w:val="22"/>
          <w:szCs w:val="22"/>
        </w:rPr>
        <w:t>Ana Markač</w:t>
      </w:r>
    </w:p>
    <w:p w:rsidRDefault="007D74AD" w:rsidP="00D757E0" w:rsidR="007D74AD" w:rsidRPr="006A7744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Stečajno</w:t>
      </w:r>
      <w:r w:rsidR="00267CA4">
        <w:rPr>
          <w:sz w:val="22"/>
          <w:szCs w:val="22"/>
        </w:rPr>
        <w:t>j</w:t>
      </w:r>
      <w:r w:rsidRPr="006A7744">
        <w:rPr>
          <w:sz w:val="22"/>
          <w:szCs w:val="22"/>
        </w:rPr>
        <w:t xml:space="preserve"> upravitelj</w:t>
      </w:r>
      <w:r w:rsidR="00267CA4">
        <w:rPr>
          <w:sz w:val="22"/>
          <w:szCs w:val="22"/>
        </w:rPr>
        <w:t>ici</w:t>
      </w:r>
      <w:r w:rsidRPr="006A7744">
        <w:rPr>
          <w:sz w:val="22"/>
          <w:szCs w:val="22"/>
        </w:rPr>
        <w:t xml:space="preserve">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U spis </w:t>
      </w:r>
    </w:p>
    <w:p w:rsidRDefault="0020610B" w:rsidP="004903F7" w:rsidR="0020610B" w:rsidRPr="006A7744">
      <w:pPr>
        <w:rPr>
          <w:sz w:val="22"/>
          <w:szCs w:val="22"/>
        </w:rPr>
      </w:pPr>
    </w:p>
    <w:sectPr w:rsidSect="00774C1D" w:rsidR="0020610B" w:rsidRPr="006A7744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474" w:rsidP="00AA1AD1" w:rsidR="00367474">
      <w:r>
        <w:separator/>
      </w:r>
    </w:p>
  </w:endnote>
  <w:endnote w:id="0" w:type="continuationSeparator">
    <w:p w:rsidRDefault="00367474" w:rsidP="00AA1AD1" w:rsidR="00367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474" w:rsidP="00AA1AD1" w:rsidR="00367474">
      <w:r>
        <w:separator/>
      </w:r>
    </w:p>
  </w:footnote>
  <w:footnote w:id="0" w:type="continuationSeparator">
    <w:p w:rsidRDefault="00367474" w:rsidP="00AA1AD1" w:rsidR="00367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360AB6" w:rsidR="00367474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846832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367474" w:rsidP="006A7744" w:rsidR="0036747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A35729">
      <w:rPr>
        <w:sz w:val="22"/>
        <w:szCs w:val="22"/>
      </w:rPr>
      <w:t>633</w:t>
    </w:r>
    <w:r w:rsidR="00687C8F">
      <w:rPr>
        <w:sz w:val="22"/>
        <w:szCs w:val="22"/>
      </w:rPr>
      <w:t>/16-11</w:t>
    </w:r>
  </w:p>
  <w:p w:rsidRDefault="00367474" w:rsidP="009D2CD1" w:rsidR="00367474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474" w:rsidP="0027036A" w:rsidR="00367474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A35729">
      <w:rPr>
        <w:sz w:val="22"/>
        <w:szCs w:val="22"/>
      </w:rPr>
      <w:t>633</w:t>
    </w:r>
    <w:r w:rsidR="00687C8F">
      <w:rPr>
        <w:sz w:val="22"/>
        <w:szCs w:val="22"/>
      </w:rPr>
      <w:t>/16-11</w:t>
    </w:r>
  </w:p>
  <w:p w:rsidRDefault="00367474" w:rsidP="009364F0" w:rsidR="00367474" w:rsidRPr="000E0307">
    <w:pPr>
      <w:pStyle w:val="Zaglavlje"/>
      <w:jc w:val="right"/>
    </w:pPr>
  </w:p>
  <w:p w:rsidRDefault="00367474" w:rsidP="00F51031" w:rsidR="00367474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2B0"/>
    <w:rsid w:val="00046564"/>
    <w:rsid w:val="0005791D"/>
    <w:rsid w:val="00061A25"/>
    <w:rsid w:val="000634BC"/>
    <w:rsid w:val="00064C53"/>
    <w:rsid w:val="00064FEB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67CA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67474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1030"/>
    <w:rsid w:val="004224E3"/>
    <w:rsid w:val="00423C25"/>
    <w:rsid w:val="004267BF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6347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87C8F"/>
    <w:rsid w:val="006A19B4"/>
    <w:rsid w:val="006A22AE"/>
    <w:rsid w:val="006A56FB"/>
    <w:rsid w:val="006A5E49"/>
    <w:rsid w:val="006A7744"/>
    <w:rsid w:val="006B0761"/>
    <w:rsid w:val="006B623D"/>
    <w:rsid w:val="006C4C3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61ACF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832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220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729"/>
    <w:rsid w:val="00A35D29"/>
    <w:rsid w:val="00A42102"/>
    <w:rsid w:val="00A47DF4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06A37"/>
    <w:rsid w:val="00B141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658C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05DAD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43AD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1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03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03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03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03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1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03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03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03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03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2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St-633/2016</izvorni_sadrzaj>
    <derivirana_varijabla naziv="DomainObject.Predmet.OznakaBroj_1">St-633/2016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DIVINE d.o.o. PULA</izvorni_sadrzaj>
    <derivirana_varijabla naziv="DomainObject.Predmet.ProtustrankaFormated_1">  OMNIA DIVINE d.o.o. PULA</derivirana_varijabla>
  </DomainObject.Predmet.ProtustrankaFormated>
  <DomainObject.Predmet.ProtustrankaFormatedOIB>
    <izvorni_sadrzaj>  OMNIA DIVINE d.o.o. PULA, OIB 95261928352</izvorni_sadrzaj>
    <derivirana_varijabla naziv="DomainObject.Predmet.ProtustrankaFormatedOIB_1">  OMNIA DIVINE d.o.o. PULA, OIB 95261928352</derivirana_varijabla>
  </DomainObject.Predmet.ProtustrankaFormatedOIB>
  <DomainObject.Predmet.ProtustrankaFormatedWithAdress>
    <izvorni_sadrzaj> OMNIA DIVINE d.o.o. PULA, Vukovarska 29, 52100 Pula</izvorni_sadrzaj>
    <derivirana_varijabla naziv="DomainObject.Predmet.ProtustrankaFormatedWithAdress_1"> OMNIA DIVINE d.o.o. PULA, Vukovarska 29, 52100 Pula</derivirana_varijabla>
  </DomainObject.Predmet.ProtustrankaFormatedWithAdress>
  <DomainObject.Predmet.ProtustrankaFormatedWithAdressOIB>
    <izvorni_sadrzaj> OMNIA DIVINE d.o.o. PULA, OIB 95261928352, Vukovarska 29, 52100 Pula</izvorni_sadrzaj>
    <derivirana_varijabla naziv="DomainObject.Predmet.ProtustrankaFormatedWithAdressOIB_1"> OMNIA DIVINE d.o.o. PULA, OIB 95261928352, Vukovarska 29, 52100 Pula</derivirana_varijabla>
  </DomainObject.Predmet.ProtustrankaFormatedWithAdressOIB>
  <DomainObject.Predmet.ProtustrankaWithAdress>
    <izvorni_sadrzaj>OMNIA DIVINE d.o.o. PULA Vukovarska 29, 52100 Pula</izvorni_sadrzaj>
    <derivirana_varijabla naziv="DomainObject.Predmet.ProtustrankaWithAdress_1">OMNIA DIVINE d.o.o. PULA Vukovarska 29, 52100 Pula</derivirana_varijabla>
  </DomainObject.Predmet.ProtustrankaWithAdress>
  <DomainObject.Predmet.ProtustrankaWithAdressOIB>
    <izvorni_sadrzaj>OMNIA DIVINE d.o.o. PULA, OIB 95261928352, Vukovarska 29, 52100 Pula</izvorni_sadrzaj>
    <derivirana_varijabla naziv="DomainObject.Predmet.ProtustrankaWithAdressOIB_1">OMNIA DIVINE d.o.o. PULA, OIB 95261928352, Vukovarska 29, 52100 Pula</derivirana_varijabla>
  </DomainObject.Predmet.ProtustrankaWithAdressOIB>
  <DomainObject.Predmet.ProtustrankaNazivFormated>
    <izvorni_sadrzaj>OMNIA DIVINE d.o.o. PULA</izvorni_sadrzaj>
    <derivirana_varijabla naziv="DomainObject.Predmet.ProtustrankaNazivFormated_1">OMNIA DIVINE d.o.o. PULA</derivirana_varijabla>
  </DomainObject.Predmet.ProtustrankaNazivFormated>
  <DomainObject.Predmet.ProtustrankaNazivFormatedOIB>
    <izvorni_sadrzaj>OMNIA DIVINE d.o.o. PULA, OIB 95261928352</izvorni_sadrzaj>
    <derivirana_varijabla naziv="DomainObject.Predmet.ProtustrankaNazivFormatedOIB_1">OMNIA DIVINE d.o.o. PULA, OIB 95261928352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5483.26</izvorni_sadrzaj>
    <derivirana_varijabla naziv="DomainObject.Predmet.TrenutnaVrijednost_1">5483.26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OMNIA DIVINE d.o.o. PULA</item>
    </izvorni_sadrzaj>
    <derivirana_varijabla naziv="DomainObject.Predmet.ProtuStrankaListFormated_1">
      <item>OMNIA DIVINE d.o.o. PULA</item>
    </derivirana_varijabla>
  </DomainObject.Predmet.ProtuStrankaListFormated>
  <DomainObject.Predmet.ProtuStrankaListFormatedOIB>
    <izvorni_sadrzaj>
      <item>OMNIA DIVINE d.o.o. PULA, OIB 95261928352</item>
    </izvorni_sadrzaj>
    <derivirana_varijabla naziv="DomainObject.Predmet.ProtuStrankaListFormatedOIB_1">
      <item>OMNIA DIVINE d.o.o. PULA, OIB 95261928352</item>
    </derivirana_varijabla>
  </DomainObject.Predmet.ProtuStrankaListFormatedOIB>
  <DomainObject.Predmet.ProtuStrankaListFormatedWithAdress>
    <izvorni_sadrzaj>
      <item>OMNIA DIVINE d.o.o. PULA, Vukovarska 29, 52100 Pula</item>
    </izvorni_sadrzaj>
    <derivirana_varijabla naziv="DomainObject.Predmet.ProtuStrankaListFormatedWithAdress_1">
      <item>OMNIA DIVINE d.o.o. PULA, Vukovarska 29, 52100 Pula</item>
    </derivirana_varijabla>
  </DomainObject.Predmet.ProtuStrankaListFormatedWithAdress>
  <DomainObject.Predmet.ProtuStrankaListFormatedWithAdressOIB>
    <izvorni_sadrzaj>
      <item>OMNIA DIVINE d.o.o. PULA, OIB 95261928352, Vukovarska 29, 52100 Pula</item>
    </izvorni_sadrzaj>
    <derivirana_varijabla naziv="DomainObject.Predmet.ProtuStrankaListFormatedWithAdressOIB_1">
      <item>OMNIA DIVINE d.o.o. PULA, OIB 95261928352, Vukovarska 29, 52100 Pula</item>
    </derivirana_varijabla>
  </DomainObject.Predmet.ProtuStrankaListFormatedWithAdressOIB>
  <DomainObject.Predmet.ProtuStrankaListNazivFormated>
    <izvorni_sadrzaj>
      <item>OMNIA DIVINE d.o.o. PULA</item>
    </izvorni_sadrzaj>
    <derivirana_varijabla naziv="DomainObject.Predmet.ProtuStrankaListNazivFormated_1">
      <item>OMNIA DIVINE d.o.o. PULA</item>
    </derivirana_varijabla>
  </DomainObject.Predmet.ProtuStrankaListNazivFormated>
  <DomainObject.Predmet.ProtuStrankaListNazivFormatedOIB>
    <izvorni_sadrzaj>
      <item>OMNIA DIVINE d.o.o. PULA, OIB 95261928352</item>
    </izvorni_sadrzaj>
    <derivirana_varijabla naziv="DomainObject.Predmet.ProtuStrankaListNazivFormatedOIB_1">
      <item>OMNIA DIVINE d.o.o. PULA, OIB 95261928352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OMNIA DIVINE d.o.o. PULA</izvorni_sadrzaj>
    <derivirana_varijabla naziv="DomainObject.Predmet.ProtustrankaIDrugi_1">OMNIA DIVINE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OMNIA DIVINE d.o.o. PULA, OIB 95261928352, Vukovarska 29, 52100 Pula</izvorni_sadrzaj>
    <derivirana_varijabla naziv="DomainObject.Predmet.ProtustrankaIDrugiAdressOIB_1">OMNIA DIVINE d.o.o. PULA, OIB 95261928352, Vukovarska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OMNIA DIVINE d.o.o. PULA</item>
    </izvorni_sadrzaj>
    <derivirana_varijabla naziv="DomainObject.Predmet.SudioniciListNaziv_1">
      <item>FINANCIJSKA AGENCIJA, RC RIJEKA, PODRUŽNICA PULA, PULA</item>
      <item>OMNIA DIVINE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OMNIA DIVINE d.o.o. PULA, OIB 95261928352, Vukovarska 29,52100 Pula</item>
    </izvorni_sadrzaj>
    <derivirana_varijabla naziv="DomainObject.Predmet.SudioniciListAdressOIB_1">
      <item>FINANCIJSKA AGENCIJA, RC RIJEKA, PODRUŽNICA PULA, PULA, OIB 85821130368, Ulica grada Vukovara 70,10000 Zagreb</item>
      <item>OMNIA DIVINE d.o.o. PULA, OIB 95261928352, Vukovarska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95261928352</item>
    </izvorni_sadrzaj>
    <derivirana_varijabla naziv="DomainObject.Predmet.SudioniciListNazivOIB_1">
      <item>, OIB 85821130368</item>
      <item>, OIB 95261928352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E8800-231D-4893-9F38-4B1A6FAC9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979</properties:Words>
  <properties:Characters>5295</properties:Characters>
  <properties:Lines>111</properties:Lines>
  <properties:Paragraphs>42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2017-02-16T17:51:00Z</dcterms:created>
  <dc:creator>Administrator</dc:creator>
  <cp:lastModifiedBy>Marijana Žuža</cp:lastModifiedBy>
  <cp:lastPrinted>2017-02-17T12:17:00Z</cp:lastPrinted>
  <dcterms:modified xmlns:xsi="http://www.w3.org/2001/XMLSchema-instance" xsi:type="dcterms:W3CDTF">2017-02-17T12:44:00Z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