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a075e" w14:paraId="a1a075e" w:rsidRDefault="00436BEB" w:rsidP="00436BEB" w:rsidR="00436BEB">
      <w:pPr>
        <w:pStyle w:val="SudNaziv"/>
        <w15:collapsed w:val="false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436BEB">
        <w:rPr>
          <w:rFonts w:cs="Times New Roman" w:eastAsia="Times New Roman"/>
          <w:lang w:eastAsia="hr-HR"/>
        </w:rPr>
        <w:tab/>
      </w:r>
      <w:r w:rsidRPr="00436BEB">
        <w:rPr>
          <w:rFonts w:cs="Times New Roman" w:eastAsia="Times New Roman"/>
          <w:lang w:eastAsia="hr-HR"/>
        </w:rPr>
        <w:tab/>
      </w:r>
      <w:r w:rsidRPr="00436BEB">
        <w:rPr>
          <w:rFonts w:cs="Times New Roman" w:eastAsia="Times New Roman"/>
          <w:lang w:eastAsia="hr-HR"/>
        </w:rPr>
        <w:tab/>
      </w:r>
      <w:r w:rsidRPr="00436BEB">
        <w:rPr>
          <w:rFonts w:cs="Times New Roman" w:eastAsia="Times New Roman"/>
          <w:lang w:eastAsia="hr-HR"/>
        </w:rPr>
        <w:tab/>
      </w:r>
      <w:r w:rsidRPr="00436BEB">
        <w:rPr>
          <w:rFonts w:cs="Times New Roman" w:eastAsia="Times New Roman"/>
          <w:lang w:eastAsia="hr-HR"/>
        </w:rPr>
        <w:tab/>
      </w:r>
      <w:r w:rsidRPr="00436BEB">
        <w:rPr>
          <w:rFonts w:cs="Times New Roman" w:eastAsia="Times New Roman"/>
          <w:lang w:eastAsia="hr-HR"/>
        </w:rPr>
        <w:tab/>
      </w:r>
      <w:r w:rsidRPr="00436BEB">
        <w:rPr>
          <w:rFonts w:cs="Times New Roman" w:eastAsia="Times New Roman"/>
          <w:lang w:eastAsia="hr-HR"/>
        </w:rPr>
        <w:tab/>
      </w:r>
      <w:r w:rsidRPr="00436BEB"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 xml:space="preserve">           </w:t>
      </w:r>
      <w:r w:rsidRPr="00436BEB">
        <w:rPr>
          <w:rFonts w:cs="Times New Roman" w:eastAsia="Times New Roman"/>
          <w:lang w:eastAsia="hr-HR"/>
        </w:rPr>
        <w:t>1 St-218/15</w:t>
      </w:r>
    </w:p>
    <w:p w:rsidRDefault="00436BEB" w:rsidP="00436BEB" w:rsidR="00436BEB" w:rsidRPr="00436BEB">
      <w:pPr>
        <w:pStyle w:val="SudNaziv"/>
        <w:rPr>
          <w:rFonts w:cs="Times New Roman" w:eastAsia="Times New Roman"/>
          <w:lang w:eastAsia="hr-HR"/>
        </w:rPr>
      </w:pPr>
    </w:p>
    <w:p w:rsidRDefault="00436BEB" w:rsidP="00436BEB" w:rsidR="00436BEB" w:rsidRPr="00436BEB">
      <w:pPr>
        <w:spacing w:after="0"/>
        <w:rPr>
          <w:rFonts w:cs="Times New Roman" w:eastAsia="Times New Roman"/>
          <w:lang w:eastAsia="hr-HR"/>
        </w:rPr>
      </w:pPr>
    </w:p>
    <w:p w:rsidRDefault="00436BEB" w:rsidP="00436BEB" w:rsidR="00436BEB" w:rsidRPr="00436BEB">
      <w:pPr>
        <w:spacing w:after="0"/>
        <w:rPr>
          <w:rFonts w:cs="Times New Roman" w:eastAsia="Times New Roman"/>
          <w:lang w:eastAsia="hr-HR"/>
        </w:rPr>
      </w:pPr>
      <w:r w:rsidRPr="00436BEB">
        <w:rPr>
          <w:rFonts w:cs="Times New Roman" w:eastAsia="Times New Roman"/>
          <w:lang w:eastAsia="hr-HR"/>
        </w:rPr>
        <w:t xml:space="preserve">      REPUBLIKA HRVATSKA</w:t>
      </w:r>
    </w:p>
    <w:p w:rsidRDefault="00436BEB" w:rsidP="00436BEB" w:rsidR="00436BEB" w:rsidRPr="00436BEB">
      <w:pPr>
        <w:spacing w:after="0"/>
        <w:rPr>
          <w:rFonts w:cs="Times New Roman" w:eastAsia="Times New Roman"/>
          <w:lang w:eastAsia="hr-HR"/>
        </w:rPr>
      </w:pPr>
    </w:p>
    <w:p w:rsidRDefault="00436BEB" w:rsidP="00436BEB" w:rsidR="00436BEB" w:rsidRPr="00436BEB">
      <w:pPr>
        <w:spacing w:after="0"/>
        <w:rPr>
          <w:rFonts w:cs="Times New Roman" w:eastAsia="Times New Roman"/>
          <w:lang w:eastAsia="hr-HR"/>
        </w:rPr>
      </w:pPr>
      <w:r w:rsidRPr="00436BEB">
        <w:rPr>
          <w:rFonts w:cs="Times New Roman" w:eastAsia="Times New Roman"/>
          <w:lang w:eastAsia="hr-HR"/>
        </w:rPr>
        <w:t xml:space="preserve"> TRGOVAČKI SUD U ZAGREBU</w:t>
      </w:r>
    </w:p>
    <w:p w:rsidRDefault="00436BEB" w:rsidP="00436BEB" w:rsidR="00436BEB" w:rsidRPr="00436BEB">
      <w:pPr>
        <w:spacing w:after="0"/>
        <w:rPr>
          <w:rFonts w:cs="Times New Roman" w:eastAsia="Times New Roman"/>
          <w:lang w:eastAsia="hr-HR"/>
        </w:rPr>
      </w:pPr>
      <w:r w:rsidRPr="00436BEB">
        <w:rPr>
          <w:rFonts w:cs="Times New Roman" w:eastAsia="Times New Roman"/>
          <w:lang w:eastAsia="hr-HR"/>
        </w:rPr>
        <w:t xml:space="preserve">          STALNA SLUŽBA </w:t>
      </w:r>
    </w:p>
    <w:p w:rsidRDefault="00436BEB" w:rsidP="00436BEB" w:rsidR="00436BEB" w:rsidRPr="00436BEB">
      <w:pPr>
        <w:spacing w:after="0"/>
        <w:rPr>
          <w:rFonts w:cs="Times New Roman" w:eastAsia="Times New Roman"/>
          <w:lang w:eastAsia="hr-HR"/>
        </w:rPr>
      </w:pPr>
      <w:r w:rsidRPr="00436BEB">
        <w:rPr>
          <w:rFonts w:cs="Times New Roman" w:eastAsia="Times New Roman"/>
          <w:lang w:eastAsia="hr-HR"/>
        </w:rPr>
        <w:t xml:space="preserve">Karlovac, Ljudevita </w:t>
      </w:r>
      <w:proofErr w:type="spellStart"/>
      <w:r w:rsidRPr="00436BEB">
        <w:rPr>
          <w:rFonts w:cs="Times New Roman" w:eastAsia="Times New Roman"/>
          <w:lang w:eastAsia="hr-HR"/>
        </w:rPr>
        <w:t>Šestića</w:t>
      </w:r>
      <w:proofErr w:type="spellEnd"/>
      <w:r w:rsidRPr="00436BEB">
        <w:rPr>
          <w:rFonts w:cs="Times New Roman" w:eastAsia="Times New Roman"/>
          <w:lang w:eastAsia="hr-HR"/>
        </w:rPr>
        <w:t xml:space="preserve"> 4</w:t>
      </w:r>
    </w:p>
    <w:p w:rsidRDefault="00436BEB" w:rsidP="00436BEB" w:rsidR="00436BEB" w:rsidRPr="00436BEB">
      <w:pPr>
        <w:spacing w:after="0"/>
        <w:rPr>
          <w:rFonts w:cs="Times New Roman" w:eastAsia="Times New Roman"/>
          <w:lang w:eastAsia="hr-HR"/>
        </w:rPr>
      </w:pPr>
    </w:p>
    <w:p w:rsidRDefault="00436BEB" w:rsidP="00436BEB" w:rsidR="00436BEB" w:rsidRPr="00436BEB">
      <w:pPr>
        <w:spacing w:after="0"/>
        <w:rPr>
          <w:rFonts w:cs="Times New Roman" w:eastAsia="Times New Roman"/>
          <w:lang w:eastAsia="hr-HR"/>
        </w:rPr>
      </w:pPr>
    </w:p>
    <w:p w:rsidRDefault="00436BEB" w:rsidP="00436BEB" w:rsidR="00436BEB" w:rsidRPr="00436BEB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436BEB">
        <w:rPr>
          <w:rFonts w:cs="Times New Roman" w:eastAsia="Times New Roman"/>
          <w:lang w:eastAsia="hr-HR"/>
        </w:rPr>
        <w:t>O B A V I J E S T</w:t>
      </w:r>
    </w:p>
    <w:p w:rsidRDefault="00436BEB" w:rsidP="00436BEB" w:rsidR="00436BEB" w:rsidRPr="00436BEB">
      <w:pPr>
        <w:spacing w:after="0"/>
        <w:rPr>
          <w:rFonts w:cs="Times New Roman" w:eastAsia="Times New Roman"/>
          <w:lang w:eastAsia="hr-HR"/>
        </w:rPr>
      </w:pPr>
    </w:p>
    <w:p w:rsidRDefault="00436BEB" w:rsidP="00436BEB" w:rsidR="00436BEB" w:rsidRPr="00436BEB">
      <w:pPr>
        <w:spacing w:after="0"/>
        <w:rPr>
          <w:rFonts w:cs="Times New Roman" w:eastAsia="Times New Roman"/>
          <w:lang w:eastAsia="hr-HR"/>
        </w:rPr>
      </w:pPr>
    </w:p>
    <w:p w:rsidRDefault="00436BEB" w:rsidP="00436BEB" w:rsidR="00436BEB" w:rsidRPr="00436BEB">
      <w:pPr>
        <w:spacing w:after="0"/>
        <w:rPr>
          <w:rFonts w:cs="Times New Roman" w:eastAsia="Times New Roman"/>
          <w:lang w:eastAsia="hr-HR"/>
        </w:rPr>
      </w:pPr>
    </w:p>
    <w:p w:rsidRDefault="00436BEB" w:rsidP="00436BEB" w:rsidR="00436BEB" w:rsidRPr="00436BEB">
      <w:pPr>
        <w:spacing w:after="0"/>
        <w:jc w:val="both"/>
        <w:rPr>
          <w:rFonts w:cs="Times New Roman" w:eastAsia="Times New Roman"/>
          <w:lang w:eastAsia="hr-HR"/>
        </w:rPr>
      </w:pPr>
      <w:r w:rsidRPr="00436BEB">
        <w:rPr>
          <w:rFonts w:cs="Times New Roman" w:eastAsia="Times New Roman"/>
          <w:lang w:eastAsia="hr-HR"/>
        </w:rPr>
        <w:tab/>
        <w:t>TRGOVAČKI SUD U ZAGREBU, Stalna služba</w:t>
      </w:r>
      <w:r w:rsidRPr="00436BEB">
        <w:rPr>
          <w:rFonts w:cs="Times New Roman" w:eastAsia="Times New Roman"/>
          <w:b/>
          <w:lang w:eastAsia="hr-HR"/>
        </w:rPr>
        <w:t>,</w:t>
      </w:r>
      <w:r w:rsidRPr="00436BEB">
        <w:rPr>
          <w:rFonts w:cs="Times New Roman" w:eastAsia="Times New Roman"/>
          <w:lang w:eastAsia="hr-HR"/>
        </w:rPr>
        <w:t xml:space="preserve"> po sucu Jadranki Mađeruh, kao stečajnom sucu, u stečajnom postupku nad stečajnim dužnikom EURO ISTRA d.o.o. Zagreb, Majstora </w:t>
      </w:r>
      <w:proofErr w:type="spellStart"/>
      <w:r w:rsidRPr="00436BEB">
        <w:rPr>
          <w:rFonts w:cs="Times New Roman" w:eastAsia="Times New Roman"/>
          <w:lang w:eastAsia="hr-HR"/>
        </w:rPr>
        <w:t>Radonje</w:t>
      </w:r>
      <w:proofErr w:type="spellEnd"/>
      <w:r w:rsidRPr="00436BEB">
        <w:rPr>
          <w:rFonts w:cs="Times New Roman" w:eastAsia="Times New Roman"/>
          <w:lang w:eastAsia="hr-HR"/>
        </w:rPr>
        <w:t xml:space="preserve"> 16, OIB: 94129253038,  dana 13. studenog 2015. godine, temeljem čl. </w:t>
      </w:r>
      <w:smartTag w:element="metricconverter" w:uri="urn:schemas-microsoft-com:office:smarttags">
        <w:smartTagPr>
          <w:attr w:val="29. st" w:name="ProductID"/>
        </w:smartTagPr>
        <w:r w:rsidRPr="00436BEB">
          <w:rPr>
            <w:rFonts w:cs="Times New Roman" w:eastAsia="Times New Roman"/>
            <w:lang w:eastAsia="hr-HR"/>
          </w:rPr>
          <w:t>29. st</w:t>
        </w:r>
      </w:smartTag>
      <w:r w:rsidRPr="00436BEB">
        <w:rPr>
          <w:rFonts w:cs="Times New Roman" w:eastAsia="Times New Roman"/>
          <w:lang w:eastAsia="hr-HR"/>
        </w:rPr>
        <w:t xml:space="preserve">. 4. Stečajnog zakona (NN 44/96, 29/99, 129/00, 123/03, 82/06, 116/01, 25/12, 133/12) </w:t>
      </w:r>
    </w:p>
    <w:p w:rsidRDefault="00436BEB" w:rsidP="00436BEB" w:rsidR="00436BEB" w:rsidRPr="00436BEB">
      <w:pPr>
        <w:spacing w:after="0"/>
        <w:rPr>
          <w:rFonts w:cs="Times New Roman" w:eastAsia="Times New Roman"/>
          <w:lang w:eastAsia="hr-HR"/>
        </w:rPr>
      </w:pPr>
    </w:p>
    <w:p w:rsidRDefault="00436BEB" w:rsidP="00436BEB" w:rsidR="00436BEB" w:rsidRPr="00436BEB">
      <w:pPr>
        <w:spacing w:after="0"/>
        <w:rPr>
          <w:rFonts w:cs="Times New Roman" w:eastAsia="Times New Roman"/>
          <w:lang w:eastAsia="hr-HR"/>
        </w:rPr>
      </w:pPr>
    </w:p>
    <w:p w:rsidRDefault="00436BEB" w:rsidP="00436BEB" w:rsidR="00436BEB" w:rsidRPr="00436BEB">
      <w:pPr>
        <w:spacing w:after="0"/>
        <w:rPr>
          <w:rFonts w:cs="Times New Roman" w:eastAsia="Times New Roman"/>
          <w:lang w:eastAsia="hr-HR"/>
        </w:rPr>
      </w:pPr>
    </w:p>
    <w:p w:rsidRDefault="00436BEB" w:rsidP="00436BEB" w:rsidR="00436BEB" w:rsidRPr="00436BEB">
      <w:pPr>
        <w:spacing w:after="0"/>
        <w:jc w:val="center"/>
        <w:rPr>
          <w:rFonts w:cs="Times New Roman" w:eastAsia="Times New Roman"/>
          <w:lang w:eastAsia="hr-HR"/>
        </w:rPr>
      </w:pPr>
      <w:r w:rsidRPr="00436BEB">
        <w:rPr>
          <w:rFonts w:cs="Times New Roman" w:eastAsia="Times New Roman"/>
          <w:lang w:eastAsia="hr-HR"/>
        </w:rPr>
        <w:t>o b j a v l j u j e</w:t>
      </w:r>
    </w:p>
    <w:p w:rsidRDefault="00436BEB" w:rsidP="00436BEB" w:rsidR="00436BEB" w:rsidRPr="00436BE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36BEB" w:rsidP="00436BEB" w:rsidR="00436BEB" w:rsidRPr="00436BE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36BEB" w:rsidP="00436BEB" w:rsidR="00436BEB" w:rsidRPr="00436BEB">
      <w:pPr>
        <w:spacing w:after="0"/>
        <w:rPr>
          <w:rFonts w:cs="Times New Roman" w:eastAsia="Times New Roman"/>
          <w:lang w:eastAsia="hr-HR"/>
        </w:rPr>
      </w:pPr>
    </w:p>
    <w:p w:rsidRDefault="00436BEB" w:rsidP="00436BEB" w:rsidR="00436BEB" w:rsidRPr="00436BE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36BEB">
        <w:rPr>
          <w:rFonts w:cs="Times New Roman" w:eastAsia="Times New Roman"/>
          <w:lang w:eastAsia="hr-HR"/>
        </w:rPr>
        <w:t xml:space="preserve">Stečajnom upravitelju određena je nagrada te se u pisarnici suda može izvršiti uvid u potpuni tekst rješenja. </w:t>
      </w:r>
    </w:p>
    <w:p w:rsidRDefault="00436BEB" w:rsidP="00436BEB" w:rsidR="00436BEB" w:rsidRPr="00436BE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6BEB" w:rsidP="00436BEB" w:rsidR="00436BEB" w:rsidRPr="00436BE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6BEB" w:rsidP="00436BEB" w:rsidR="00436BEB" w:rsidRPr="00436BEB">
      <w:pPr>
        <w:spacing w:after="0"/>
        <w:jc w:val="both"/>
        <w:rPr>
          <w:rFonts w:cs="Times New Roman" w:eastAsia="Times New Roman"/>
          <w:lang w:eastAsia="hr-HR"/>
        </w:rPr>
      </w:pPr>
      <w:r w:rsidRPr="00436BEB">
        <w:rPr>
          <w:rFonts w:cs="Times New Roman" w:eastAsia="Times New Roman"/>
          <w:lang w:eastAsia="hr-HR"/>
        </w:rPr>
        <w:tab/>
      </w:r>
      <w:r w:rsidRPr="00436BEB">
        <w:rPr>
          <w:rFonts w:cs="Times New Roman" w:eastAsia="Times New Roman"/>
          <w:lang w:eastAsia="hr-HR"/>
        </w:rPr>
        <w:tab/>
        <w:t xml:space="preserve">            </w:t>
      </w:r>
    </w:p>
    <w:p w:rsidRDefault="00436BEB" w:rsidP="00436BEB" w:rsidR="00436BEB" w:rsidRPr="00436BEB">
      <w:pPr>
        <w:spacing w:after="0"/>
        <w:jc w:val="center"/>
        <w:rPr>
          <w:rFonts w:cs="Times New Roman" w:eastAsia="Times New Roman"/>
          <w:lang w:eastAsia="hr-HR"/>
        </w:rPr>
      </w:pPr>
      <w:r w:rsidRPr="00436BEB">
        <w:rPr>
          <w:rFonts w:cs="Times New Roman" w:eastAsia="Times New Roman"/>
          <w:lang w:eastAsia="hr-HR"/>
        </w:rPr>
        <w:t>U Karlovcu 13. studenog 2015. godine</w:t>
      </w:r>
    </w:p>
    <w:p w:rsidRDefault="00436BEB" w:rsidP="00436BEB" w:rsidR="00436BEB" w:rsidRPr="00436BE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36BEB" w:rsidP="00436BEB" w:rsidR="00436BEB" w:rsidRPr="00436BE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36BEB" w:rsidP="00436BEB" w:rsidR="00436BEB" w:rsidRPr="00436BEB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</w:t>
      </w:r>
      <w:r w:rsidRPr="00436BEB">
        <w:rPr>
          <w:rFonts w:cs="Times New Roman" w:eastAsia="Times New Roman"/>
          <w:lang w:eastAsia="hr-HR"/>
        </w:rPr>
        <w:t xml:space="preserve">    Stečajni sudac:                                                                                                                 </w:t>
      </w:r>
    </w:p>
    <w:p w:rsidRDefault="00436BEB" w:rsidP="00436BEB" w:rsidR="00436BEB" w:rsidRPr="00436BEB">
      <w:pPr>
        <w:spacing w:after="0"/>
        <w:jc w:val="center"/>
        <w:rPr>
          <w:rFonts w:cs="Times New Roman" w:eastAsia="Times New Roman"/>
          <w:lang w:eastAsia="hr-HR"/>
        </w:rPr>
      </w:pPr>
      <w:r w:rsidRPr="00436BEB">
        <w:rPr>
          <w:rFonts w:cs="Times New Roman" w:eastAsia="Times New Roman"/>
          <w:lang w:eastAsia="hr-HR"/>
        </w:rPr>
        <w:t xml:space="preserve">                                                                                             Jadranka Mađeruh</w:t>
      </w:r>
    </w:p>
    <w:p w:rsidRDefault="00436BEB" w:rsidP="00436BEB" w:rsidR="00436BEB" w:rsidRPr="00436BEB">
      <w:pPr>
        <w:spacing w:after="0"/>
        <w:jc w:val="right"/>
        <w:rPr>
          <w:rFonts w:cs="Times New Roman" w:eastAsia="Times New Roman"/>
          <w:lang w:eastAsia="hr-HR"/>
        </w:rPr>
      </w:pPr>
    </w:p>
    <w:p w:rsidRDefault="00436BEB" w:rsidP="00436BEB" w:rsidR="00436BEB" w:rsidRPr="00436BEB">
      <w:pPr>
        <w:spacing w:after="0"/>
        <w:jc w:val="right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6BEB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937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St-218/2015-20</izvorni_sadrzaj>
    <derivirana_varijabla naziv="DomainObject.Oznaka_1">St-218/2015-20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2015.</izvorni_sadrzaj>
    <derivirana_varijabla naziv="DomainObject.Predmet.DatumOsnivanja_1">18.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St-218/2015</izvorni_sadrzaj>
    <derivirana_varijabla naziv="DomainObject.Predmet.OznakaBroj_1">St-218/2015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ISTRA d.o.o. za građenje, trgovinu i usluge</izvorni_sadrzaj>
    <derivirana_varijabla naziv="DomainObject.Predmet.ProtustrankaFormated_1">  EURO ISTRA d.o.o. za građenje, trgovinu i usluge</derivirana_varijabla>
  </DomainObject.Predmet.ProtustrankaFormated>
  <DomainObject.Predmet.ProtustrankaFormatedOIB>
    <izvorni_sadrzaj>  EURO ISTRA d.o.o. za građenje, trgovinu i usluge, OIB 94129253038</izvorni_sadrzaj>
    <derivirana_varijabla naziv="DomainObject.Predmet.ProtustrankaFormatedOIB_1">  EURO ISTRA d.o.o. za građenje, trgovinu i usluge, OIB 94129253038</derivirana_varijabla>
  </DomainObject.Predmet.ProtustrankaFormatedOIB>
  <DomainObject.Predmet.ProtustrankaFormatedWithAdress>
    <izvorni_sadrzaj> EURO ISTRA d.o.o. za građenje, trgovinu i usluge, Majstora Radonje 16, 10000 Zagreb</izvorni_sadrzaj>
    <derivirana_varijabla naziv="DomainObject.Predmet.ProtustrankaFormatedWithAdress_1"> EURO ISTRA d.o.o. za građenje, trgovinu i usluge, Majstora Radonje 16, 10000 Zagreb</derivirana_varijabla>
  </DomainObject.Predmet.ProtustrankaFormatedWithAdress>
  <DomainObject.Predmet.ProtustrankaFormatedWithAdressOIB>
    <izvorni_sadrzaj> EURO ISTRA d.o.o. za građenje, trgovinu i usluge, OIB 94129253038, Majstora Radonje 16, 10000 Zagreb</izvorni_sadrzaj>
    <derivirana_varijabla naziv="DomainObject.Predmet.ProtustrankaFormatedWithAdressOIB_1"> EURO ISTRA d.o.o. za građenje, trgovinu i usluge, OIB 94129253038, Majstora Radonje 16, 10000 Zagreb</derivirana_varijabla>
  </DomainObject.Predmet.ProtustrankaFormatedWithAdressOIB>
  <DomainObject.Predmet.ProtustrankaWithAdress>
    <izvorni_sadrzaj>EURO ISTRA d.o.o. za građenje, trgovinu i usluge Majstora Radonje 16, 10000 Zagreb</izvorni_sadrzaj>
    <derivirana_varijabla naziv="DomainObject.Predmet.ProtustrankaWithAdress_1">EURO ISTRA d.o.o. za građenje, trgovinu i usluge Majstora Radonje 16, 10000 Zagreb</derivirana_varijabla>
  </DomainObject.Predmet.ProtustrankaWithAdress>
  <DomainObject.Predmet.ProtustrankaWithAdressOIB>
    <izvorni_sadrzaj>EURO ISTRA d.o.o. za građenje, trgovinu i usluge, OIB 94129253038, Majstora Radonje 16, 10000 Zagreb</izvorni_sadrzaj>
    <derivirana_varijabla naziv="DomainObject.Predmet.ProtustrankaWithAdressOIB_1">EURO ISTRA d.o.o. za građenje, trgovinu i usluge, OIB 94129253038, Majstora Radonje 16, 10000 Zagreb</derivirana_varijabla>
  </DomainObject.Predmet.ProtustrankaWithAdressOIB>
  <DomainObject.Predmet.ProtustrankaNazivFormated>
    <izvorni_sadrzaj>EURO ISTRA d.o.o. za građenje, trgovinu i usluge</izvorni_sadrzaj>
    <derivirana_varijabla naziv="DomainObject.Predmet.ProtustrankaNazivFormated_1">EURO ISTRA d.o.o. za građenje, trgovinu i usluge</derivirana_varijabla>
  </DomainObject.Predmet.ProtustrankaNazivFormated>
  <DomainObject.Predmet.ProtustrankaNazivFormatedOIB>
    <izvorni_sadrzaj>EURO ISTRA d.o.o. za građenje, trgovinu i usluge, OIB 94129253038</izvorni_sadrzaj>
    <derivirana_varijabla naziv="DomainObject.Predmet.ProtustrankaNazivFormatedOIB_1">EURO ISTRA d.o.o. za građenje, trgovinu i usluge, OIB 94129253038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 ISTRA d.o.o. za građenje, trgovinu i usluge</item>
    </izvorni_sadrzaj>
    <derivirana_varijabla naziv="DomainObject.Predmet.ProtuStrankaListFormated_1">
      <item>EURO ISTRA d.o.o. za građenje, trgovinu i usluge</item>
    </derivirana_varijabla>
  </DomainObject.Predmet.ProtuStrankaListFormated>
  <DomainObject.Predmet.ProtuStrankaListFormatedOIB>
    <izvorni_sadrzaj>
      <item>EURO ISTRA d.o.o. za građenje, trgovinu i usluge, OIB 94129253038</item>
    </izvorni_sadrzaj>
    <derivirana_varijabla naziv="DomainObject.Predmet.ProtuStrankaListFormatedOIB_1">
      <item>EURO ISTRA d.o.o. za građenje, trgovinu i usluge, OIB 94129253038</item>
    </derivirana_varijabla>
  </DomainObject.Predmet.ProtuStrankaListFormatedOIB>
  <DomainObject.Predmet.ProtuStrankaListFormatedWithAdress>
    <izvorni_sadrzaj>
      <item>EURO ISTRA d.o.o. za građenje, trgovinu i usluge, Majstora Radonje 16, 10000 Zagreb</item>
    </izvorni_sadrzaj>
    <derivirana_varijabla naziv="DomainObject.Predmet.ProtuStrankaListFormatedWithAdress_1">
      <item>EURO ISTRA d.o.o. za građenje, trgovinu i usluge, Majstora Radonje 16, 10000 Zagreb</item>
    </derivirana_varijabla>
  </DomainObject.Predmet.ProtuStrankaListFormatedWithAdress>
  <DomainObject.Predmet.ProtuStrankaListFormatedWithAdressOIB>
    <izvorni_sadrzaj>
      <item>EURO ISTRA d.o.o. za građenje, trgovinu i usluge, OIB 94129253038, Majstora Radonje 16, 10000 Zagreb</item>
    </izvorni_sadrzaj>
    <derivirana_varijabla naziv="DomainObject.Predmet.ProtuStrankaListFormatedWithAdressOIB_1">
      <item>EURO ISTRA d.o.o. za građenje, trgovinu i usluge, OIB 94129253038, Majstora Radonje 16, 10000 Zagreb</item>
    </derivirana_varijabla>
  </DomainObject.Predmet.ProtuStrankaListFormatedWithAdressOIB>
  <DomainObject.Predmet.ProtuStrankaListNazivFormated>
    <izvorni_sadrzaj>
      <item>EURO ISTRA d.o.o. za građenje, trgovinu i usluge</item>
    </izvorni_sadrzaj>
    <derivirana_varijabla naziv="DomainObject.Predmet.ProtuStrankaListNazivFormated_1">
      <item>EURO ISTRA d.o.o. za građenje, trgovinu i usluge</item>
    </derivirana_varijabla>
  </DomainObject.Predmet.ProtuStrankaListNazivFormated>
  <DomainObject.Predmet.ProtuStrankaListNazivFormatedOIB>
    <izvorni_sadrzaj>
      <item>EURO ISTRA d.o.o. za građenje, trgovinu i usluge, OIB 94129253038</item>
    </izvorni_sadrzaj>
    <derivirana_varijabla naziv="DomainObject.Predmet.ProtuStrankaListNazivFormatedOIB_1">
      <item>EURO ISTRA d.o.o. za građenje, trgovinu i usluge, OIB 94129253038</item>
    </derivirana_varijabla>
  </DomainObject.Predmet.ProtuStrankaListNazivFormatedOIB>
  <DomainObject.Predmet.OstaliListFormated>
    <izvorni_sadrzaj>
      <item>Shyqeri Cakaj</item>
      <item>Mate Balenović</item>
    </izvorni_sadrzaj>
    <derivirana_varijabla naziv="DomainObject.Predmet.OstaliListFormated_1">
      <item>Shyqeri Cakaj</item>
      <item>Mate Balenović</item>
    </derivirana_varijabla>
  </DomainObject.Predmet.OstaliListFormated>
  <DomainObject.Predmet.OstaliListFormatedOIB>
    <izvorni_sadrzaj>
      <item>Shyqeri Cakaj</item>
      <item>Mate Balenović, OIB 50117846393</item>
    </izvorni_sadrzaj>
    <derivirana_varijabla naziv="DomainObject.Predmet.OstaliListFormatedOIB_1">
      <item>Shyqeri Cakaj</item>
      <item>Mate Balenović, OIB 50117846393</item>
    </derivirana_varijabla>
  </DomainObject.Predmet.OstaliListFormatedOIB>
  <DomainObject.Predmet.OstaliListFormatedWithAdress>
    <izvorni_sadrzaj>
      <item>Shyqeri Cakaj, Ulica Majstora Radonje 10, 10000 Zagreb</item>
      <item>Mate Balenović, Zeleni dol 6A, 10000 Zagreb</item>
    </izvorni_sadrzaj>
    <derivirana_varijabla naziv="DomainObject.Predmet.OstaliListFormatedWithAdress_1">
      <item>Shyqeri Cakaj, Ulica Majstora Radonje 10, 10000 Zagreb</item>
      <item>Mate Balenović, Zeleni dol 6A, 10000 Zagreb</item>
    </derivirana_varijabla>
  </DomainObject.Predmet.OstaliListFormatedWithAdress>
  <DomainObject.Predmet.OstaliListFormatedWithAdressOIB>
    <izvorni_sadrzaj>
      <item>Shyqeri Cakaj, Ulica Majstora Radonje 10, 10000 Zagreb</item>
      <item>Mate Balenović, OIB 50117846393, Zeleni dol 6A, 10000 Zagreb</item>
    </izvorni_sadrzaj>
    <derivirana_varijabla naziv="DomainObject.Predmet.OstaliListFormatedWithAdressOIB_1">
      <item>Shyqeri Cakaj, Ulica Majstora Radonje 10, 10000 Zagreb</item>
      <item>Mate Balenović, OIB 50117846393, Zeleni dol 6A, 10000 Zagreb</item>
    </derivirana_varijabla>
  </DomainObject.Predmet.OstaliListFormatedWithAdressOIB>
  <DomainObject.Predmet.OstaliListNazivFormated>
    <izvorni_sadrzaj>
      <item>Shyqeri Cakaj</item>
      <item>Mate Balenović</item>
    </izvorni_sadrzaj>
    <derivirana_varijabla naziv="DomainObject.Predmet.OstaliListNazivFormated_1">
      <item>Shyqeri Cakaj</item>
      <item>Mate Balenović</item>
    </derivirana_varijabla>
  </DomainObject.Predmet.OstaliListNazivFormated>
  <DomainObject.Predmet.OstaliListNazivFormatedOIB>
    <izvorni_sadrzaj>
      <item>Shyqeri Cakaj</item>
      <item>Mate Balenović, OIB 50117846393</item>
    </izvorni_sadrzaj>
    <derivirana_varijabla naziv="DomainObject.Predmet.OstaliListNazivFormatedOIB_1">
      <item>Shyqeri Cakaj</item>
      <item>Mate Balenović, OIB 50117846393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>St-218/2015-20</izvorni_sadrzaj>
    <derivirana_varijabla naziv="DomainObject.PoslovniBrojDokumenta_1">St-218/2015-20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 ISTRA d.o.o. za građenje, trgovinu i usluge</izvorni_sadrzaj>
    <derivirana_varijabla naziv="DomainObject.Predmet.ProtustrankaIDrugi_1">EURO ISTRA d.o.o. za građenje, trgovinu i usluge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EURO ISTRA d.o.o. za građenje, trgovinu i usluge, OIB 94129253038, Majstora Radonje 16, 10000 Zagreb</izvorni_sadrzaj>
    <derivirana_varijabla naziv="DomainObject.Predmet.ProtustrankaIDrugiAdressOIB_1">EURO ISTRA d.o.o. za građenje, trgovinu i usluge, OIB 94129253038, Majstora Radonje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 ISTRA d.o.o. za građenje, trgovinu i usluge</item>
      <item>Shyqeri Cakaj</item>
      <item>Mate Balenović</item>
    </izvorni_sadrzaj>
    <derivirana_varijabla naziv="DomainObject.Predmet.SudioniciListNaziv_1">
      <item>FINA Regionalni centar Zagreb</item>
      <item>EURO ISTRA d.o.o. za građenje, trgovinu i usluge</item>
      <item>Shyqeri Cakaj</item>
      <item>Mate Balenović</item>
    </derivirana_varijabla>
  </DomainObject.Predmet.SudioniciListNaziv>
  <DomainObject.Predmet.SudioniciListAdressOIB>
    <izvorni_sadrzaj>
      <item>FINA Regionalni centar Zagreb, OIB 85821130368, Ilica 307,10000 Zagreb</item>
      <item>EURO ISTRA d.o.o. za građenje, trgovinu i usluge, OIB 94129253038, Majstora Radonje 16,10000 Zagreb</item>
      <item>Shyqeri Cakaj, Ulica Majstora Radonje 10,10000 Zagreb</item>
      <item>Mate Balenović, OIB 50117846393, Zeleni dol 6A,10000 Zagreb</item>
    </izvorni_sadrzaj>
    <derivirana_varijabla naziv="DomainObject.Predmet.SudioniciListAdressOIB_1">
      <item>FINA Regionalni centar Zagreb, OIB 85821130368, Ilica 307,10000 Zagreb</item>
      <item>EURO ISTRA d.o.o. za građenje, trgovinu i usluge, OIB 94129253038, Majstora Radonje 16,10000 Zagreb</item>
      <item>Shyqeri Cakaj, Ulica Majstora Radonje 10,10000 Zagreb</item>
      <item>Mate Balenović, OIB 50117846393, Zeleni dol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7456B3-5E04-4C73-86F7-AEFB8D98EF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109</properties:Words>
  <properties:Characters>540</properties:Characters>
  <properties:Lines>40</properties:Lines>
  <properties:Paragraphs>12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2015-11-13T10:00:00Z</cp:lastPrinted>
  <dcterms:modified xmlns:xsi="http://www.w3.org/2001/XMLSchema-instance" xsi:type="dcterms:W3CDTF">2015-11-13T10:00:00Z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St-218/2015-20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