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54a2e" w14:paraId="7854a2e" w:rsidRDefault="00976F8A" w:rsidP="00AC776D" w:rsidR="00AC776D" w:rsidRPr="00F02980">
      <w:pPr>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AC776D">
        <w:rPr>
          <w:noProof/>
          <w:lang w:eastAsia="hr-HR" w:val="hr-HR"/>
        </w:rPr>
        <w:tab/>
      </w:r>
      <w:r w:rsidR="00AC776D">
        <w:rPr>
          <w:noProof/>
          <w:lang w:eastAsia="hr-HR" w:val="hr-HR"/>
        </w:rPr>
        <w:tab/>
      </w:r>
      <w:r w:rsidR="00AC776D">
        <w:rPr>
          <w:noProof/>
          <w:lang w:eastAsia="hr-HR" w:val="hr-HR"/>
        </w:rPr>
        <w:tab/>
      </w:r>
      <w:r w:rsidR="00AC776D">
        <w:rPr>
          <w:noProof/>
          <w:lang w:eastAsia="hr-HR" w:val="hr-HR"/>
        </w:rPr>
        <w:tab/>
      </w:r>
      <w:r w:rsidR="00AC776D">
        <w:rPr>
          <w:noProof/>
          <w:lang w:eastAsia="hr-HR" w:val="hr-HR"/>
        </w:rPr>
        <w:tab/>
      </w:r>
      <w:r w:rsidR="00AC776D">
        <w:rPr>
          <w:noProof/>
          <w:lang w:eastAsia="hr-HR" w:val="hr-HR"/>
        </w:rPr>
        <w:tab/>
        <w:t xml:space="preserve">                         </w:t>
      </w:r>
      <w:r w:rsidR="00AC776D" w:rsidRPr="00F02980">
        <w:rPr>
          <w:b/>
          <w:lang w:val="hr-HR"/>
        </w:rPr>
        <w:t>Posl. br</w:t>
      </w:r>
      <w:r w:rsidR="00AC776D">
        <w:rPr>
          <w:b/>
          <w:lang w:val="hr-HR"/>
        </w:rPr>
        <w:t>.</w:t>
      </w:r>
      <w:r w:rsidR="00AC776D" w:rsidRPr="00F02980">
        <w:rPr>
          <w:b/>
          <w:lang w:val="hr-HR"/>
        </w:rPr>
        <w:t xml:space="preserve"> 12. St-</w:t>
      </w:r>
      <w:r w:rsidR="008C47ED">
        <w:rPr>
          <w:b/>
          <w:lang w:val="hr-HR"/>
        </w:rPr>
        <w:t>49</w:t>
      </w:r>
      <w:r w:rsidR="00AC776D">
        <w:rPr>
          <w:b/>
          <w:lang w:val="hr-HR"/>
        </w:rPr>
        <w:t>/2015</w:t>
      </w:r>
    </w:p>
    <w:p w:rsidRDefault="00AC776D" w:rsidP="00AC776D" w:rsidR="00AC776D" w:rsidRPr="00AC776D">
      <w:pPr>
        <w:rPr>
          <w:b/>
          <w:sz w:val="2"/>
          <w:szCs w:val="2"/>
          <w:lang w:val="hr-HR"/>
        </w:rPr>
      </w:pPr>
    </w:p>
    <w:p w:rsidRDefault="00AC776D" w:rsidP="00AC776D" w:rsidR="00AC776D" w:rsidRPr="00F02980">
      <w:pPr>
        <w:rPr>
          <w:b/>
          <w:lang w:val="hr-HR"/>
        </w:rPr>
      </w:pPr>
      <w:r w:rsidRPr="00F02980">
        <w:rPr>
          <w:b/>
          <w:lang w:val="hr-HR"/>
        </w:rPr>
        <w:t>REPUBLIKA  HRVATSKA</w:t>
      </w:r>
    </w:p>
    <w:p w:rsidRDefault="00AC776D" w:rsidP="00AC776D" w:rsidR="00AC776D" w:rsidRPr="00F02980">
      <w:pPr>
        <w:rPr>
          <w:b/>
          <w:lang w:val="hr-HR"/>
        </w:rPr>
      </w:pPr>
      <w:r w:rsidRPr="00F02980">
        <w:rPr>
          <w:b/>
          <w:lang w:val="hr-HR"/>
        </w:rPr>
        <w:t xml:space="preserve">TRGOVAČKI SUD U SPLITU </w:t>
      </w:r>
    </w:p>
    <w:p w:rsidRDefault="00AC776D" w:rsidP="00AC776D" w:rsidR="00AC776D" w:rsidRPr="00F02980">
      <w:pPr>
        <w:rPr>
          <w:b/>
          <w:lang w:val="hr-HR"/>
        </w:rPr>
      </w:pPr>
      <w:r w:rsidRPr="00F02980">
        <w:rPr>
          <w:b/>
          <w:lang w:val="hr-HR"/>
        </w:rPr>
        <w:t xml:space="preserve">Split, Sukoišanska 6                                       </w:t>
      </w:r>
    </w:p>
    <w:p w:rsidRDefault="00BC518C" w:rsidP="00BC518C" w:rsidR="00BC518C">
      <w:pPr>
        <w:rPr>
          <w:lang w:val="hr-HR"/>
        </w:rPr>
      </w:pPr>
    </w:p>
    <w:p w:rsidRDefault="00AC776D" w:rsidP="00AC776D" w:rsidR="00AC776D" w:rsidRPr="00AC776D">
      <w:pPr>
        <w:jc w:val="center"/>
        <w:rPr>
          <w:b/>
          <w:szCs w:val="20"/>
          <w:lang w:val="hr-HR"/>
        </w:rPr>
      </w:pPr>
      <w:r>
        <w:rPr>
          <w:b/>
          <w:szCs w:val="20"/>
          <w:lang w:val="hr-HR"/>
        </w:rPr>
        <w:t xml:space="preserve">U  I M E  </w:t>
      </w:r>
      <w:r w:rsidRPr="003153A2">
        <w:rPr>
          <w:b/>
          <w:szCs w:val="20"/>
          <w:lang w:val="hr-HR"/>
        </w:rPr>
        <w:t>R</w:t>
      </w:r>
      <w:r>
        <w:rPr>
          <w:b/>
          <w:szCs w:val="20"/>
          <w:lang w:val="hr-HR"/>
        </w:rPr>
        <w:t xml:space="preserve"> </w:t>
      </w:r>
      <w:r w:rsidRPr="003153A2">
        <w:rPr>
          <w:b/>
          <w:szCs w:val="20"/>
          <w:lang w:val="hr-HR"/>
        </w:rPr>
        <w:t>E</w:t>
      </w:r>
      <w:r>
        <w:rPr>
          <w:b/>
          <w:szCs w:val="20"/>
          <w:lang w:val="hr-HR"/>
        </w:rPr>
        <w:t xml:space="preserve"> </w:t>
      </w:r>
      <w:r w:rsidRPr="003153A2">
        <w:rPr>
          <w:b/>
          <w:szCs w:val="20"/>
          <w:lang w:val="hr-HR"/>
        </w:rPr>
        <w:t>P</w:t>
      </w:r>
      <w:r>
        <w:rPr>
          <w:b/>
          <w:szCs w:val="20"/>
          <w:lang w:val="hr-HR"/>
        </w:rPr>
        <w:t xml:space="preserve"> </w:t>
      </w:r>
      <w:r w:rsidRPr="003153A2">
        <w:rPr>
          <w:b/>
          <w:szCs w:val="20"/>
          <w:lang w:val="hr-HR"/>
        </w:rPr>
        <w:t>U</w:t>
      </w:r>
      <w:r>
        <w:rPr>
          <w:b/>
          <w:szCs w:val="20"/>
          <w:lang w:val="hr-HR"/>
        </w:rPr>
        <w:t xml:space="preserve"> </w:t>
      </w:r>
      <w:r w:rsidRPr="003153A2">
        <w:rPr>
          <w:b/>
          <w:szCs w:val="20"/>
          <w:lang w:val="hr-HR"/>
        </w:rPr>
        <w:t>B</w:t>
      </w:r>
      <w:r>
        <w:rPr>
          <w:b/>
          <w:szCs w:val="20"/>
          <w:lang w:val="hr-HR"/>
        </w:rPr>
        <w:t xml:space="preserve"> </w:t>
      </w:r>
      <w:r w:rsidRPr="003153A2">
        <w:rPr>
          <w:b/>
          <w:szCs w:val="20"/>
          <w:lang w:val="hr-HR"/>
        </w:rPr>
        <w:t>L</w:t>
      </w:r>
      <w:r>
        <w:rPr>
          <w:b/>
          <w:szCs w:val="20"/>
          <w:lang w:val="hr-HR"/>
        </w:rPr>
        <w:t xml:space="preserve"> </w:t>
      </w:r>
      <w:r w:rsidRPr="003153A2">
        <w:rPr>
          <w:b/>
          <w:szCs w:val="20"/>
          <w:lang w:val="hr-HR"/>
        </w:rPr>
        <w:t>I</w:t>
      </w:r>
      <w:r>
        <w:rPr>
          <w:b/>
          <w:szCs w:val="20"/>
          <w:lang w:val="hr-HR"/>
        </w:rPr>
        <w:t xml:space="preserve"> </w:t>
      </w:r>
      <w:r w:rsidRPr="003153A2">
        <w:rPr>
          <w:b/>
          <w:szCs w:val="20"/>
          <w:lang w:val="hr-HR"/>
        </w:rPr>
        <w:t>K</w:t>
      </w:r>
      <w:r>
        <w:rPr>
          <w:b/>
          <w:szCs w:val="20"/>
          <w:lang w:val="hr-HR"/>
        </w:rPr>
        <w:t xml:space="preserve"> E </w:t>
      </w:r>
      <w:r w:rsidRPr="003153A2">
        <w:rPr>
          <w:b/>
          <w:szCs w:val="20"/>
          <w:lang w:val="hr-HR"/>
        </w:rPr>
        <w:t xml:space="preserve"> H</w:t>
      </w:r>
      <w:r>
        <w:rPr>
          <w:b/>
          <w:szCs w:val="20"/>
          <w:lang w:val="hr-HR"/>
        </w:rPr>
        <w:t xml:space="preserve"> </w:t>
      </w:r>
      <w:r w:rsidRPr="003153A2">
        <w:rPr>
          <w:b/>
          <w:szCs w:val="20"/>
          <w:lang w:val="hr-HR"/>
        </w:rPr>
        <w:t>R</w:t>
      </w:r>
      <w:r>
        <w:rPr>
          <w:b/>
          <w:szCs w:val="20"/>
          <w:lang w:val="hr-HR"/>
        </w:rPr>
        <w:t xml:space="preserve"> </w:t>
      </w:r>
      <w:r w:rsidRPr="003153A2">
        <w:rPr>
          <w:b/>
          <w:szCs w:val="20"/>
          <w:lang w:val="hr-HR"/>
        </w:rPr>
        <w:t>V</w:t>
      </w:r>
      <w:r>
        <w:rPr>
          <w:b/>
          <w:szCs w:val="20"/>
          <w:lang w:val="hr-HR"/>
        </w:rPr>
        <w:t xml:space="preserve"> </w:t>
      </w:r>
      <w:r w:rsidRPr="003153A2">
        <w:rPr>
          <w:b/>
          <w:szCs w:val="20"/>
          <w:lang w:val="hr-HR"/>
        </w:rPr>
        <w:t>A</w:t>
      </w:r>
      <w:r>
        <w:rPr>
          <w:b/>
          <w:szCs w:val="20"/>
          <w:lang w:val="hr-HR"/>
        </w:rPr>
        <w:t xml:space="preserve"> </w:t>
      </w:r>
      <w:r w:rsidRPr="003153A2">
        <w:rPr>
          <w:b/>
          <w:szCs w:val="20"/>
          <w:lang w:val="hr-HR"/>
        </w:rPr>
        <w:t>T</w:t>
      </w:r>
      <w:r>
        <w:rPr>
          <w:b/>
          <w:szCs w:val="20"/>
          <w:lang w:val="hr-HR"/>
        </w:rPr>
        <w:t xml:space="preserve"> </w:t>
      </w:r>
      <w:r w:rsidRPr="003153A2">
        <w:rPr>
          <w:b/>
          <w:szCs w:val="20"/>
          <w:lang w:val="hr-HR"/>
        </w:rPr>
        <w:t>S</w:t>
      </w:r>
      <w:r>
        <w:rPr>
          <w:b/>
          <w:szCs w:val="20"/>
          <w:lang w:val="hr-HR"/>
        </w:rPr>
        <w:t xml:space="preserve"> </w:t>
      </w:r>
      <w:r w:rsidRPr="003153A2">
        <w:rPr>
          <w:b/>
          <w:szCs w:val="20"/>
          <w:lang w:val="hr-HR"/>
        </w:rPr>
        <w:t>K</w:t>
      </w:r>
      <w:r>
        <w:rPr>
          <w:b/>
          <w:szCs w:val="20"/>
          <w:lang w:val="hr-HR"/>
        </w:rPr>
        <w:t xml:space="preserve"> E</w:t>
      </w:r>
    </w:p>
    <w:p w:rsidRDefault="00BC518C" w:rsidP="00BC518C" w:rsidR="00BC518C" w:rsidRPr="00AC776D">
      <w:pPr>
        <w:rPr>
          <w:lang w:val="hr-HR"/>
        </w:rPr>
      </w:pPr>
    </w:p>
    <w:p w:rsidRDefault="00BC518C" w:rsidP="00BC518C" w:rsidR="00BC518C" w:rsidRPr="00D838AB">
      <w:pPr>
        <w:jc w:val="center"/>
        <w:rPr>
          <w:b/>
          <w:lang w:val="hr-HR"/>
        </w:rPr>
      </w:pPr>
      <w:r w:rsidRPr="00D838AB">
        <w:rPr>
          <w:b/>
          <w:lang w:val="hr-HR"/>
        </w:rPr>
        <w:t>R J E Š E N J E</w:t>
      </w:r>
    </w:p>
    <w:p w:rsidRDefault="00BC518C" w:rsidP="00BC518C" w:rsidR="00BC518C" w:rsidRPr="00D838AB">
      <w:pPr>
        <w:jc w:val="center"/>
        <w:rPr>
          <w:b/>
          <w:lang w:val="hr-HR"/>
        </w:rPr>
      </w:pPr>
    </w:p>
    <w:p w:rsidRDefault="005865C9" w:rsidP="00AC776D" w:rsidR="00AC776D">
      <w:pPr>
        <w:pStyle w:val="Tijeloteksta"/>
        <w:rPr>
          <w:lang w:val="hr-HR"/>
        </w:rPr>
      </w:pPr>
      <w:r w:rsidRPr="00D838AB">
        <w:rPr>
          <w:lang w:val="hr-HR"/>
        </w:rPr>
        <w:tab/>
      </w:r>
      <w:r w:rsidR="00AC776D">
        <w:rPr>
          <w:lang w:val="hr-HR"/>
        </w:rPr>
        <w:t>Trgovački sud u Splitu, po</w:t>
      </w:r>
      <w:r w:rsidR="00AC776D" w:rsidRPr="00781235">
        <w:rPr>
          <w:lang w:val="hr-HR"/>
        </w:rPr>
        <w:t xml:space="preserve"> sucu </w:t>
      </w:r>
      <w:r w:rsidR="00AC776D">
        <w:rPr>
          <w:lang w:val="hr-HR"/>
        </w:rPr>
        <w:t xml:space="preserve">tog suda Pašku Bačiću, kao stečajnom sucu, u skraćenom stečajnom postupku nad dužnikom SMS – VOĆE d.o.o. Split, Kopilica 5, OIB: 79389453997, pokrenutim povodom zahtjeva </w:t>
      </w:r>
      <w:r w:rsidR="00DB6461">
        <w:rPr>
          <w:lang w:val="hr-HR"/>
        </w:rPr>
        <w:t>Ministarstva financija</w:t>
      </w:r>
      <w:r w:rsidR="00C10DD0">
        <w:rPr>
          <w:lang w:val="hr-HR"/>
        </w:rPr>
        <w:t xml:space="preserve"> – Porezne uprave</w:t>
      </w:r>
      <w:r w:rsidR="00AC776D">
        <w:rPr>
          <w:lang w:val="hr-HR"/>
        </w:rPr>
        <w:t xml:space="preserve">, Područni ured Dalmacija, OIB: </w:t>
      </w:r>
      <w:r w:rsidR="00AC776D" w:rsidRPr="00C952FE">
        <w:rPr>
          <w:szCs w:val="24"/>
          <w:lang w:val="hr-HR"/>
        </w:rPr>
        <w:t>18683136487,</w:t>
      </w:r>
      <w:r w:rsidR="00AC776D">
        <w:rPr>
          <w:lang w:val="hr-HR"/>
        </w:rPr>
        <w:t xml:space="preserve"> dana </w:t>
      </w:r>
      <w:r w:rsidR="00A453E7">
        <w:rPr>
          <w:lang w:val="hr-HR"/>
        </w:rPr>
        <w:t>22</w:t>
      </w:r>
      <w:r w:rsidR="00AC776D">
        <w:rPr>
          <w:lang w:val="hr-HR"/>
        </w:rPr>
        <w:t xml:space="preserve">. rujna 2015. godine </w:t>
      </w:r>
    </w:p>
    <w:p w:rsidRDefault="00AC776D" w:rsidP="00BC518C" w:rsidR="00AC776D" w:rsidRPr="008C47ED">
      <w:pPr>
        <w:jc w:val="both"/>
        <w:rPr>
          <w:sz w:val="16"/>
          <w:szCs w:val="16"/>
          <w:lang w:val="hr-HR"/>
        </w:rPr>
      </w:pPr>
    </w:p>
    <w:p w:rsidRDefault="00BC518C" w:rsidP="00BC518C" w:rsidR="00BC518C" w:rsidRPr="009901FD">
      <w:pPr>
        <w:jc w:val="both"/>
        <w:rPr>
          <w:sz w:val="16"/>
          <w:szCs w:val="16"/>
          <w:lang w:val="hr-HR"/>
        </w:rPr>
      </w:pPr>
    </w:p>
    <w:p w:rsidRDefault="00BC518C" w:rsidP="00BC518C" w:rsidR="00BC518C" w:rsidRPr="00D838AB">
      <w:pPr>
        <w:jc w:val="both"/>
        <w:rPr>
          <w:lang w:val="hr-HR"/>
        </w:rPr>
      </w:pPr>
    </w:p>
    <w:p w:rsidRDefault="00BC518C" w:rsidP="00BC518C" w:rsidR="00BC518C" w:rsidRPr="00AC776D">
      <w:pPr>
        <w:jc w:val="center"/>
        <w:rPr>
          <w:lang w:val="hr-HR"/>
        </w:rPr>
      </w:pPr>
      <w:r w:rsidRPr="00AC776D">
        <w:rPr>
          <w:lang w:val="hr-HR"/>
        </w:rPr>
        <w:t>r i j e š i o    j e</w:t>
      </w:r>
    </w:p>
    <w:p w:rsidRDefault="00BC518C" w:rsidP="00BC518C" w:rsidR="00BC518C" w:rsidRPr="00AC776D">
      <w:pPr>
        <w:jc w:val="center"/>
        <w:rPr>
          <w:lang w:val="hr-HR"/>
        </w:rPr>
      </w:pPr>
    </w:p>
    <w:p w:rsidRDefault="00BC518C" w:rsidP="00EC7E1A" w:rsidR="00AC776D">
      <w:pPr>
        <w:ind w:firstLine="12" w:left="708"/>
        <w:jc w:val="both"/>
        <w:rPr>
          <w:lang w:val="hr-HR"/>
        </w:rPr>
      </w:pPr>
      <w:r w:rsidRPr="00AC776D">
        <w:rPr>
          <w:lang w:val="hr-HR"/>
        </w:rPr>
        <w:t xml:space="preserve">I. Otvara se stečajni postupak nad dužnikom </w:t>
      </w:r>
      <w:r w:rsidR="00AC776D">
        <w:rPr>
          <w:lang w:val="hr-HR"/>
        </w:rPr>
        <w:t>SMS – VOĆE d.o.o. Split, Kopilica 5, OIB: 79389453997</w:t>
      </w:r>
      <w:r w:rsidR="00D10644" w:rsidRPr="00AC776D">
        <w:rPr>
          <w:lang w:val="hr-HR"/>
        </w:rPr>
        <w:t xml:space="preserve">, </w:t>
      </w:r>
      <w:r w:rsidR="00AC776D">
        <w:rPr>
          <w:lang w:val="hr-HR"/>
        </w:rPr>
        <w:t xml:space="preserve">MBS: 060085949. </w:t>
      </w:r>
    </w:p>
    <w:p w:rsidRDefault="00AC776D" w:rsidP="00EC7E1A" w:rsidR="00AC776D">
      <w:pPr>
        <w:ind w:firstLine="12" w:left="708"/>
        <w:jc w:val="both"/>
        <w:rPr>
          <w:lang w:val="hr-HR"/>
        </w:rPr>
      </w:pPr>
    </w:p>
    <w:p w:rsidRDefault="00AC776D" w:rsidP="00EC7E1A" w:rsidR="00BC518C" w:rsidRPr="00AC776D">
      <w:pPr>
        <w:ind w:firstLine="12" w:left="708"/>
        <w:jc w:val="both"/>
        <w:rPr>
          <w:lang w:val="hr-HR"/>
        </w:rPr>
      </w:pPr>
      <w:r>
        <w:rPr>
          <w:lang w:val="hr-HR"/>
        </w:rPr>
        <w:t xml:space="preserve">II. </w:t>
      </w:r>
      <w:r w:rsidR="00BC518C" w:rsidRPr="00AC776D">
        <w:rPr>
          <w:lang w:val="hr-HR"/>
        </w:rPr>
        <w:t>Stečajni postupak</w:t>
      </w:r>
      <w:r w:rsidR="00BD74FE">
        <w:rPr>
          <w:lang w:val="hr-HR"/>
        </w:rPr>
        <w:t xml:space="preserve"> je otvoren</w:t>
      </w:r>
      <w:r w:rsidR="00BC518C" w:rsidRPr="00AC776D">
        <w:rPr>
          <w:lang w:val="hr-HR"/>
        </w:rPr>
        <w:t xml:space="preserve"> dana </w:t>
      </w:r>
      <w:r w:rsidR="00A453E7">
        <w:rPr>
          <w:lang w:val="hr-HR"/>
        </w:rPr>
        <w:t>22</w:t>
      </w:r>
      <w:r w:rsidR="0079766B">
        <w:rPr>
          <w:lang w:val="hr-HR"/>
        </w:rPr>
        <w:t>. rujna 2015. godine u 13</w:t>
      </w:r>
      <w:r w:rsidR="00BC518C" w:rsidRPr="00AC776D">
        <w:rPr>
          <w:lang w:val="hr-HR"/>
        </w:rPr>
        <w:t xml:space="preserve">,00 sati, kada je ovo rješenje i oglas o otvaranju stečajnog postupka </w:t>
      </w:r>
      <w:r w:rsidR="0079766B">
        <w:rPr>
          <w:lang w:val="hr-HR"/>
        </w:rPr>
        <w:t xml:space="preserve">objavljeno </w:t>
      </w:r>
      <w:r w:rsidR="00BC518C" w:rsidRPr="00AC776D">
        <w:rPr>
          <w:lang w:val="hr-HR"/>
        </w:rPr>
        <w:t xml:space="preserve">na </w:t>
      </w:r>
      <w:r w:rsidR="0079766B">
        <w:rPr>
          <w:lang w:val="hr-HR"/>
        </w:rPr>
        <w:t>mrežnoj stranici e-</w:t>
      </w:r>
      <w:r w:rsidR="0079766B" w:rsidRPr="00AC776D">
        <w:rPr>
          <w:lang w:val="hr-HR"/>
        </w:rPr>
        <w:t>Oglas</w:t>
      </w:r>
      <w:r w:rsidR="0079766B">
        <w:rPr>
          <w:lang w:val="hr-HR"/>
        </w:rPr>
        <w:t>na</w:t>
      </w:r>
      <w:r w:rsidR="0079766B" w:rsidRPr="00AC776D">
        <w:rPr>
          <w:lang w:val="hr-HR"/>
        </w:rPr>
        <w:t xml:space="preserve"> </w:t>
      </w:r>
      <w:r w:rsidR="0079766B">
        <w:rPr>
          <w:lang w:val="hr-HR"/>
        </w:rPr>
        <w:t>ploča sudova</w:t>
      </w:r>
      <w:r w:rsidR="00BC518C" w:rsidRPr="00AC776D">
        <w:rPr>
          <w:lang w:val="hr-HR"/>
        </w:rPr>
        <w:t xml:space="preserve">. </w:t>
      </w:r>
    </w:p>
    <w:p w:rsidRDefault="00BC518C" w:rsidP="00BC518C" w:rsidR="00BC518C" w:rsidRPr="00AC776D">
      <w:pPr>
        <w:ind w:firstLine="720"/>
        <w:jc w:val="both"/>
        <w:rPr>
          <w:lang w:val="hr-HR"/>
        </w:rPr>
      </w:pPr>
    </w:p>
    <w:p w:rsidRDefault="00BC518C" w:rsidP="00657DD8" w:rsidR="00BC518C" w:rsidRPr="00AC776D">
      <w:pPr>
        <w:ind w:left="708"/>
        <w:jc w:val="both"/>
      </w:pPr>
      <w:r w:rsidRPr="00AC776D">
        <w:rPr>
          <w:lang w:val="hr-HR"/>
        </w:rPr>
        <w:t>I</w:t>
      </w:r>
      <w:r w:rsidR="00AC776D">
        <w:rPr>
          <w:lang w:val="hr-HR"/>
        </w:rPr>
        <w:t>I</w:t>
      </w:r>
      <w:r w:rsidRPr="00AC776D">
        <w:rPr>
          <w:lang w:val="hr-HR"/>
        </w:rPr>
        <w:t>I. Stečajnim upraviteljem imenuje se</w:t>
      </w:r>
      <w:r w:rsidR="00411643" w:rsidRPr="00AC776D">
        <w:rPr>
          <w:lang w:val="hr-HR"/>
        </w:rPr>
        <w:t xml:space="preserve"> </w:t>
      </w:r>
      <w:r w:rsidR="00657DD8">
        <w:t xml:space="preserve">Ivan Eterović, dipl. pravnik iz Splita, Škrape 40, OIB: </w:t>
      </w:r>
      <w:r w:rsidR="00657DD8" w:rsidRPr="003625D2">
        <w:t>76765128473</w:t>
      </w:r>
      <w:r w:rsidR="00657DD8">
        <w:t>.</w:t>
      </w:r>
    </w:p>
    <w:p w:rsidRDefault="00BC518C" w:rsidP="00BC518C" w:rsidR="00BC518C" w:rsidRPr="00AC776D">
      <w:pPr>
        <w:ind w:firstLine="720"/>
        <w:jc w:val="both"/>
        <w:rPr>
          <w:lang w:val="hr-HR"/>
        </w:rPr>
      </w:pPr>
    </w:p>
    <w:p w:rsidRDefault="00AC776D" w:rsidP="00EC7E1A" w:rsidR="00BC518C" w:rsidRPr="00AC776D">
      <w:pPr>
        <w:ind w:firstLine="12" w:left="708"/>
        <w:jc w:val="both"/>
        <w:rPr>
          <w:lang w:val="hr-HR"/>
        </w:rPr>
      </w:pPr>
      <w:r>
        <w:rPr>
          <w:lang w:val="hr-HR"/>
        </w:rPr>
        <w:t>IV</w:t>
      </w:r>
      <w:r w:rsidR="00BC518C" w:rsidRPr="00AC776D">
        <w:rPr>
          <w:lang w:val="hr-HR"/>
        </w:rPr>
        <w:t xml:space="preserve">. Zaključuje se stečajni postupak nad dužnikom </w:t>
      </w:r>
      <w:r w:rsidR="0079766B">
        <w:rPr>
          <w:lang w:val="hr-HR"/>
        </w:rPr>
        <w:t>SMS – VOĆE d.o.o. Split, Kopilica 5, OIB: 79389453997</w:t>
      </w:r>
      <w:r w:rsidR="00BC518C" w:rsidRPr="00AC776D">
        <w:rPr>
          <w:lang w:val="hr-HR"/>
        </w:rPr>
        <w:t>.</w:t>
      </w:r>
    </w:p>
    <w:p w:rsidRDefault="00BC518C" w:rsidP="00BC518C" w:rsidR="00BC518C" w:rsidRPr="00AC776D">
      <w:pPr>
        <w:ind w:firstLine="720"/>
        <w:jc w:val="both"/>
        <w:rPr>
          <w:lang w:val="hr-HR"/>
        </w:rPr>
      </w:pPr>
    </w:p>
    <w:p w:rsidRDefault="00BC518C" w:rsidP="0079766B" w:rsidR="00BC518C" w:rsidRPr="00AC776D">
      <w:pPr>
        <w:ind w:firstLine="12" w:left="708"/>
        <w:jc w:val="both"/>
        <w:rPr>
          <w:lang w:val="hr-HR"/>
        </w:rPr>
      </w:pPr>
      <w:r w:rsidRPr="00AC776D">
        <w:rPr>
          <w:lang w:val="hr-HR"/>
        </w:rPr>
        <w:t xml:space="preserve">V. Ovo rješenje će se </w:t>
      </w:r>
      <w:r w:rsidR="008C47ED" w:rsidRPr="00AC776D">
        <w:rPr>
          <w:lang w:val="hr-HR"/>
        </w:rPr>
        <w:t>objavit</w:t>
      </w:r>
      <w:r w:rsidR="008C47ED">
        <w:rPr>
          <w:lang w:val="hr-HR"/>
        </w:rPr>
        <w:t>i</w:t>
      </w:r>
      <w:r w:rsidR="008C47ED" w:rsidRPr="00AC776D">
        <w:rPr>
          <w:lang w:val="hr-HR"/>
        </w:rPr>
        <w:t xml:space="preserve"> </w:t>
      </w:r>
      <w:r w:rsidRPr="00AC776D">
        <w:rPr>
          <w:lang w:val="hr-HR"/>
        </w:rPr>
        <w:t xml:space="preserve">u Narodnim novinama i </w:t>
      </w:r>
      <w:r w:rsidR="0079766B" w:rsidRPr="00AC776D">
        <w:rPr>
          <w:lang w:val="hr-HR"/>
        </w:rPr>
        <w:t xml:space="preserve">na </w:t>
      </w:r>
      <w:r w:rsidR="0079766B">
        <w:rPr>
          <w:lang w:val="hr-HR"/>
        </w:rPr>
        <w:t>mrežnoj stranici e-</w:t>
      </w:r>
      <w:r w:rsidR="0079766B" w:rsidRPr="00AC776D">
        <w:rPr>
          <w:lang w:val="hr-HR"/>
        </w:rPr>
        <w:t>Oglas</w:t>
      </w:r>
      <w:r w:rsidR="0079766B">
        <w:rPr>
          <w:lang w:val="hr-HR"/>
        </w:rPr>
        <w:t>na</w:t>
      </w:r>
      <w:r w:rsidR="0079766B" w:rsidRPr="00AC776D">
        <w:rPr>
          <w:lang w:val="hr-HR"/>
        </w:rPr>
        <w:t xml:space="preserve"> </w:t>
      </w:r>
      <w:r w:rsidR="0079766B">
        <w:rPr>
          <w:lang w:val="hr-HR"/>
        </w:rPr>
        <w:t>ploča sudova</w:t>
      </w:r>
      <w:r w:rsidR="0079766B" w:rsidRPr="00AC776D">
        <w:rPr>
          <w:lang w:val="hr-HR"/>
        </w:rPr>
        <w:t>.</w:t>
      </w:r>
    </w:p>
    <w:p w:rsidRDefault="0079766B" w:rsidP="00EC7E1A" w:rsidR="0079766B">
      <w:pPr>
        <w:ind w:firstLine="12" w:left="708"/>
        <w:jc w:val="both"/>
        <w:rPr>
          <w:lang w:val="hr-HR"/>
        </w:rPr>
      </w:pPr>
    </w:p>
    <w:p w:rsidRDefault="00BC518C" w:rsidP="00EC7E1A" w:rsidR="00BC518C" w:rsidRPr="00AC776D">
      <w:pPr>
        <w:ind w:firstLine="12" w:left="708"/>
        <w:jc w:val="both"/>
        <w:rPr>
          <w:lang w:val="hr-HR"/>
        </w:rPr>
      </w:pPr>
      <w:r w:rsidRPr="00AC776D">
        <w:rPr>
          <w:lang w:val="hr-HR"/>
        </w:rPr>
        <w:t>V</w:t>
      </w:r>
      <w:r w:rsidR="00AC776D">
        <w:rPr>
          <w:lang w:val="hr-HR"/>
        </w:rPr>
        <w:t>I</w:t>
      </w:r>
      <w:r w:rsidRPr="00AC776D">
        <w:rPr>
          <w:lang w:val="hr-HR"/>
        </w:rPr>
        <w:t xml:space="preserve">. Po pravomoćnosti ovog rješenja dužnik </w:t>
      </w:r>
      <w:r w:rsidR="0079766B">
        <w:rPr>
          <w:lang w:val="hr-HR"/>
        </w:rPr>
        <w:t>SMS – VOĆE d.o.o. Split, Kopilica 5, OIB: 79389453997</w:t>
      </w:r>
      <w:r w:rsidRPr="00AC776D">
        <w:rPr>
          <w:lang w:val="hr-HR"/>
        </w:rPr>
        <w:t xml:space="preserve">, brisat će se iz sudskog registra. </w:t>
      </w:r>
    </w:p>
    <w:p w:rsidRDefault="00BC518C" w:rsidP="00BC518C" w:rsidR="00BC518C" w:rsidRPr="00AC776D">
      <w:pPr>
        <w:jc w:val="both"/>
        <w:rPr>
          <w:lang w:val="hr-HR"/>
        </w:rPr>
      </w:pPr>
    </w:p>
    <w:p w:rsidRDefault="0079766B" w:rsidP="00BC518C" w:rsidR="0079766B" w:rsidRPr="00AC776D">
      <w:pPr>
        <w:jc w:val="both"/>
        <w:rPr>
          <w:lang w:val="hr-HR"/>
        </w:rPr>
      </w:pPr>
    </w:p>
    <w:p w:rsidRDefault="00BC518C" w:rsidP="00BC518C" w:rsidR="00BC518C" w:rsidRPr="00657DD8">
      <w:pPr>
        <w:jc w:val="both"/>
        <w:rPr>
          <w:sz w:val="16"/>
          <w:szCs w:val="16"/>
          <w:lang w:val="hr-HR"/>
        </w:rPr>
      </w:pPr>
    </w:p>
    <w:p w:rsidRDefault="00BC518C" w:rsidP="00BC518C" w:rsidR="00BC518C" w:rsidRPr="00AC776D">
      <w:pPr>
        <w:jc w:val="center"/>
        <w:rPr>
          <w:lang w:val="hr-HR"/>
        </w:rPr>
      </w:pPr>
      <w:r w:rsidRPr="00AC776D">
        <w:rPr>
          <w:lang w:val="hr-HR"/>
        </w:rPr>
        <w:t>Obrazloženje</w:t>
      </w:r>
    </w:p>
    <w:p w:rsidRDefault="00BC518C" w:rsidP="00BC518C" w:rsidR="00BC518C" w:rsidRPr="00AC776D">
      <w:pPr>
        <w:rPr>
          <w:lang w:val="hr-HR"/>
        </w:rPr>
      </w:pPr>
    </w:p>
    <w:p w:rsidRDefault="00BC518C" w:rsidP="00BC518C" w:rsidR="00BA064E">
      <w:pPr>
        <w:jc w:val="both"/>
        <w:rPr>
          <w:lang w:val="hr-HR"/>
        </w:rPr>
      </w:pPr>
      <w:r w:rsidRPr="00AC776D">
        <w:rPr>
          <w:lang w:val="hr-HR"/>
        </w:rPr>
        <w:tab/>
      </w:r>
      <w:r w:rsidR="0079766B">
        <w:rPr>
          <w:lang w:val="hr-HR"/>
        </w:rPr>
        <w:t xml:space="preserve">Ministarstvo financija – Porezna uprava, Područni ured Dalmacija podnijelo je ovom sudu 10.04.2015. god. zahtjev za pokretanje skraćenog stečajnog postupka nad pravnom </w:t>
      </w:r>
      <w:r w:rsidR="0079766B">
        <w:rPr>
          <w:lang w:val="hr-HR"/>
        </w:rPr>
        <w:lastRenderedPageBreak/>
        <w:t xml:space="preserve">osobom SMS – VOĆE d.o.o. Split, OIB: </w:t>
      </w:r>
      <w:r w:rsidR="003E5465">
        <w:rPr>
          <w:lang w:val="hr-HR"/>
        </w:rPr>
        <w:t>79389453997, kao dužnikom,</w:t>
      </w:r>
      <w:r w:rsidR="0079766B">
        <w:rPr>
          <w:lang w:val="hr-HR"/>
        </w:rPr>
        <w:t xml:space="preserve"> sukladno odredbama čl. 335.a Stečajnog zakona (Narodne novine broj</w:t>
      </w:r>
      <w:r w:rsidR="0079766B" w:rsidRPr="003153A2">
        <w:rPr>
          <w:lang w:val="hr-HR"/>
        </w:rPr>
        <w:t xml:space="preserve"> 44/96, 29/99, 129/00, 123/03, 82/06, 116/10, 25/12, 133/12 i 45/13</w:t>
      </w:r>
      <w:r w:rsidR="0079766B">
        <w:rPr>
          <w:lang w:val="hr-HR"/>
        </w:rPr>
        <w:t>,</w:t>
      </w:r>
      <w:r w:rsidR="0079766B" w:rsidRPr="003153A2">
        <w:rPr>
          <w:lang w:val="hr-HR"/>
        </w:rPr>
        <w:t xml:space="preserve"> dalje SZ)</w:t>
      </w:r>
      <w:r w:rsidR="00461B0D">
        <w:rPr>
          <w:lang w:val="hr-HR"/>
        </w:rPr>
        <w:t>, a ovaj sud je sukladno tom zahtjevu i</w:t>
      </w:r>
      <w:r w:rsidR="003E5465">
        <w:rPr>
          <w:lang w:val="hr-HR"/>
        </w:rPr>
        <w:t xml:space="preserve"> teme</w:t>
      </w:r>
      <w:r w:rsidR="00461B0D">
        <w:rPr>
          <w:lang w:val="hr-HR"/>
        </w:rPr>
        <w:t>ljem</w:t>
      </w:r>
      <w:r w:rsidR="003E5465">
        <w:rPr>
          <w:lang w:val="hr-HR"/>
        </w:rPr>
        <w:t xml:space="preserve"> odredbe</w:t>
      </w:r>
      <w:r w:rsidR="00461B0D">
        <w:rPr>
          <w:lang w:val="hr-HR"/>
        </w:rPr>
        <w:t xml:space="preserve"> čl. 335.a</w:t>
      </w:r>
      <w:r w:rsidR="003E5465">
        <w:rPr>
          <w:lang w:val="hr-HR"/>
        </w:rPr>
        <w:t xml:space="preserve"> SZ-a, r</w:t>
      </w:r>
      <w:r w:rsidRPr="00AC776D">
        <w:rPr>
          <w:lang w:val="hr-HR"/>
        </w:rPr>
        <w:t xml:space="preserve">ješenjem </w:t>
      </w:r>
      <w:r w:rsidR="00461B0D">
        <w:rPr>
          <w:lang w:val="hr-HR"/>
        </w:rPr>
        <w:t>pod</w:t>
      </w:r>
      <w:r w:rsidRPr="00AC776D">
        <w:rPr>
          <w:lang w:val="hr-HR"/>
        </w:rPr>
        <w:t xml:space="preserve"> </w:t>
      </w:r>
      <w:r w:rsidR="008C47ED">
        <w:rPr>
          <w:lang w:val="hr-HR"/>
        </w:rPr>
        <w:t xml:space="preserve">posl. br. 12. St-49/2015 </w:t>
      </w:r>
      <w:r w:rsidRPr="00AC776D">
        <w:rPr>
          <w:lang w:val="hr-HR"/>
        </w:rPr>
        <w:t xml:space="preserve">od </w:t>
      </w:r>
      <w:r w:rsidR="008C47ED">
        <w:rPr>
          <w:lang w:val="hr-HR"/>
        </w:rPr>
        <w:t>30. travnja 2015</w:t>
      </w:r>
      <w:r w:rsidRPr="00AC776D">
        <w:rPr>
          <w:lang w:val="hr-HR"/>
        </w:rPr>
        <w:t>. god.</w:t>
      </w:r>
      <w:r w:rsidR="00461B0D">
        <w:rPr>
          <w:lang w:val="hr-HR"/>
        </w:rPr>
        <w:t xml:space="preserve">, pokrenuo </w:t>
      </w:r>
      <w:r w:rsidRPr="00AC776D">
        <w:rPr>
          <w:lang w:val="hr-HR"/>
        </w:rPr>
        <w:t>skraćeni stečajni postupak</w:t>
      </w:r>
      <w:r w:rsidR="00120AE1" w:rsidRPr="00AC776D">
        <w:rPr>
          <w:lang w:val="hr-HR"/>
        </w:rPr>
        <w:t xml:space="preserve"> nad dužnikom</w:t>
      </w:r>
      <w:r w:rsidR="003E5465">
        <w:rPr>
          <w:lang w:val="hr-HR"/>
        </w:rPr>
        <w:t>.</w:t>
      </w:r>
      <w:r w:rsidRPr="00AC776D">
        <w:rPr>
          <w:lang w:val="hr-HR"/>
        </w:rPr>
        <w:t xml:space="preserve"> </w:t>
      </w:r>
    </w:p>
    <w:p w:rsidRDefault="003E5465" w:rsidP="00BC518C" w:rsidR="003E5465" w:rsidRPr="00AC776D">
      <w:pPr>
        <w:jc w:val="both"/>
        <w:rPr>
          <w:lang w:val="hr-HR"/>
        </w:rPr>
      </w:pPr>
    </w:p>
    <w:p w:rsidRDefault="00BC518C" w:rsidP="00BC518C" w:rsidR="00BC518C">
      <w:pPr>
        <w:jc w:val="both"/>
        <w:rPr>
          <w:lang w:val="hr-HR"/>
        </w:rPr>
      </w:pPr>
      <w:r w:rsidRPr="00AC776D">
        <w:rPr>
          <w:lang w:val="hr-HR"/>
        </w:rPr>
        <w:tab/>
      </w:r>
      <w:r w:rsidR="003E5465">
        <w:rPr>
          <w:lang w:val="hr-HR"/>
        </w:rPr>
        <w:t xml:space="preserve">Po pravomoćnosti rješenja o pokretanju skraćenog stečajnog postupka, </w:t>
      </w:r>
      <w:r w:rsidR="003E5465" w:rsidRPr="00AC776D">
        <w:rPr>
          <w:lang w:val="hr-HR"/>
        </w:rPr>
        <w:t xml:space="preserve">zaključkom </w:t>
      </w:r>
      <w:r w:rsidRPr="00AC776D">
        <w:rPr>
          <w:lang w:val="hr-HR"/>
        </w:rPr>
        <w:t>ovog suda</w:t>
      </w:r>
      <w:r w:rsidR="00EC7E1A" w:rsidRPr="00AC776D">
        <w:rPr>
          <w:lang w:val="hr-HR"/>
        </w:rPr>
        <w:t xml:space="preserve"> od </w:t>
      </w:r>
      <w:r w:rsidR="003E5465">
        <w:rPr>
          <w:lang w:val="hr-HR"/>
        </w:rPr>
        <w:t>24. lipnja 2015</w:t>
      </w:r>
      <w:r w:rsidR="00EC7E1A" w:rsidRPr="00AC776D">
        <w:rPr>
          <w:lang w:val="hr-HR"/>
        </w:rPr>
        <w:t>.</w:t>
      </w:r>
      <w:r w:rsidR="00450384">
        <w:rPr>
          <w:lang w:val="hr-HR"/>
        </w:rPr>
        <w:t xml:space="preserve"> god.</w:t>
      </w:r>
      <w:r w:rsidR="003E5465">
        <w:rPr>
          <w:lang w:val="hr-HR"/>
        </w:rPr>
        <w:t xml:space="preserve"> pozvan je Srđan Mladinić iz Splita, koji je u sudskom registru upisan kao </w:t>
      </w:r>
      <w:r w:rsidR="00461B0D">
        <w:rPr>
          <w:lang w:val="hr-HR"/>
        </w:rPr>
        <w:t xml:space="preserve">član uprave i </w:t>
      </w:r>
      <w:r w:rsidR="003E5465">
        <w:rPr>
          <w:lang w:val="hr-HR"/>
        </w:rPr>
        <w:t>jedina osoba ovlaštena za zastupanje dužnika,</w:t>
      </w:r>
      <w:r w:rsidRPr="00AC776D">
        <w:rPr>
          <w:lang w:val="hr-HR"/>
        </w:rPr>
        <w:t xml:space="preserve"> da u roku od 15 dana </w:t>
      </w:r>
      <w:r w:rsidR="003E5465">
        <w:rPr>
          <w:lang w:val="hr-HR"/>
        </w:rPr>
        <w:t>podnese</w:t>
      </w:r>
      <w:r w:rsidRPr="00AC776D">
        <w:rPr>
          <w:lang w:val="hr-HR"/>
        </w:rPr>
        <w:t xml:space="preserve"> sudu javnobilježnički ovjerovlje</w:t>
      </w:r>
      <w:r w:rsidR="003E5465">
        <w:rPr>
          <w:lang w:val="hr-HR"/>
        </w:rPr>
        <w:t>n prokazni popis imovine dužnika</w:t>
      </w:r>
      <w:r w:rsidRPr="00AC776D">
        <w:rPr>
          <w:lang w:val="hr-HR"/>
        </w:rPr>
        <w:t xml:space="preserve">. </w:t>
      </w:r>
    </w:p>
    <w:p w:rsidRDefault="003E5465" w:rsidP="00BC518C" w:rsidR="003E5465">
      <w:pPr>
        <w:jc w:val="both"/>
        <w:rPr>
          <w:lang w:val="hr-HR"/>
        </w:rPr>
      </w:pPr>
    </w:p>
    <w:p w:rsidRDefault="003E5465" w:rsidP="00BC518C" w:rsidR="003E5465" w:rsidRPr="00AC776D">
      <w:pPr>
        <w:jc w:val="both"/>
        <w:rPr>
          <w:lang w:val="hr-HR"/>
        </w:rPr>
      </w:pPr>
      <w:r>
        <w:rPr>
          <w:lang w:val="hr-HR"/>
        </w:rPr>
        <w:tab/>
        <w:t>Ovome sudu je 21.07.2015. god. dostavljen obrazac prokaznog popisa imovine za dužnika, koji međutim nije ovjeren po javnom bilježniku. Iz tog neovjerenog prokaznog popisa imovine proizlazi da dužnik nema nikakve imovine budući da u istom nije navedena bilo kakva imovina dužnika</w:t>
      </w:r>
      <w:r w:rsidR="00450384">
        <w:rPr>
          <w:lang w:val="hr-HR"/>
        </w:rPr>
        <w:t>.</w:t>
      </w:r>
    </w:p>
    <w:p w:rsidRDefault="00BC518C" w:rsidP="00BC518C" w:rsidR="00BC518C" w:rsidRPr="00AC776D">
      <w:pPr>
        <w:jc w:val="both"/>
        <w:rPr>
          <w:lang w:val="hr-HR"/>
        </w:rPr>
      </w:pPr>
    </w:p>
    <w:p w:rsidRDefault="00EC7E1A" w:rsidP="00BC518C" w:rsidR="00BC518C" w:rsidRPr="00AC776D">
      <w:pPr>
        <w:jc w:val="both"/>
        <w:rPr>
          <w:lang w:val="hr-HR"/>
        </w:rPr>
      </w:pPr>
      <w:r w:rsidRPr="00AC776D">
        <w:rPr>
          <w:lang w:val="hr-HR"/>
        </w:rPr>
        <w:tab/>
        <w:t xml:space="preserve">Sud je također zaključkom </w:t>
      </w:r>
      <w:r w:rsidR="00450384" w:rsidRPr="00AC776D">
        <w:rPr>
          <w:lang w:val="hr-HR"/>
        </w:rPr>
        <w:t xml:space="preserve">od </w:t>
      </w:r>
      <w:r w:rsidR="00450384">
        <w:rPr>
          <w:lang w:val="hr-HR"/>
        </w:rPr>
        <w:t>24. lipnja 2015</w:t>
      </w:r>
      <w:r w:rsidR="00450384" w:rsidRPr="00AC776D">
        <w:rPr>
          <w:lang w:val="hr-HR"/>
        </w:rPr>
        <w:t>.</w:t>
      </w:r>
      <w:r w:rsidR="00450384">
        <w:rPr>
          <w:lang w:val="hr-HR"/>
        </w:rPr>
        <w:t xml:space="preserve"> god. </w:t>
      </w:r>
      <w:r w:rsidR="00BC518C" w:rsidRPr="00AC776D">
        <w:rPr>
          <w:lang w:val="hr-HR"/>
        </w:rPr>
        <w:t>pozvao vjerovnike dužnika d</w:t>
      </w:r>
      <w:r w:rsidR="00450384">
        <w:rPr>
          <w:lang w:val="hr-HR"/>
        </w:rPr>
        <w:t>a u roku od 45 dana od objave t</w:t>
      </w:r>
      <w:r w:rsidR="00BC518C" w:rsidRPr="00AC776D">
        <w:rPr>
          <w:lang w:val="hr-HR"/>
        </w:rPr>
        <w:t>og zaključka u Narodnim novinama</w:t>
      </w:r>
      <w:r w:rsidR="00450384">
        <w:rPr>
          <w:lang w:val="hr-HR"/>
        </w:rPr>
        <w:t xml:space="preserve"> </w:t>
      </w:r>
      <w:r w:rsidR="00BC518C" w:rsidRPr="00AC776D">
        <w:rPr>
          <w:lang w:val="hr-HR"/>
        </w:rPr>
        <w:t>predlože otvaranje stečajnog postupka nad dužnikom, uz upozorenje na pravne posljedice iz čl. 335.h SZ-a.</w:t>
      </w:r>
    </w:p>
    <w:p w:rsidRDefault="00BC518C" w:rsidP="00BC518C" w:rsidR="00BC518C" w:rsidRPr="00AC776D">
      <w:pPr>
        <w:jc w:val="both"/>
        <w:rPr>
          <w:lang w:val="hr-HR"/>
        </w:rPr>
      </w:pPr>
    </w:p>
    <w:p w:rsidRDefault="00BC518C" w:rsidP="00BC518C" w:rsidR="00BC518C" w:rsidRPr="00AC776D">
      <w:pPr>
        <w:jc w:val="both"/>
        <w:rPr>
          <w:lang w:val="hr-HR"/>
        </w:rPr>
      </w:pPr>
      <w:r w:rsidRPr="00AC776D">
        <w:rPr>
          <w:lang w:val="hr-HR"/>
        </w:rPr>
        <w:tab/>
      </w:r>
      <w:r w:rsidR="00450384">
        <w:rPr>
          <w:lang w:val="hr-HR"/>
        </w:rPr>
        <w:t>Navedeni zaključak je</w:t>
      </w:r>
      <w:r w:rsidR="00EC7E1A" w:rsidRPr="00AC776D">
        <w:rPr>
          <w:lang w:val="hr-HR"/>
        </w:rPr>
        <w:t xml:space="preserve"> objavljen u Narodnim novinama </w:t>
      </w:r>
      <w:r w:rsidR="00450384">
        <w:rPr>
          <w:lang w:val="hr-HR"/>
        </w:rPr>
        <w:t>br. 77 od 15. srpnja 2015. god.</w:t>
      </w:r>
      <w:r w:rsidRPr="00AC776D">
        <w:rPr>
          <w:lang w:val="hr-HR"/>
        </w:rPr>
        <w:t xml:space="preserve"> pa je stoga rok za podnošenje prijedloga za otvaranje stečajnog postupka nad dužnikom istekao s danom </w:t>
      </w:r>
      <w:r w:rsidR="00450384">
        <w:rPr>
          <w:lang w:val="hr-HR"/>
        </w:rPr>
        <w:t>31. kolovoza 2015</w:t>
      </w:r>
      <w:r w:rsidRPr="00AC776D">
        <w:rPr>
          <w:lang w:val="hr-HR"/>
        </w:rPr>
        <w:t>. god.</w:t>
      </w:r>
    </w:p>
    <w:p w:rsidRDefault="00BC518C" w:rsidP="00BC518C" w:rsidR="00BC518C" w:rsidRPr="00AC776D">
      <w:pPr>
        <w:jc w:val="both"/>
        <w:rPr>
          <w:lang w:val="hr-HR"/>
        </w:rPr>
      </w:pPr>
    </w:p>
    <w:p w:rsidRDefault="00BC518C" w:rsidP="00BC518C" w:rsidR="00BC518C" w:rsidRPr="00AC776D">
      <w:pPr>
        <w:jc w:val="both"/>
        <w:rPr>
          <w:lang w:val="hr-HR"/>
        </w:rPr>
      </w:pPr>
      <w:r w:rsidRPr="00AC776D">
        <w:rPr>
          <w:lang w:val="hr-HR"/>
        </w:rPr>
        <w:tab/>
        <w:t xml:space="preserve">Niti jedan vjerovnik u ostavljenom roku nije podnio prijedlog za otvaranje stečajnog postupka nad dužnikom. </w:t>
      </w:r>
    </w:p>
    <w:p w:rsidRDefault="00BC518C" w:rsidP="00BC518C" w:rsidR="00BC518C" w:rsidRPr="00AC776D">
      <w:pPr>
        <w:jc w:val="both"/>
        <w:rPr>
          <w:lang w:val="hr-HR"/>
        </w:rPr>
      </w:pPr>
    </w:p>
    <w:p w:rsidRDefault="00BC518C" w:rsidP="00BC518C" w:rsidR="00BC518C" w:rsidRPr="00AC776D">
      <w:pPr>
        <w:jc w:val="both"/>
        <w:rPr>
          <w:lang w:val="hr-HR"/>
        </w:rPr>
      </w:pPr>
      <w:r w:rsidRPr="00AC776D">
        <w:rPr>
          <w:lang w:val="hr-HR"/>
        </w:rPr>
        <w:tab/>
        <w:t xml:space="preserve">Odredbom čl. 335.h st. 1. SZ-a propisano je da ako članovi uprave ili osobe ovlaštene za zastupanje pravne osobe u roku od 15 dana ne podnesu prokazni popis imovine pravne osobe ili ako iz tog popisa proizlazi da pravna osoba ima imovinu koja ne bi bila dostatna ni za pokriće predvidivih troškova stečajnog postupka, te ako u roku od 45 dana ni jedan vjerovnik ne predloži otvaranje stečajnog postupka i ne predujmi sredstva za pokriće troškova toga postupka, smatrat će se da je pravna osoba nesposobna za plaćanje. </w:t>
      </w:r>
    </w:p>
    <w:p w:rsidRDefault="00BC518C" w:rsidP="00BC518C" w:rsidR="00BC518C" w:rsidRPr="00AC776D">
      <w:pPr>
        <w:jc w:val="both"/>
        <w:rPr>
          <w:lang w:val="hr-HR"/>
        </w:rPr>
      </w:pPr>
      <w:r w:rsidRPr="00AC776D">
        <w:rPr>
          <w:lang w:val="hr-HR"/>
        </w:rPr>
        <w:t xml:space="preserve">Stavkom 2. istog članka SZ-a propisano je da će u slučaju iz stavka 1. ovog članka sud po službenoj dužnosti donijeti rješenje o otvaranju i zaključenju stečajnog postupka, kao i da će se odredbe čl. 63. te čl. 196. do 202. SZ-a primijeniti na odgovarajući način. </w:t>
      </w:r>
    </w:p>
    <w:p w:rsidRDefault="00BC518C" w:rsidP="00BC518C" w:rsidR="00BC518C" w:rsidRPr="00AC776D">
      <w:pPr>
        <w:jc w:val="both"/>
        <w:rPr>
          <w:lang w:val="hr-HR"/>
        </w:rPr>
      </w:pPr>
    </w:p>
    <w:p w:rsidRDefault="00BC518C" w:rsidP="00EC7E1A" w:rsidR="00BD74FE">
      <w:pPr>
        <w:ind w:firstLine="708"/>
        <w:jc w:val="both"/>
        <w:rPr>
          <w:lang w:val="hr-HR"/>
        </w:rPr>
      </w:pPr>
      <w:r w:rsidRPr="00AC776D">
        <w:rPr>
          <w:lang w:val="hr-HR"/>
        </w:rPr>
        <w:t xml:space="preserve">Budući da član uprave dužnika nije u roku od 15 dana podnio </w:t>
      </w:r>
      <w:r w:rsidR="00461B0D">
        <w:rPr>
          <w:lang w:val="hr-HR"/>
        </w:rPr>
        <w:t xml:space="preserve">ovom </w:t>
      </w:r>
      <w:r w:rsidRPr="00AC776D">
        <w:rPr>
          <w:lang w:val="hr-HR"/>
        </w:rPr>
        <w:t xml:space="preserve">sudu </w:t>
      </w:r>
      <w:r w:rsidR="00461B0D">
        <w:rPr>
          <w:lang w:val="hr-HR"/>
        </w:rPr>
        <w:t xml:space="preserve">javnobilježnički ovjerovljen </w:t>
      </w:r>
      <w:r w:rsidRPr="00AC776D">
        <w:rPr>
          <w:lang w:val="hr-HR"/>
        </w:rPr>
        <w:t>prokazni popis imovine dužnika</w:t>
      </w:r>
      <w:r w:rsidR="00EC7E1A" w:rsidRPr="00AC776D">
        <w:rPr>
          <w:lang w:val="hr-HR"/>
        </w:rPr>
        <w:t>, a</w:t>
      </w:r>
      <w:r w:rsidR="00461B0D">
        <w:rPr>
          <w:lang w:val="hr-HR"/>
        </w:rPr>
        <w:t xml:space="preserve"> iz neovjerenog prokaznog popisa imovine dužnika koji je dostavljen u spis proizlazi da dužnik nema nikakve imovine, te budući da</w:t>
      </w:r>
      <w:r w:rsidR="00EC7E1A" w:rsidRPr="00AC776D">
        <w:rPr>
          <w:lang w:val="hr-HR"/>
        </w:rPr>
        <w:t xml:space="preserve"> isto tako</w:t>
      </w:r>
      <w:r w:rsidRPr="00AC776D">
        <w:rPr>
          <w:lang w:val="hr-HR"/>
        </w:rPr>
        <w:t xml:space="preserve"> niti jedan vjerovnik nije u zakonskom roku podnio prijedlog za otvaranje stečajno</w:t>
      </w:r>
      <w:r w:rsidR="00BD74FE">
        <w:rPr>
          <w:lang w:val="hr-HR"/>
        </w:rPr>
        <w:t>g postupka nad dužnikom, to s</w:t>
      </w:r>
      <w:r w:rsidRPr="00AC776D">
        <w:rPr>
          <w:lang w:val="hr-HR"/>
        </w:rPr>
        <w:t xml:space="preserve">e stoga </w:t>
      </w:r>
      <w:r w:rsidR="00BD74FE">
        <w:rPr>
          <w:lang w:val="hr-HR"/>
        </w:rPr>
        <w:t>ima smatrati da je dužnik nesposoban za plaćanje, a radi čega je u konkretnom slučaju valjalo donijeti rješenje otvaranju i istovremenom zaključenju stečajnog postupka nad dužnikom.</w:t>
      </w:r>
    </w:p>
    <w:p w:rsidRDefault="00BD74FE" w:rsidP="00EC7E1A" w:rsidR="00BD74FE">
      <w:pPr>
        <w:ind w:firstLine="708"/>
        <w:jc w:val="both"/>
        <w:rPr>
          <w:lang w:val="hr-HR"/>
        </w:rPr>
      </w:pPr>
    </w:p>
    <w:p w:rsidRDefault="009641B8" w:rsidP="00EC7E1A" w:rsidR="009641B8">
      <w:pPr>
        <w:ind w:firstLine="708"/>
        <w:jc w:val="both"/>
        <w:rPr>
          <w:lang w:val="hr-HR"/>
        </w:rPr>
      </w:pPr>
    </w:p>
    <w:p w:rsidRDefault="00BD74FE" w:rsidP="00EC7E1A" w:rsidR="00BC518C" w:rsidRPr="00AC776D">
      <w:pPr>
        <w:ind w:firstLine="708"/>
        <w:jc w:val="both"/>
        <w:rPr>
          <w:lang w:val="hr-HR"/>
        </w:rPr>
      </w:pPr>
      <w:r>
        <w:rPr>
          <w:lang w:val="hr-HR"/>
        </w:rPr>
        <w:t xml:space="preserve">Slijedom naprijed navedenog, a </w:t>
      </w:r>
      <w:r w:rsidR="00BC518C" w:rsidRPr="00AC776D">
        <w:rPr>
          <w:lang w:val="hr-HR"/>
        </w:rPr>
        <w:t xml:space="preserve">temeljem odredbi čl. 335.h SZ-a, </w:t>
      </w:r>
      <w:r>
        <w:rPr>
          <w:lang w:val="hr-HR"/>
        </w:rPr>
        <w:t>sud je po službenoj dužnosti</w:t>
      </w:r>
      <w:r w:rsidR="00BC518C" w:rsidRPr="00AC776D">
        <w:rPr>
          <w:lang w:val="hr-HR"/>
        </w:rPr>
        <w:t xml:space="preserve"> odlučio kao u točkama I. do V</w:t>
      </w:r>
      <w:r w:rsidR="008C47ED">
        <w:rPr>
          <w:lang w:val="hr-HR"/>
        </w:rPr>
        <w:t>I</w:t>
      </w:r>
      <w:r w:rsidR="00BC518C" w:rsidRPr="00AC776D">
        <w:rPr>
          <w:lang w:val="hr-HR"/>
        </w:rPr>
        <w:t xml:space="preserve">. izreke ovog rješenja. </w:t>
      </w:r>
    </w:p>
    <w:p w:rsidRDefault="00BC518C" w:rsidP="00BC518C" w:rsidR="00BC518C" w:rsidRPr="00BD74FE">
      <w:pPr>
        <w:jc w:val="both"/>
        <w:rPr>
          <w:sz w:val="28"/>
          <w:szCs w:val="28"/>
          <w:lang w:val="hr-HR"/>
        </w:rPr>
      </w:pPr>
    </w:p>
    <w:p w:rsidRDefault="00BC518C" w:rsidP="00BC518C" w:rsidR="00BC518C" w:rsidRPr="00AC776D">
      <w:pPr>
        <w:jc w:val="center"/>
        <w:rPr>
          <w:lang w:val="hr-HR"/>
        </w:rPr>
      </w:pPr>
      <w:r w:rsidRPr="00AC776D">
        <w:rPr>
          <w:lang w:val="hr-HR"/>
        </w:rPr>
        <w:t xml:space="preserve">U Splitu, </w:t>
      </w:r>
      <w:r w:rsidR="00A453E7">
        <w:rPr>
          <w:lang w:val="hr-HR"/>
        </w:rPr>
        <w:t>22</w:t>
      </w:r>
      <w:r w:rsidR="00120AE1" w:rsidRPr="00AC776D">
        <w:rPr>
          <w:lang w:val="hr-HR"/>
        </w:rPr>
        <w:t xml:space="preserve">. </w:t>
      </w:r>
      <w:r w:rsidR="00450384">
        <w:rPr>
          <w:lang w:val="hr-HR"/>
        </w:rPr>
        <w:t>rujna</w:t>
      </w:r>
      <w:r w:rsidRPr="00AC776D">
        <w:rPr>
          <w:lang w:val="hr-HR"/>
        </w:rPr>
        <w:t xml:space="preserve"> 201</w:t>
      </w:r>
      <w:r w:rsidR="00450384">
        <w:rPr>
          <w:lang w:val="hr-HR"/>
        </w:rPr>
        <w:t>5</w:t>
      </w:r>
      <w:r w:rsidRPr="00AC776D">
        <w:rPr>
          <w:lang w:val="hr-HR"/>
        </w:rPr>
        <w:t>. god.</w:t>
      </w:r>
    </w:p>
    <w:p w:rsidRDefault="00BC518C" w:rsidP="00BC518C" w:rsidR="00BC518C" w:rsidRPr="00AC776D">
      <w:pPr>
        <w:jc w:val="both"/>
        <w:rPr>
          <w:lang w:val="hr-HR"/>
        </w:rPr>
      </w:pPr>
    </w:p>
    <w:p w:rsidRDefault="00BC518C" w:rsidP="00450384" w:rsidR="00BC518C" w:rsidRPr="00AC776D">
      <w:pPr>
        <w:ind w:firstLine="708" w:left="7080"/>
      </w:pPr>
      <w:r w:rsidRPr="00AC776D">
        <w:t xml:space="preserve">S U D A C </w:t>
      </w:r>
    </w:p>
    <w:p w:rsidRDefault="00BC518C" w:rsidP="00BC518C" w:rsidR="00BC518C" w:rsidRPr="00AC776D">
      <w:pPr>
        <w:ind w:left="6372"/>
      </w:pPr>
    </w:p>
    <w:p w:rsidRDefault="00BC518C" w:rsidP="00450384" w:rsidR="00BC518C" w:rsidRPr="00AC776D">
      <w:pPr>
        <w:ind w:firstLine="708" w:left="7080"/>
      </w:pPr>
      <w:r w:rsidRPr="00AC776D">
        <w:t>Paško Bačić</w:t>
      </w:r>
    </w:p>
    <w:p w:rsidRDefault="00BC518C" w:rsidP="00BC518C" w:rsidR="00BC518C" w:rsidRPr="00AC776D">
      <w:pPr>
        <w:jc w:val="both"/>
        <w:rPr>
          <w:lang w:val="hr-HR"/>
        </w:rPr>
      </w:pPr>
    </w:p>
    <w:p w:rsidRDefault="00BC518C" w:rsidP="00BC518C" w:rsidR="00BC518C" w:rsidRPr="00AC776D">
      <w:pPr>
        <w:jc w:val="both"/>
        <w:rPr>
          <w:lang w:val="hr-HR"/>
        </w:rPr>
      </w:pPr>
    </w:p>
    <w:p w:rsidRDefault="00BC518C" w:rsidP="00BC518C" w:rsidR="00BC518C" w:rsidRPr="00AC776D">
      <w:pPr>
        <w:jc w:val="both"/>
        <w:rPr>
          <w:lang w:val="hr-HR"/>
        </w:rPr>
      </w:pPr>
    </w:p>
    <w:p w:rsidRDefault="00BC518C" w:rsidP="00BC518C" w:rsidR="00BC518C" w:rsidRPr="00AC776D">
      <w:pPr>
        <w:jc w:val="both"/>
        <w:rPr>
          <w:lang w:val="hr-HR"/>
        </w:rPr>
      </w:pPr>
      <w:r w:rsidRPr="00AC776D">
        <w:rPr>
          <w:lang w:val="hr-HR"/>
        </w:rPr>
        <w:t>UPUTA O PRAVNOM LIJEKU:</w:t>
      </w:r>
    </w:p>
    <w:p w:rsidRDefault="00BC518C" w:rsidP="00450384" w:rsidR="00450384" w:rsidRPr="008619DB">
      <w:pPr>
        <w:jc w:val="both"/>
        <w:rPr>
          <w:lang w:val="hr-HR"/>
        </w:rPr>
      </w:pPr>
      <w:r w:rsidRPr="00AC776D">
        <w:rPr>
          <w:lang w:val="hr-HR"/>
        </w:rPr>
        <w:t xml:space="preserve">Protiv ovog rješenja dopuštena je žalba </w:t>
      </w:r>
      <w:r w:rsidR="00450384">
        <w:rPr>
          <w:lang w:val="hr-HR"/>
        </w:rPr>
        <w:t>Visokom trgovačkom</w:t>
      </w:r>
      <w:r w:rsidR="00450384" w:rsidRPr="00AC776D">
        <w:rPr>
          <w:lang w:val="hr-HR"/>
        </w:rPr>
        <w:t xml:space="preserve"> sud</w:t>
      </w:r>
      <w:r w:rsidR="00450384">
        <w:rPr>
          <w:lang w:val="hr-HR"/>
        </w:rPr>
        <w:t>u Republike Hrvatske</w:t>
      </w:r>
      <w:r w:rsidR="00450384" w:rsidRPr="00AC776D">
        <w:rPr>
          <w:lang w:val="hr-HR"/>
        </w:rPr>
        <w:t xml:space="preserve"> u Zagrebu</w:t>
      </w:r>
      <w:r w:rsidR="00450384" w:rsidRPr="00450384">
        <w:rPr>
          <w:lang w:val="hr-HR"/>
        </w:rPr>
        <w:t xml:space="preserve"> </w:t>
      </w:r>
      <w:r w:rsidR="00450384">
        <w:rPr>
          <w:lang w:val="hr-HR"/>
        </w:rPr>
        <w:t xml:space="preserve">Žalba se podnosi putem ovog suda, pismeno u tri primjerka, u roku od 8 dana od dana dostave ovog rješenja. </w:t>
      </w:r>
    </w:p>
    <w:p w:rsidRDefault="00B77052" w:rsidP="00BC518C" w:rsidR="00B77052" w:rsidRPr="00AC776D">
      <w:pPr>
        <w:jc w:val="both"/>
        <w:rPr>
          <w:lang w:val="hr-HR"/>
        </w:rPr>
      </w:pPr>
    </w:p>
    <w:p w:rsidRDefault="00075BD8" w:rsidP="00BC518C" w:rsidR="00075BD8" w:rsidRPr="00AC776D">
      <w:pPr>
        <w:jc w:val="both"/>
        <w:rPr>
          <w:lang w:val="hr-HR"/>
        </w:rPr>
      </w:pPr>
    </w:p>
    <w:p w:rsidRDefault="00BC518C" w:rsidP="00BC518C" w:rsidR="00BC518C" w:rsidRPr="00AC776D">
      <w:pPr>
        <w:jc w:val="both"/>
        <w:rPr>
          <w:lang w:val="hr-HR"/>
        </w:rPr>
      </w:pPr>
      <w:r w:rsidRPr="00AC776D">
        <w:rPr>
          <w:lang w:val="hr-HR"/>
        </w:rPr>
        <w:t>DNA</w:t>
      </w:r>
      <w:r w:rsidR="00B77052" w:rsidRPr="00AC776D">
        <w:rPr>
          <w:lang w:val="hr-HR"/>
        </w:rPr>
        <w:t>:</w:t>
      </w:r>
    </w:p>
    <w:p w:rsidRDefault="00BC518C" w:rsidP="00BC518C" w:rsidR="00BC518C" w:rsidRPr="00AC776D">
      <w:pPr>
        <w:numPr>
          <w:ilvl w:val="0"/>
          <w:numId w:val="1"/>
        </w:numPr>
        <w:jc w:val="both"/>
        <w:rPr>
          <w:lang w:val="hr-HR"/>
        </w:rPr>
      </w:pPr>
      <w:r w:rsidRPr="00AC776D">
        <w:rPr>
          <w:lang w:val="hr-HR"/>
        </w:rPr>
        <w:t>podnositelju zahtjeva</w:t>
      </w:r>
      <w:r w:rsidR="00450384">
        <w:rPr>
          <w:lang w:val="hr-HR"/>
        </w:rPr>
        <w:t xml:space="preserve"> – Ministarstvu financija, Poreznoj upravi, Područni ured Dalmacija</w:t>
      </w:r>
    </w:p>
    <w:p w:rsidRDefault="00BC518C" w:rsidP="00BC518C" w:rsidR="00450384">
      <w:pPr>
        <w:numPr>
          <w:ilvl w:val="0"/>
          <w:numId w:val="1"/>
        </w:numPr>
        <w:jc w:val="both"/>
        <w:rPr>
          <w:lang w:val="hr-HR"/>
        </w:rPr>
      </w:pPr>
      <w:r w:rsidRPr="00AC776D">
        <w:rPr>
          <w:lang w:val="hr-HR"/>
        </w:rPr>
        <w:t xml:space="preserve">dužniku </w:t>
      </w:r>
    </w:p>
    <w:p w:rsidRDefault="00450384" w:rsidP="00BC518C" w:rsidR="00BC518C" w:rsidRPr="00AC776D">
      <w:pPr>
        <w:numPr>
          <w:ilvl w:val="0"/>
          <w:numId w:val="1"/>
        </w:numPr>
        <w:jc w:val="both"/>
        <w:rPr>
          <w:lang w:val="hr-HR"/>
        </w:rPr>
      </w:pPr>
      <w:r>
        <w:rPr>
          <w:lang w:val="hr-HR"/>
        </w:rPr>
        <w:t>z.z. dužnika Srđanu Mladiniću iz Splita, Šime Ljubića 21</w:t>
      </w:r>
    </w:p>
    <w:p w:rsidRDefault="00BC518C" w:rsidP="00BC518C" w:rsidR="00BC518C" w:rsidRPr="00AC776D">
      <w:pPr>
        <w:numPr>
          <w:ilvl w:val="0"/>
          <w:numId w:val="1"/>
        </w:numPr>
        <w:jc w:val="both"/>
        <w:rPr>
          <w:lang w:val="hr-HR"/>
        </w:rPr>
      </w:pPr>
      <w:r w:rsidRPr="00AC776D">
        <w:rPr>
          <w:lang w:val="hr-HR"/>
        </w:rPr>
        <w:t>stečajnom upravitelju</w:t>
      </w:r>
    </w:p>
    <w:p w:rsidRDefault="00BC518C" w:rsidP="00BC518C" w:rsidR="00BC518C" w:rsidRPr="00AC776D">
      <w:pPr>
        <w:numPr>
          <w:ilvl w:val="0"/>
          <w:numId w:val="1"/>
        </w:numPr>
        <w:jc w:val="both"/>
        <w:rPr>
          <w:lang w:val="hr-HR"/>
        </w:rPr>
      </w:pPr>
      <w:r w:rsidRPr="00AC776D">
        <w:rPr>
          <w:lang w:val="hr-HR"/>
        </w:rPr>
        <w:t>ŽDO Split</w:t>
      </w:r>
    </w:p>
    <w:p w:rsidRDefault="00BC518C" w:rsidP="00BC518C" w:rsidR="00BC518C" w:rsidRPr="00AC776D">
      <w:pPr>
        <w:numPr>
          <w:ilvl w:val="0"/>
          <w:numId w:val="1"/>
        </w:numPr>
        <w:jc w:val="both"/>
        <w:rPr>
          <w:lang w:val="hr-HR"/>
        </w:rPr>
      </w:pPr>
      <w:r w:rsidRPr="00AC776D">
        <w:rPr>
          <w:lang w:val="hr-HR"/>
        </w:rPr>
        <w:t>FINA Split, fax i poštom</w:t>
      </w:r>
    </w:p>
    <w:p w:rsidRDefault="00461B0D" w:rsidP="00BC518C" w:rsidR="00BC518C" w:rsidRPr="00AC776D">
      <w:pPr>
        <w:numPr>
          <w:ilvl w:val="0"/>
          <w:numId w:val="1"/>
        </w:numPr>
        <w:jc w:val="both"/>
        <w:rPr>
          <w:lang w:val="hr-HR"/>
        </w:rPr>
      </w:pPr>
      <w:r>
        <w:rPr>
          <w:lang w:val="hr-HR"/>
        </w:rPr>
        <w:t>e-</w:t>
      </w:r>
      <w:r w:rsidR="00BC518C" w:rsidRPr="00AC776D">
        <w:rPr>
          <w:lang w:val="hr-HR"/>
        </w:rPr>
        <w:t>Oglasna ploča suda, rok 15 dana</w:t>
      </w:r>
    </w:p>
    <w:p w:rsidRDefault="00BC518C" w:rsidP="00BC518C" w:rsidR="00BC518C" w:rsidRPr="00AC776D">
      <w:pPr>
        <w:numPr>
          <w:ilvl w:val="0"/>
          <w:numId w:val="1"/>
        </w:numPr>
        <w:jc w:val="both"/>
        <w:rPr>
          <w:lang w:val="hr-HR"/>
        </w:rPr>
      </w:pPr>
      <w:r w:rsidRPr="00AC776D">
        <w:rPr>
          <w:lang w:val="hr-HR"/>
        </w:rPr>
        <w:t>Narodne novine u obliku oglasa</w:t>
      </w:r>
    </w:p>
    <w:p w:rsidRDefault="00461B0D" w:rsidP="00BC518C" w:rsidR="00BC518C" w:rsidRPr="00AC776D">
      <w:pPr>
        <w:numPr>
          <w:ilvl w:val="0"/>
          <w:numId w:val="1"/>
        </w:numPr>
        <w:jc w:val="both"/>
        <w:rPr>
          <w:lang w:val="hr-HR"/>
        </w:rPr>
      </w:pPr>
      <w:r w:rsidRPr="00AC776D">
        <w:rPr>
          <w:lang w:val="hr-HR"/>
        </w:rPr>
        <w:t xml:space="preserve">stečajnoj </w:t>
      </w:r>
      <w:r w:rsidR="00BC518C" w:rsidRPr="00AC776D">
        <w:rPr>
          <w:lang w:val="hr-HR"/>
        </w:rPr>
        <w:t>pisarnici</w:t>
      </w:r>
    </w:p>
    <w:p w:rsidRDefault="00461B0D" w:rsidP="00BC518C" w:rsidR="00BC518C" w:rsidRPr="00AC776D">
      <w:pPr>
        <w:numPr>
          <w:ilvl w:val="0"/>
          <w:numId w:val="1"/>
        </w:numPr>
        <w:jc w:val="both"/>
        <w:rPr>
          <w:lang w:val="hr-HR"/>
        </w:rPr>
      </w:pPr>
      <w:r w:rsidRPr="00AC776D">
        <w:rPr>
          <w:lang w:val="hr-HR"/>
        </w:rPr>
        <w:t xml:space="preserve">ovršnoj </w:t>
      </w:r>
      <w:r w:rsidR="00BC518C" w:rsidRPr="00AC776D">
        <w:rPr>
          <w:lang w:val="hr-HR"/>
        </w:rPr>
        <w:t>pisarnici</w:t>
      </w:r>
    </w:p>
    <w:p w:rsidRDefault="00461B0D" w:rsidP="00120AE1" w:rsidR="00120AE1" w:rsidRPr="00AC776D">
      <w:pPr>
        <w:numPr>
          <w:ilvl w:val="0"/>
          <w:numId w:val="1"/>
        </w:numPr>
        <w:jc w:val="both"/>
        <w:rPr>
          <w:lang w:val="hr-HR"/>
        </w:rPr>
      </w:pPr>
      <w:r w:rsidRPr="00AC776D">
        <w:rPr>
          <w:lang w:val="hr-HR"/>
        </w:rPr>
        <w:t xml:space="preserve">sudski </w:t>
      </w:r>
      <w:r w:rsidR="00120AE1" w:rsidRPr="00AC776D">
        <w:rPr>
          <w:lang w:val="hr-HR"/>
        </w:rPr>
        <w:t>registar – po pravomoćnosti</w:t>
      </w:r>
    </w:p>
    <w:p w:rsidRDefault="00D838AB" w:rsidP="00120AE1" w:rsidR="00D838AB" w:rsidRPr="00AC776D">
      <w:pPr>
        <w:numPr>
          <w:ilvl w:val="0"/>
          <w:numId w:val="1"/>
        </w:numPr>
        <w:jc w:val="both"/>
        <w:rPr>
          <w:lang w:val="hr-HR"/>
        </w:rPr>
      </w:pPr>
      <w:r w:rsidRPr="00AC776D">
        <w:rPr>
          <w:lang w:val="hr-HR"/>
        </w:rPr>
        <w:t>u spis</w:t>
      </w:r>
    </w:p>
    <w:p w:rsidRDefault="00120AE1" w:rsidP="00120AE1" w:rsidR="00120AE1" w:rsidRPr="00AC776D">
      <w:pPr>
        <w:ind w:left="360"/>
        <w:jc w:val="both"/>
        <w:rPr>
          <w:lang w:val="hr-HR"/>
        </w:rPr>
      </w:pPr>
    </w:p>
    <w:p w:rsidRDefault="00EB167D" w:rsidR="00EB167D" w:rsidRPr="00AC776D"/>
    <w:sectPr w:rsidSect="009641B8" w:rsidR="00EB167D" w:rsidRPr="00AC776D">
      <w:headerReference w:type="default" r:id="rId10"/>
      <w:pgSz w:h="16838" w:w="11906"/>
      <w:pgMar w:gutter="0" w:footer="708" w:header="708" w:left="1417" w:bottom="2268"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560B" w:rsidP="00EC7E1A" w:rsidR="00E4560B">
      <w:r>
        <w:separator/>
      </w:r>
    </w:p>
  </w:endnote>
  <w:endnote w:id="0" w:type="continuationSeparator">
    <w:p w:rsidRDefault="00E4560B" w:rsidP="00EC7E1A" w:rsidR="00E456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560B" w:rsidP="00EC7E1A" w:rsidR="00E4560B">
      <w:r>
        <w:separator/>
      </w:r>
    </w:p>
  </w:footnote>
  <w:footnote w:id="0" w:type="continuationSeparator">
    <w:p w:rsidRDefault="00E4560B" w:rsidP="00EC7E1A" w:rsidR="00E456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E1A" w:rsidR="00EC7E1A">
    <w:pPr>
      <w:pStyle w:val="Zaglavlje"/>
      <w:jc w:val="center"/>
    </w:pPr>
    <w:r>
      <w:tab/>
    </w:r>
    <w:r w:rsidR="00D838AB" w:rsidRPr="00D838AB">
      <w:rPr>
        <w:rFonts w:hAnsi="Californian FB" w:ascii="Californian FB"/>
      </w:rPr>
      <w:t xml:space="preserve">- </w:t>
    </w:r>
    <w:r w:rsidRPr="00D838AB">
      <w:rPr>
        <w:rFonts w:hAnsi="Californian FB" w:ascii="Californian FB"/>
      </w:rPr>
      <w:fldChar w:fldCharType="begin"/>
    </w:r>
    <w:r w:rsidRPr="00D838AB">
      <w:rPr>
        <w:rFonts w:hAnsi="Californian FB" w:ascii="Californian FB"/>
      </w:rPr>
      <w:instrText>PAGE   \* MERGEFORMAT</w:instrText>
    </w:r>
    <w:r w:rsidRPr="00D838AB">
      <w:rPr>
        <w:rFonts w:hAnsi="Californian FB" w:ascii="Californian FB"/>
      </w:rPr>
      <w:fldChar w:fldCharType="separate"/>
    </w:r>
    <w:r w:rsidR="00320B11" w:rsidRPr="00320B11">
      <w:rPr>
        <w:rFonts w:hAnsi="Californian FB" w:ascii="Californian FB"/>
        <w:noProof/>
        <w:lang w:val="hr-HR"/>
      </w:rPr>
      <w:t>3</w:t>
    </w:r>
    <w:r w:rsidRPr="00D838AB">
      <w:rPr>
        <w:rFonts w:hAnsi="Californian FB" w:ascii="Californian FB"/>
      </w:rPr>
      <w:fldChar w:fldCharType="end"/>
    </w:r>
    <w:r w:rsidR="00D838AB" w:rsidRPr="00D838AB">
      <w:rPr>
        <w:rFonts w:hAnsi="Californian FB" w:ascii="Californian FB"/>
      </w:rPr>
      <w:t xml:space="preserve"> -</w:t>
    </w:r>
    <w:r w:rsidR="00411643">
      <w:tab/>
      <w:t>12. St-</w:t>
    </w:r>
    <w:r w:rsidR="008C47ED">
      <w:t>49/2015</w:t>
    </w:r>
  </w:p>
  <w:p w:rsidRDefault="00EC7E1A" w:rsidR="00EC7E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18C"/>
    <w:rsid w:val="00005E21"/>
    <w:rsid w:val="000666DB"/>
    <w:rsid w:val="00075BD8"/>
    <w:rsid w:val="00120AE1"/>
    <w:rsid w:val="00181AF2"/>
    <w:rsid w:val="001A5968"/>
    <w:rsid w:val="001D5253"/>
    <w:rsid w:val="001F5654"/>
    <w:rsid w:val="00200E29"/>
    <w:rsid w:val="00217DD3"/>
    <w:rsid w:val="002326E3"/>
    <w:rsid w:val="00247D0F"/>
    <w:rsid w:val="002702A4"/>
    <w:rsid w:val="00320B11"/>
    <w:rsid w:val="00337B26"/>
    <w:rsid w:val="003556E7"/>
    <w:rsid w:val="003B1A6D"/>
    <w:rsid w:val="003E5465"/>
    <w:rsid w:val="00411643"/>
    <w:rsid w:val="00450384"/>
    <w:rsid w:val="00461B0D"/>
    <w:rsid w:val="0047309F"/>
    <w:rsid w:val="004C5497"/>
    <w:rsid w:val="00552AFB"/>
    <w:rsid w:val="005736DB"/>
    <w:rsid w:val="005865C9"/>
    <w:rsid w:val="005C1C30"/>
    <w:rsid w:val="005E247B"/>
    <w:rsid w:val="00657DD8"/>
    <w:rsid w:val="00746E7A"/>
    <w:rsid w:val="007725FF"/>
    <w:rsid w:val="0079766B"/>
    <w:rsid w:val="008B0C37"/>
    <w:rsid w:val="008C47ED"/>
    <w:rsid w:val="009641B8"/>
    <w:rsid w:val="00971CB0"/>
    <w:rsid w:val="00976F8A"/>
    <w:rsid w:val="009901FD"/>
    <w:rsid w:val="00A453E7"/>
    <w:rsid w:val="00AC0FCD"/>
    <w:rsid w:val="00AC776D"/>
    <w:rsid w:val="00AF62C3"/>
    <w:rsid w:val="00B77052"/>
    <w:rsid w:val="00BA064E"/>
    <w:rsid w:val="00BC518C"/>
    <w:rsid w:val="00BD74FE"/>
    <w:rsid w:val="00C10DD0"/>
    <w:rsid w:val="00C64C11"/>
    <w:rsid w:val="00C736D8"/>
    <w:rsid w:val="00D10644"/>
    <w:rsid w:val="00D82FF1"/>
    <w:rsid w:val="00D838AB"/>
    <w:rsid w:val="00DB6461"/>
    <w:rsid w:val="00E276EC"/>
    <w:rsid w:val="00E33444"/>
    <w:rsid w:val="00E4560B"/>
    <w:rsid w:val="00EB167D"/>
    <w:rsid w:val="00EC7E1A"/>
    <w:rsid w:val="00ED3BEF"/>
    <w:rsid w:val="00F228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518C"/>
    <w:rPr>
      <w:rFonts w:eastAsia="Times New Roman" w:hAnsi="Times New Roman" w:ascii="Times New Roman"/>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C7E1A"/>
    <w:pPr>
      <w:tabs>
        <w:tab w:pos="4536" w:val="center"/>
        <w:tab w:pos="9072" w:val="right"/>
      </w:tabs>
    </w:pPr>
  </w:style>
  <w:style w:customStyle="true" w:styleId="ZaglavljeChar" w:type="character">
    <w:name w:val="Zaglavlje Char"/>
    <w:link w:val="Zaglavlje"/>
    <w:uiPriority w:val="99"/>
    <w:rsid w:val="00EC7E1A"/>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EC7E1A"/>
    <w:pPr>
      <w:tabs>
        <w:tab w:pos="4536" w:val="center"/>
        <w:tab w:pos="9072" w:val="right"/>
      </w:tabs>
    </w:pPr>
  </w:style>
  <w:style w:customStyle="true" w:styleId="PodnojeChar" w:type="character">
    <w:name w:val="Podnožje Char"/>
    <w:link w:val="Podnoje"/>
    <w:uiPriority w:val="99"/>
    <w:rsid w:val="00EC7E1A"/>
    <w:rPr>
      <w:rFonts w:eastAsia="Times New Roman" w:hAnsi="Times New Roman" w:ascii="Times New Roman"/>
      <w:sz w:val="24"/>
      <w:szCs w:val="24"/>
      <w:lang w:eastAsia="en-US" w:val="en-US"/>
    </w:rPr>
  </w:style>
  <w:style w:styleId="Tekstbalonia" w:type="paragraph">
    <w:name w:val="Balloon Text"/>
    <w:basedOn w:val="Normal"/>
    <w:link w:val="TekstbaloniaChar"/>
    <w:uiPriority w:val="99"/>
    <w:semiHidden/>
    <w:unhideWhenUsed/>
    <w:rsid w:val="00D838AB"/>
    <w:rPr>
      <w:rFonts w:cs="Tahoma" w:hAnsi="Tahoma" w:ascii="Tahoma"/>
      <w:sz w:val="16"/>
      <w:szCs w:val="16"/>
    </w:rPr>
  </w:style>
  <w:style w:customStyle="true" w:styleId="TekstbaloniaChar" w:type="character">
    <w:name w:val="Tekst balončića Char"/>
    <w:link w:val="Tekstbalonia"/>
    <w:uiPriority w:val="99"/>
    <w:semiHidden/>
    <w:rsid w:val="00D838AB"/>
    <w:rPr>
      <w:rFonts w:cs="Tahoma" w:eastAsia="Times New Roman" w:hAnsi="Tahoma" w:ascii="Tahoma"/>
      <w:sz w:val="16"/>
      <w:szCs w:val="16"/>
      <w:lang w:eastAsia="en-US" w:val="en-US"/>
    </w:rPr>
  </w:style>
  <w:style w:styleId="Tijeloteksta" w:type="paragraph">
    <w:name w:val="Body Text"/>
    <w:aliases w:val=" uvlaka 3,  uvlaka 2,uvlaka 3,uvlaka 2"/>
    <w:basedOn w:val="Normal"/>
    <w:link w:val="TijelotekstaChar"/>
    <w:rsid w:val="00AC776D"/>
    <w:pPr>
      <w:jc w:val="both"/>
    </w:pPr>
    <w:rPr>
      <w:szCs w:val="20"/>
      <w:lang w:eastAsia="hr-HR" w:val="en-AU"/>
    </w:rPr>
  </w:style>
  <w:style w:customStyle="true" w:styleId="TijelotekstaChar" w:type="character">
    <w:name w:val="Tijelo teksta Char"/>
    <w:aliases w:val=" uvlaka 3 Char,  uvlaka 2 Char,uvlaka 3 Char,uvlaka 2 Char"/>
    <w:link w:val="Tijeloteksta"/>
    <w:rsid w:val="00AC776D"/>
    <w:rPr>
      <w:rFonts w:eastAsia="Times New Roman" w:hAnsi="Times New Roman" w:ascii="Times New Roman"/>
      <w:sz w:val="24"/>
      <w:lang w:val="en-AU"/>
    </w:rPr>
  </w:style>
  <w:style w:styleId="Tekstrezerviranogmjesta" w:type="character">
    <w:name w:val="Placeholder Text"/>
    <w:basedOn w:val="Zadanifontodlomka"/>
    <w:uiPriority w:val="99"/>
    <w:semiHidden/>
    <w:rsid w:val="00320B11"/>
    <w:rPr>
      <w:color w:val="808080"/>
      <w:bdr w:space="0" w:sz="0" w:color="auto" w:val="none"/>
      <w:shd w:fill="auto" w:color="auto" w:val="clear"/>
    </w:rPr>
  </w:style>
  <w:style w:customStyle="true" w:styleId="eSPISCCParagraphDefaultFont" w:type="character">
    <w:name w:val="eSPIS_CC_Paragraph Default Font"/>
    <w:basedOn w:val="Zadanifontodlomka"/>
    <w:rsid w:val="00320B1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20B1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20B1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20B1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518C"/>
    <w:rPr>
      <w:rFonts w:ascii="Times New Roman" w:eastAsia="Times New Roman" w:hAnsi="Times New Roman"/>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C7E1A"/>
    <w:pPr>
      <w:tabs>
        <w:tab w:pos="4536" w:val="center"/>
        <w:tab w:pos="9072" w:val="right"/>
      </w:tabs>
    </w:pPr>
  </w:style>
  <w:style w:customStyle="1" w:styleId="ZaglavljeChar" w:type="character">
    <w:name w:val="Zaglavlje Char"/>
    <w:link w:val="Zaglavlje"/>
    <w:uiPriority w:val="99"/>
    <w:rsid w:val="00EC7E1A"/>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EC7E1A"/>
    <w:pPr>
      <w:tabs>
        <w:tab w:pos="4536" w:val="center"/>
        <w:tab w:pos="9072" w:val="right"/>
      </w:tabs>
    </w:pPr>
  </w:style>
  <w:style w:customStyle="1" w:styleId="PodnojeChar" w:type="character">
    <w:name w:val="Podnožje Char"/>
    <w:link w:val="Podnoje"/>
    <w:uiPriority w:val="99"/>
    <w:rsid w:val="00EC7E1A"/>
    <w:rPr>
      <w:rFonts w:ascii="Times New Roman" w:eastAsia="Times New Roman" w:hAnsi="Times New Roman"/>
      <w:sz w:val="24"/>
      <w:szCs w:val="24"/>
      <w:lang w:eastAsia="en-US" w:val="en-US"/>
    </w:rPr>
  </w:style>
  <w:style w:styleId="Tekstbalonia" w:type="paragraph">
    <w:name w:val="Balloon Text"/>
    <w:basedOn w:val="Normal"/>
    <w:link w:val="TekstbaloniaChar"/>
    <w:uiPriority w:val="99"/>
    <w:semiHidden/>
    <w:unhideWhenUsed/>
    <w:rsid w:val="00D838AB"/>
    <w:rPr>
      <w:rFonts w:ascii="Tahoma" w:cs="Tahoma" w:hAnsi="Tahoma"/>
      <w:sz w:val="16"/>
      <w:szCs w:val="16"/>
    </w:rPr>
  </w:style>
  <w:style w:customStyle="1" w:styleId="TekstbaloniaChar" w:type="character">
    <w:name w:val="Tekst balončića Char"/>
    <w:link w:val="Tekstbalonia"/>
    <w:uiPriority w:val="99"/>
    <w:semiHidden/>
    <w:rsid w:val="00D838AB"/>
    <w:rPr>
      <w:rFonts w:ascii="Tahoma" w:cs="Tahoma" w:eastAsia="Times New Roman" w:hAnsi="Tahoma"/>
      <w:sz w:val="16"/>
      <w:szCs w:val="16"/>
      <w:lang w:eastAsia="en-US" w:val="en-US"/>
    </w:rPr>
  </w:style>
  <w:style w:styleId="Tijeloteksta" w:type="paragraph">
    <w:name w:val="Body Text"/>
    <w:aliases w:val=" uvlaka 3,  uvlaka 2,uvlaka 3,uvlaka 2"/>
    <w:basedOn w:val="Normal"/>
    <w:link w:val="TijelotekstaChar"/>
    <w:rsid w:val="00AC776D"/>
    <w:pPr>
      <w:jc w:val="both"/>
    </w:pPr>
    <w:rPr>
      <w:szCs w:val="20"/>
      <w:lang w:eastAsia="hr-HR" w:val="en-AU"/>
    </w:rPr>
  </w:style>
  <w:style w:customStyle="1" w:styleId="TijelotekstaChar" w:type="character">
    <w:name w:val="Tijelo teksta Char"/>
    <w:aliases w:val=" uvlaka 3 Char,  uvlaka 2 Char,uvlaka 3 Char,uvlaka 2 Char"/>
    <w:link w:val="Tijeloteksta"/>
    <w:rsid w:val="00AC776D"/>
    <w:rPr>
      <w:rFonts w:ascii="Times New Roman" w:eastAsia="Times New Roman" w:hAnsi="Times New Roman"/>
      <w:sz w:val="24"/>
      <w:lang w:val="en-AU"/>
    </w:rPr>
  </w:style>
  <w:style w:styleId="Tekstrezerviranogmjesta" w:type="character">
    <w:name w:val="Placeholder Text"/>
    <w:basedOn w:val="Zadanifontodlomka"/>
    <w:uiPriority w:val="99"/>
    <w:semiHidden/>
    <w:rsid w:val="00320B11"/>
    <w:rPr>
      <w:color w:val="808080"/>
      <w:bdr w:color="auto" w:space="0" w:sz="0" w:val="none"/>
      <w:shd w:color="auto" w:fill="auto" w:val="clear"/>
    </w:rPr>
  </w:style>
  <w:style w:customStyle="1" w:styleId="eSPISCCParagraphDefaultFont" w:type="character">
    <w:name w:val="eSPIS_CC_Paragraph Default Font"/>
    <w:basedOn w:val="Zadanifontodlomka"/>
    <w:rsid w:val="00320B1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20B1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20B1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20B1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2015.</izvorni_sadrzaj>
    <derivirana_varijabla naziv="DomainObject.DatumDonosenjaOdluke_1">22.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2015.</izvorni_sadrzaj>
    <derivirana_varijabla naziv="DomainObject.Predmet.DatumOsnivanja_1">13.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St-49/2015</izvorni_sadrzaj>
    <derivirana_varijabla naziv="DomainObject.Predmet.OznakaBroj_1">St-49/2015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SMS-VOĆE d.o.o. za proizvodnju i preradu voća i povrća</izvorni_sadrzaj>
    <derivirana_varijabla naziv="DomainObject.Predmet.ProtustrankaFormated_1">  SMS-VOĆE d.o.o. za proizvodnju i preradu voća i povrća</derivirana_varijabla>
  </DomainObject.Predmet.ProtustrankaFormated>
  <DomainObject.Predmet.ProtustrankaFormatedOIB>
    <izvorni_sadrzaj>  SMS-VOĆE d.o.o. za proizvodnju i preradu voća i povrća, OIB 79389453997</izvorni_sadrzaj>
    <derivirana_varijabla naziv="DomainObject.Predmet.ProtustrankaFormatedOIB_1">  SMS-VOĆE d.o.o. za proizvodnju i preradu voća i povrća, OIB 79389453997</derivirana_varijabla>
  </DomainObject.Predmet.ProtustrankaFormatedOIB>
  <DomainObject.Predmet.ProtustrankaFormatedWithAdress>
    <izvorni_sadrzaj> SMS-VOĆE d.o.o. za proizvodnju i preradu voća i povrća, Kopilica 5, 21000 Split</izvorni_sadrzaj>
    <derivirana_varijabla naziv="DomainObject.Predmet.ProtustrankaFormatedWithAdress_1"> SMS-VOĆE d.o.o. za proizvodnju i preradu voća i povrća, Kopilica 5, 21000 Split</derivirana_varijabla>
  </DomainObject.Predmet.ProtustrankaFormatedWithAdress>
  <DomainObject.Predmet.ProtustrankaFormatedWithAdressOIB>
    <izvorni_sadrzaj> SMS-VOĆE d.o.o. za proizvodnju i preradu voća i povrća, OIB 79389453997, Kopilica 5, 21000 Split</izvorni_sadrzaj>
    <derivirana_varijabla naziv="DomainObject.Predmet.ProtustrankaFormatedWithAdressOIB_1"> SMS-VOĆE d.o.o. za proizvodnju i preradu voća i povrća, OIB 79389453997, Kopilica 5, 21000 Split</derivirana_varijabla>
  </DomainObject.Predmet.ProtustrankaFormatedWithAdressOIB>
  <DomainObject.Predmet.ProtustrankaWithAdress>
    <izvorni_sadrzaj>SMS-VOĆE d.o.o. za proizvodnju i preradu voća i povrća Kopilica 5, 21000 Split</izvorni_sadrzaj>
    <derivirana_varijabla naziv="DomainObject.Predmet.ProtustrankaWithAdress_1">SMS-VOĆE d.o.o. za proizvodnju i preradu voća i povrća Kopilica 5, 21000 Split</derivirana_varijabla>
  </DomainObject.Predmet.ProtustrankaWithAdress>
  <DomainObject.Predmet.ProtustrankaWithAdressOIB>
    <izvorni_sadrzaj>SMS-VOĆE d.o.o. za proizvodnju i preradu voća i povrća, OIB 79389453997, Kopilica 5, 21000 Split</izvorni_sadrzaj>
    <derivirana_varijabla naziv="DomainObject.Predmet.ProtustrankaWithAdressOIB_1">SMS-VOĆE d.o.o. za proizvodnju i preradu voća i povrća, OIB 79389453997, Kopilica 5, 21000 Split</derivirana_varijabla>
  </DomainObject.Predmet.ProtustrankaWithAdressOIB>
  <DomainObject.Predmet.ProtustrankaNazivFormated>
    <izvorni_sadrzaj>SMS-VOĆE d.o.o. za proizvodnju i preradu voća i povrća</izvorni_sadrzaj>
    <derivirana_varijabla naziv="DomainObject.Predmet.ProtustrankaNazivFormated_1">SMS-VOĆE d.o.o. za proizvodnju i preradu voća i povrća</derivirana_varijabla>
  </DomainObject.Predmet.ProtustrankaNazivFormated>
  <DomainObject.Predmet.ProtustrankaNazivFormatedOIB>
    <izvorni_sadrzaj>SMS-VOĆE d.o.o. za proizvodnju i preradu voća i povrća, OIB 79389453997</izvorni_sadrzaj>
    <derivirana_varijabla naziv="DomainObject.Predmet.ProtustrankaNazivFormatedOIB_1">SMS-VOĆE d.o.o. za proizvodnju i preradu voća i povrća, OIB 79389453997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POREZNA UPRAVA, PODRUČNI URED U DALMACIJI</izvorni_sadrzaj>
    <derivirana_varijabla naziv="DomainObject.Predmet.StrankaFormated_1">  MINISTARSTVO FINANCIJA RH, POREZNA UPRAVA, PODRUČNI URED U DALMACIJI</derivirana_varijabla>
  </DomainObject.Predmet.StrankaFormated>
  <DomainObject.Predmet.StrankaFormatedOIB>
    <izvorni_sadrzaj>  MINISTARSTVO FINANCIJA RH, POREZNA UPRAVA, PODRUČNI URED U DALMACIJI, OIB 18683136487</izvorni_sadrzaj>
    <derivirana_varijabla naziv="DomainObject.Predmet.StrankaFormatedOIB_1">  MINISTARSTVO FINANCIJA RH, POREZNA UPRAVA, PODRUČNI URED U DALMACIJI, OIB 18683136487</derivirana_varijabla>
  </DomainObject.Predmet.StrankaFormatedOIB>
  <DomainObject.Predmet.StrankaFormatedWithAdress>
    <izvorni_sadrzaj> MINISTARSTVO FINANCIJA RH, POREZNA UPRAVA, PODRUČNI URED U DALMACIJI, Trg Franje Tuđmana 4, 21000 Split</izvorni_sadrzaj>
    <derivirana_varijabla naziv="DomainObject.Predmet.StrankaFormatedWithAdress_1"> MINISTARSTVO FINANCIJA RH, POREZNA UPRAVA, PODRUČNI URED U DALMACIJI, Trg Franje Tuđmana 4, 21000 Split</derivirana_varijabla>
  </DomainObject.Predmet.StrankaFormatedWithAdress>
  <DomainObject.Predmet.StrankaFormatedWithAdressOIB>
    <izvorni_sadrzaj> MINISTARSTVO FINANCIJA RH, POREZNA UPRAVA, PODRUČNI URED U DALMACIJI, OIB 18683136487, Trg Franje Tuđmana 4, 21000 Split</izvorni_sadrzaj>
    <derivirana_varijabla naziv="DomainObject.Predmet.StrankaFormatedWithAdressOIB_1"> MINISTARSTVO FINANCIJA RH, POREZNA UPRAVA, PODRUČNI URED U DALMACIJI, OIB 18683136487, Trg Franje Tuđmana 4, 21000 Split</derivirana_varijabla>
  </DomainObject.Predmet.StrankaFormatedWithAdressOIB>
  <DomainObject.Predmet.StrankaWithAdress>
    <izvorni_sadrzaj>MINISTARSTVO FINANCIJA RH, POREZNA UPRAVA, PODRUČNI URED U DALMACIJI Trg Franje Tuđmana 4,21000 Split</izvorni_sadrzaj>
    <derivirana_varijabla naziv="DomainObject.Predmet.StrankaWithAdress_1">MINISTARSTVO FINANCIJA RH, POREZNA UPRAVA, PODRUČNI URED U DALMACIJI Trg Franje Tuđmana 4,21000 Split</derivirana_varijabla>
  </DomainObject.Predmet.StrankaWithAdress>
  <DomainObject.Predmet.StrankaWithAdressOIB>
    <izvorni_sadrzaj>MINISTARSTVO FINANCIJA RH, POREZNA UPRAVA, PODRUČNI URED U DALMACIJI, OIB 18683136487, Trg Franje Tuđmana 4,21000 Split</izvorni_sadrzaj>
    <derivirana_varijabla naziv="DomainObject.Predmet.StrankaWithAdressOIB_1">MINISTARSTVO FINANCIJA RH, POREZNA UPRAVA, PODRUČNI URED U DALMACIJI, OIB 18683136487, Trg Franje Tuđmana 4,21000 Split</derivirana_varijabla>
  </DomainObject.Predmet.StrankaWithAdressOIB>
  <DomainObject.Predmet.StrankaNazivFormated>
    <izvorni_sadrzaj>MINISTARSTVO FINANCIJA RH, POREZNA UPRAVA, PODRUČNI URED U DALMACIJI</izvorni_sadrzaj>
    <derivirana_varijabla naziv="DomainObject.Predmet.StrankaNazivFormated_1">MINISTARSTVO FINANCIJA RH, POREZNA UPRAVA, PODRUČNI URED U DALMACIJI</derivirana_varijabla>
  </DomainObject.Predmet.StrankaNazivFormated>
  <DomainObject.Predmet.StrankaNazivFormatedOIB>
    <izvorni_sadrzaj>MINISTARSTVO FINANCIJA RH, POREZNA UPRAVA, PODRUČNI URED U DALMACIJI, OIB 18683136487</izvorni_sadrzaj>
    <derivirana_varijabla naziv="DomainObject.Predmet.StrankaNazivFormatedOIB_1">MINISTARSTVO FINANCIJA RH, POREZNA UPRAVA, PODRUČNI URED U DALMACIJI,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MINISTARSTVO FINANCIJA RH, POREZNA UPRAVA, PODRUČNI URED U DALMACIJI</item>
    </izvorni_sadrzaj>
    <derivirana_varijabla naziv="DomainObject.Predmet.StrankaListFormated_1">
      <item>MINISTARSTVO FINANCIJA RH, POREZNA UPRAVA, PODRUČNI URED U DALMACIJI</item>
    </derivirana_varijabla>
  </DomainObject.Predmet.StrankaListFormated>
  <DomainObject.Predmet.StrankaListFormatedOIB>
    <izvorni_sadrzaj>
      <item>MINISTARSTVO FINANCIJA RH, POREZNA UPRAVA, PODRUČNI URED U DALMACIJI, OIB 18683136487</item>
    </izvorni_sadrzaj>
    <derivirana_varijabla naziv="DomainObject.Predmet.StrankaListFormatedOIB_1">
      <item>MINISTARSTVO FINANCIJA RH, POREZNA UPRAVA, PODRUČNI URED U DALMACIJI, OIB 18683136487</item>
    </derivirana_varijabla>
  </DomainObject.Predmet.StrankaListFormatedOIB>
  <DomainObject.Predmet.StrankaListFormatedWithAdress>
    <izvorni_sadrzaj>
      <item>MINISTARSTVO FINANCIJA RH, POREZNA UPRAVA, PODRUČNI URED U DALMACIJI, Trg Franje Tuđmana 4, 21000 Split</item>
    </izvorni_sadrzaj>
    <derivirana_varijabla naziv="DomainObject.Predmet.StrankaListFormatedWithAdress_1">
      <item>MINISTARSTVO FINANCIJA RH, POREZNA UPRAVA, PODRUČNI URED U DALMACIJI, Trg Franje Tuđmana 4, 21000 Split</item>
    </derivirana_varijabla>
  </DomainObject.Predmet.StrankaListFormatedWithAdress>
  <DomainObject.Predmet.StrankaListFormatedWithAdressOIB>
    <izvorni_sadrzaj>
      <item>MINISTARSTVO FINANCIJA RH, POREZNA UPRAVA, PODRUČNI URED U DALMACIJI, OIB 18683136487, Trg Franje Tuđmana 4, 21000 Split</item>
    </izvorni_sadrzaj>
    <derivirana_varijabla naziv="DomainObject.Predmet.StrankaListFormatedWithAdressOIB_1">
      <item>MINISTARSTVO FINANCIJA RH, POREZNA UPRAVA, PODRUČNI URED U DALMACIJI, OIB 18683136487, Trg Franje Tuđmana 4, 21000 Split</item>
    </derivirana_varijabla>
  </DomainObject.Predmet.StrankaListFormatedWithAdressOIB>
  <DomainObject.Predmet.StrankaListNazivFormated>
    <izvorni_sadrzaj>
      <item>MINISTARSTVO FINANCIJA RH, POREZNA UPRAVA, PODRUČNI URED U DALMACIJI</item>
    </izvorni_sadrzaj>
    <derivirana_varijabla naziv="DomainObject.Predmet.StrankaListNazivFormated_1">
      <item>MINISTARSTVO FINANCIJA RH, POREZNA UPRAVA, PODRUČNI URED U DALMACIJI</item>
    </derivirana_varijabla>
  </DomainObject.Predmet.StrankaListNazivFormated>
  <DomainObject.Predmet.StrankaListNazivFormatedOIB>
    <izvorni_sadrzaj>
      <item>MINISTARSTVO FINANCIJA RH, POREZNA UPRAVA, PODRUČNI URED U DALMACIJI, OIB 18683136487</item>
    </izvorni_sadrzaj>
    <derivirana_varijabla naziv="DomainObject.Predmet.StrankaListNazivFormatedOIB_1">
      <item>MINISTARSTVO FINANCIJA RH, POREZNA UPRAVA, PODRUČNI URED U DALMACIJI, OIB 18683136487</item>
    </derivirana_varijabla>
  </DomainObject.Predmet.StrankaListNazivFormatedOIB>
  <DomainObject.Predmet.ProtuStrankaListFormated>
    <izvorni_sadrzaj>
      <item>SMS-VOĆE d.o.o. za proizvodnju i preradu voća i povrća</item>
    </izvorni_sadrzaj>
    <derivirana_varijabla naziv="DomainObject.Predmet.ProtuStrankaListFormated_1">
      <item>SMS-VOĆE d.o.o. za proizvodnju i preradu voća i povrća</item>
    </derivirana_varijabla>
  </DomainObject.Predmet.ProtuStrankaListFormated>
  <DomainObject.Predmet.ProtuStrankaListFormatedOIB>
    <izvorni_sadrzaj>
      <item>SMS-VOĆE d.o.o. za proizvodnju i preradu voća i povrća, OIB 79389453997</item>
    </izvorni_sadrzaj>
    <derivirana_varijabla naziv="DomainObject.Predmet.ProtuStrankaListFormatedOIB_1">
      <item>SMS-VOĆE d.o.o. za proizvodnju i preradu voća i povrća, OIB 79389453997</item>
    </derivirana_varijabla>
  </DomainObject.Predmet.ProtuStrankaListFormatedOIB>
  <DomainObject.Predmet.ProtuStrankaListFormatedWithAdress>
    <izvorni_sadrzaj>
      <item>SMS-VOĆE d.o.o. za proizvodnju i preradu voća i povrća, Kopilica 5, 21000 Split</item>
    </izvorni_sadrzaj>
    <derivirana_varijabla naziv="DomainObject.Predmet.ProtuStrankaListFormatedWithAdress_1">
      <item>SMS-VOĆE d.o.o. za proizvodnju i preradu voća i povrća, Kopilica 5, 21000 Split</item>
    </derivirana_varijabla>
  </DomainObject.Predmet.ProtuStrankaListFormatedWithAdress>
  <DomainObject.Predmet.ProtuStrankaListFormatedWithAdressOIB>
    <izvorni_sadrzaj>
      <item>SMS-VOĆE d.o.o. za proizvodnju i preradu voća i povrća, OIB 79389453997, Kopilica 5, 21000 Split</item>
    </izvorni_sadrzaj>
    <derivirana_varijabla naziv="DomainObject.Predmet.ProtuStrankaListFormatedWithAdressOIB_1">
      <item>SMS-VOĆE d.o.o. za proizvodnju i preradu voća i povrća, OIB 79389453997, Kopilica 5, 21000 Split</item>
    </derivirana_varijabla>
  </DomainObject.Predmet.ProtuStrankaListFormatedWithAdressOIB>
  <DomainObject.Predmet.ProtuStrankaListNazivFormated>
    <izvorni_sadrzaj>
      <item>SMS-VOĆE d.o.o. za proizvodnju i preradu voća i povrća</item>
    </izvorni_sadrzaj>
    <derivirana_varijabla naziv="DomainObject.Predmet.ProtuStrankaListNazivFormated_1">
      <item>SMS-VOĆE d.o.o. za proizvodnju i preradu voća i povrća</item>
    </derivirana_varijabla>
  </DomainObject.Predmet.ProtuStrankaListNazivFormated>
  <DomainObject.Predmet.ProtuStrankaListNazivFormatedOIB>
    <izvorni_sadrzaj>
      <item>SMS-VOĆE d.o.o. za proizvodnju i preradu voća i povrća, OIB 79389453997</item>
    </izvorni_sadrzaj>
    <derivirana_varijabla naziv="DomainObject.Predmet.ProtuStrankaListNazivFormatedOIB_1">
      <item>SMS-VOĆE d.o.o. za proizvodnju i preradu voća i povrća, OIB 79389453997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2015.</izvorni_sadrzaj>
    <derivirana_varijabla naziv="DomainObject.Datum_1">22. rujna 2015.</derivirana_varijabla>
  </DomainObject.Datum>
  <DomainObject.PoslovniBrojDokumenta>
    <izvorni_sadrzaj/>
    <derivirana_varijabla naziv="DomainObject.PoslovniBrojDokumenta_1"/>
  </DomainObject.PoslovniBrojDokumenta>
  <DomainObject.Predmet.StrankaIDrugi>
    <izvorni_sadrzaj>MINISTARSTVO FINANCIJA RH, POREZNA UPRAVA, PODRUČNI URED U DALMACIJI</izvorni_sadrzaj>
    <derivirana_varijabla naziv="DomainObject.Predmet.StrankaIDrugi_1">MINISTARSTVO FINANCIJA RH, POREZNA UPRAVA, PODRUČNI URED U DALMACIJI</derivirana_varijabla>
  </DomainObject.Predmet.StrankaIDrugi>
  <DomainObject.Predmet.ProtustrankaIDrugi>
    <izvorni_sadrzaj>SMS-VOĆE d.o.o. za proizvodnju i preradu voća i povrća</izvorni_sadrzaj>
    <derivirana_varijabla naziv="DomainObject.Predmet.ProtustrankaIDrugi_1">SMS-VOĆE d.o.o. za proizvodnju i preradu voća i povrća</derivirana_varijabla>
  </DomainObject.Predmet.ProtustrankaIDrugi>
  <DomainObject.Predmet.StrankaIDrugiAdressOIB>
    <izvorni_sadrzaj>MINISTARSTVO FINANCIJA RH, POREZNA UPRAVA, PODRUČNI URED U DALMACIJI, OIB 18683136487, Trg Franje Tuđmana 4, 21000 Split</izvorni_sadrzaj>
    <derivirana_varijabla naziv="DomainObject.Predmet.StrankaIDrugiAdressOIB_1">MINISTARSTVO FINANCIJA RH, POREZNA UPRAVA, PODRUČNI URED U DALMACIJI, OIB 18683136487, Trg Franje Tuđmana 4, 21000 Split</derivirana_varijabla>
  </DomainObject.Predmet.StrankaIDrugiAdressOIB>
  <DomainObject.Predmet.ProtustrankaIDrugiAdressOIB>
    <izvorni_sadrzaj>SMS-VOĆE d.o.o. za proizvodnju i preradu voća i povrća, OIB 79389453997, Kopilica 5, 21000 Split</izvorni_sadrzaj>
    <derivirana_varijabla naziv="DomainObject.Predmet.ProtustrankaIDrugiAdressOIB_1">SMS-VOĆE d.o.o. za proizvodnju i preradu voća i povrća, OIB 79389453997, Kopilica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RH, POREZNA UPRAVA, PODRUČNI URED U DALMACIJI</item>
      <item>SMS-VOĆE d.o.o. za proizvodnju i preradu voća i povrća</item>
    </izvorni_sadrzaj>
    <derivirana_varijabla naziv="DomainObject.Predmet.SudioniciListNaziv_1">
      <item>MINISTARSTVO FINANCIJA RH, POREZNA UPRAVA, PODRUČNI URED U DALMACIJI</item>
      <item>SMS-VOĆE d.o.o. za proizvodnju i preradu voća i povrća</item>
    </derivirana_varijabla>
  </DomainObject.Predmet.SudioniciListNaziv>
  <DomainObject.Predmet.SudioniciListAdressOIB>
    <izvorni_sadrzaj>
      <item>MINISTARSTVO FINANCIJA RH, POREZNA UPRAVA, PODRUČNI URED U DALMACIJI, OIB 18683136487, Trg Franje Tuđmana 4,21000 Split</item>
      <item>SMS-VOĆE d.o.o. za proizvodnju i preradu voća i povrća, OIB 79389453997, Kopilica 5,21000 Split</item>
    </izvorni_sadrzaj>
    <derivirana_varijabla naziv="DomainObject.Predmet.SudioniciListAdressOIB_1">
      <item>MINISTARSTVO FINANCIJA RH, POREZNA UPRAVA, PODRUČNI URED U DALMACIJI, OIB 18683136487, Trg Franje Tuđmana 4,21000 Split</item>
      <item>SMS-VOĆE d.o.o. za proizvodnju i preradu voća i povrća, OIB 79389453997, Kopilica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79389453997</item>
    </izvorni_sadrzaj>
    <derivirana_varijabla naziv="DomainObject.Predmet.SudioniciListNazivOIB_1">
      <item>, OIB 18683136487</item>
      <item>, OIB 79389453997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829</properties:Words>
  <properties:Characters>4316</properties:Characters>
  <properties:Lines>122</properties:Lines>
  <properties:Paragraphs>43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2015-09-22T10:00:00Z</dcterms:created>
  <dc:creator>wsadmin</dc:creator>
  <cp:lastModifiedBy>Paško Bačić</cp:lastModifiedBy>
  <cp:lastPrinted>2015-09-22T10:05:00Z</cp:lastPrinted>
  <dcterms:modified xmlns:xsi="http://www.w3.org/2001/XMLSchema-instance" xsi:type="dcterms:W3CDTF">2015-09-22T10:47:00Z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