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6985" w14:paraId="efd6985" w:rsidRDefault="00460729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sz w:val="24"/>
        </w:rPr>
        <w:t xml:space="preserve">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F44C0C">
        <w:rPr>
          <w:sz w:val="24"/>
        </w:rPr>
        <w:t>St-232/16</w:t>
      </w:r>
      <w:r w:rsidR="00460729">
        <w:rPr>
          <w:sz w:val="24"/>
        </w:rPr>
        <w:t>-3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F720CE" w:rsidP="00F720CE" w:rsidR="00F720CE" w:rsidRPr="00F720CE">
      <w:pPr>
        <w:jc w:val="both"/>
        <w:rPr>
          <w:sz w:val="24"/>
          <w:szCs w:val="24"/>
        </w:rPr>
      </w:pPr>
      <w:r w:rsidRPr="00F720CE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F720CE">
        <w:rPr>
          <w:sz w:val="24"/>
          <w:szCs w:val="24"/>
        </w:rPr>
        <w:t>85821130368</w:t>
      </w:r>
      <w:r w:rsidRPr="00F720CE">
        <w:rPr>
          <w:sz w:val="24"/>
          <w:szCs w:val="24"/>
          <w:lang w:val="pt-BR"/>
        </w:rPr>
        <w:t xml:space="preserve">, za otvaranje stečajnog postupka nad </w:t>
      </w:r>
      <w:r w:rsidR="00F44C0C" w:rsidRPr="00F44C0C">
        <w:rPr>
          <w:sz w:val="24"/>
          <w:szCs w:val="24"/>
          <w:lang w:val="pt-BR"/>
        </w:rPr>
        <w:t>L.L.A. d.o.o., Zagreb, Čučerska cesta 238, OIB: 63787866801</w:t>
      </w:r>
      <w:r w:rsidRPr="00F720CE">
        <w:rPr>
          <w:sz w:val="24"/>
          <w:szCs w:val="24"/>
          <w:lang w:val="pt-BR"/>
        </w:rPr>
        <w:t xml:space="preserve">, </w:t>
      </w:r>
      <w:r w:rsidR="00140662">
        <w:rPr>
          <w:sz w:val="24"/>
          <w:szCs w:val="24"/>
          <w:lang w:val="pt-BR"/>
        </w:rPr>
        <w:t>8. veljače 2016</w:t>
      </w:r>
      <w:r w:rsidRPr="00F720CE">
        <w:rPr>
          <w:sz w:val="24"/>
          <w:szCs w:val="24"/>
          <w:lang w:val="pt-BR"/>
        </w:rPr>
        <w:t>.</w:t>
      </w:r>
      <w:r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F44C0C" w:rsidRPr="00F44C0C">
        <w:rPr>
          <w:sz w:val="24"/>
          <w:szCs w:val="24"/>
        </w:rPr>
        <w:t>Dragici Hadjur iz Zagreba, Čučerska cesta 238, OIB: 90432508330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F44C0C">
        <w:rPr>
          <w:sz w:val="24"/>
          <w:szCs w:val="24"/>
        </w:rPr>
        <w:t>-232-16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44C0C" w:rsidRPr="00F44C0C">
        <w:rPr>
          <w:sz w:val="24"/>
          <w:szCs w:val="24"/>
          <w:lang w:val="pt-BR"/>
        </w:rPr>
        <w:t>nad L.L.A. d.o.o., Zagreb, Čučerska cesta 238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140662">
        <w:rPr>
          <w:sz w:val="24"/>
        </w:rPr>
        <w:t>8. veljače</w:t>
      </w:r>
      <w:r w:rsidR="00763D4F">
        <w:rPr>
          <w:sz w:val="24"/>
        </w:rPr>
        <w:t xml:space="preserve"> 201</w:t>
      </w:r>
      <w:r w:rsidR="00140662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460729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460729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460729">
        <w:rPr>
          <w:sz w:val="24"/>
        </w:rPr>
        <w:t>, v.r.</w:t>
      </w:r>
    </w:p>
    <w:p w:rsidRDefault="00DE2AF0" w:rsidP="00460729" w:rsidR="00DE2AF0">
      <w:pPr>
        <w:ind w:firstLine="708" w:left="4248"/>
        <w:jc w:val="right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8979AC" w:rsidP="00460729" w:rsidR="008979AC" w:rsidRPr="00460729">
      <w:pPr>
        <w:jc w:val="both"/>
        <w:rPr>
          <w:sz w:val="24"/>
          <w:szCs w:val="24"/>
        </w:rPr>
      </w:pPr>
    </w:p>
    <w:p w:rsidRDefault="00460729" w:rsidP="001745C1" w:rsidR="00460729" w:rsidRPr="00460729">
      <w:pPr>
        <w:jc w:val="right"/>
        <w:rPr>
          <w:sz w:val="24"/>
          <w:szCs w:val="24"/>
        </w:rPr>
      </w:pPr>
      <w:r w:rsidRPr="00460729">
        <w:rPr>
          <w:sz w:val="24"/>
          <w:szCs w:val="24"/>
        </w:rPr>
        <w:t>Za točnost otpravka-ovlašteni službenik:</w:t>
      </w:r>
      <w:r w:rsidRPr="00460729">
        <w:rPr>
          <w:sz w:val="24"/>
          <w:szCs w:val="24"/>
        </w:rPr>
        <w:br/>
        <w:t>Ivana Rogić</w:t>
      </w:r>
    </w:p>
    <w:p w:rsidRDefault="00460729" w:rsidP="00460729" w:rsidR="00460729">
      <w:pPr>
        <w:jc w:val="both"/>
        <w:rPr>
          <w:sz w:val="24"/>
        </w:rPr>
      </w:pPr>
    </w:p>
    <w:sectPr w:rsidSect="00491CF2" w:rsidR="00460729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177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177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607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460729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460729">
      <w:rPr>
        <w:sz w:val="24"/>
        <w:szCs w:val="24"/>
      </w:rPr>
      <w:t>67</w:t>
    </w:r>
    <w:r w:rsidR="00DA6CA0" w:rsidRPr="00460729">
      <w:rPr>
        <w:sz w:val="24"/>
        <w:szCs w:val="24"/>
      </w:rPr>
      <w:t>.St-</w:t>
    </w:r>
    <w:r w:rsidR="00F44C0C" w:rsidRPr="00460729">
      <w:rPr>
        <w:sz w:val="24"/>
        <w:szCs w:val="24"/>
      </w:rPr>
      <w:t>232</w:t>
    </w:r>
    <w:r w:rsidR="00DA6CA0" w:rsidRPr="00460729">
      <w:rPr>
        <w:sz w:val="24"/>
        <w:szCs w:val="24"/>
      </w:rPr>
      <w:t>/1</w:t>
    </w:r>
    <w:r w:rsidR="00F44C0C" w:rsidRPr="00460729">
      <w:rPr>
        <w:sz w:val="24"/>
        <w:szCs w:val="24"/>
      </w:rPr>
      <w:t>6</w:t>
    </w:r>
    <w:r w:rsidR="00DA6CA0" w:rsidRPr="00460729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0729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44C0C"/>
    <w:rsid w:val="00F5123B"/>
    <w:rsid w:val="00F632E1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460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7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729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7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7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460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7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729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7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7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L.L.A. d.o.o.</izvorni_sadrzaj>
    <derivirana_varijabla naziv="DomainObject.Predmet.ProtustrankaFormated_1">  L.L.A. d.o.o.</derivirana_varijabla>
  </DomainObject.Predmet.ProtustrankaFormated>
  <DomainObject.Predmet.ProtustrankaFormatedOIB>
    <izvorni_sadrzaj>  L.L.A. d.o.o., OIB 63787866801</izvorni_sadrzaj>
    <derivirana_varijabla naziv="DomainObject.Predmet.ProtustrankaFormatedOIB_1">  L.L.A. d.o.o., OIB 63787866801</derivirana_varijabla>
  </DomainObject.Predmet.ProtustrankaFormatedOIB>
  <DomainObject.Predmet.ProtustrankaFormatedWithAdress>
    <izvorni_sadrzaj> L.L.A. d.o.o., Čučerska cesta 238, 10000 Zagreb</izvorni_sadrzaj>
    <derivirana_varijabla naziv="DomainObject.Predmet.ProtustrankaFormatedWithAdress_1"> L.L.A. d.o.o., Čučerska cesta 238, 10000 Zagreb</derivirana_varijabla>
  </DomainObject.Predmet.ProtustrankaFormatedWithAdress>
  <DomainObject.Predmet.ProtustrankaFormatedWithAdressOIB>
    <izvorni_sadrzaj> L.L.A. d.o.o., OIB 63787866801, Čučerska cesta 238, 10000 Zagreb</izvorni_sadrzaj>
    <derivirana_varijabla naziv="DomainObject.Predmet.ProtustrankaFormatedWithAdressOIB_1"> L.L.A. d.o.o., OIB 63787866801, Čučerska cesta 238, 10000 Zagreb</derivirana_varijabla>
  </DomainObject.Predmet.ProtustrankaFormatedWithAdressOIB>
  <DomainObject.Predmet.ProtustrankaWithAdress>
    <izvorni_sadrzaj>L.L.A. d.o.o. Čučerska cesta 238, 10000 Zagreb</izvorni_sadrzaj>
    <derivirana_varijabla naziv="DomainObject.Predmet.ProtustrankaWithAdress_1">L.L.A. d.o.o. Čučerska cesta 238, 10000 Zagreb</derivirana_varijabla>
  </DomainObject.Predmet.ProtustrankaWithAdress>
  <DomainObject.Predmet.ProtustrankaWithAdressOIB>
    <izvorni_sadrzaj>L.L.A. d.o.o., OIB 63787866801, Čučerska cesta 238, 10000 Zagreb</izvorni_sadrzaj>
    <derivirana_varijabla naziv="DomainObject.Predmet.ProtustrankaWithAdressOIB_1">L.L.A. d.o.o., OIB 63787866801, Čučerska cesta 238, 10000 Zagreb</derivirana_varijabla>
  </DomainObject.Predmet.ProtustrankaWithAdressOIB>
  <DomainObject.Predmet.ProtustrankaNazivFormated>
    <izvorni_sadrzaj>L.L.A. d.o.o.</izvorni_sadrzaj>
    <derivirana_varijabla naziv="DomainObject.Predmet.ProtustrankaNazivFormated_1">L.L.A. d.o.o.</derivirana_varijabla>
  </DomainObject.Predmet.ProtustrankaNazivFormated>
  <DomainObject.Predmet.ProtustrankaNazivFormatedOIB>
    <izvorni_sadrzaj>L.L.A. d.o.o., OIB 63787866801</izvorni_sadrzaj>
    <derivirana_varijabla naziv="DomainObject.Predmet.ProtustrankaNazivFormatedOIB_1">L.L.A. d.o.o., OIB 63787866801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L.L.A. d.o.o.</item>
    </izvorni_sadrzaj>
    <derivirana_varijabla naziv="DomainObject.Predmet.ProtuStrankaListFormated_1">
      <item>L.L.A. d.o.o.</item>
    </derivirana_varijabla>
  </DomainObject.Predmet.ProtuStrankaListFormated>
  <DomainObject.Predmet.ProtuStrankaListFormatedOIB>
    <izvorni_sadrzaj>
      <item>L.L.A. d.o.o., OIB 63787866801</item>
    </izvorni_sadrzaj>
    <derivirana_varijabla naziv="DomainObject.Predmet.ProtuStrankaListFormatedOIB_1">
      <item>L.L.A. d.o.o., OIB 63787866801</item>
    </derivirana_varijabla>
  </DomainObject.Predmet.ProtuStrankaListFormatedOIB>
  <DomainObject.Predmet.ProtuStrankaListFormatedWithAdress>
    <izvorni_sadrzaj>
      <item>L.L.A. d.o.o., Čučerska cesta 238, 10000 Zagreb</item>
    </izvorni_sadrzaj>
    <derivirana_varijabla naziv="DomainObject.Predmet.ProtuStrankaListFormatedWithAdress_1">
      <item>L.L.A. d.o.o., Čučerska cesta 238, 10000 Zagreb</item>
    </derivirana_varijabla>
  </DomainObject.Predmet.ProtuStrankaListFormatedWithAdress>
  <DomainObject.Predmet.ProtuStrankaListFormatedWithAdressOIB>
    <izvorni_sadrzaj>
      <item>L.L.A. d.o.o., OIB 63787866801, Čučerska cesta 238, 10000 Zagreb</item>
    </izvorni_sadrzaj>
    <derivirana_varijabla naziv="DomainObject.Predmet.ProtuStrankaListFormatedWithAdressOIB_1">
      <item>L.L.A. d.o.o., OIB 63787866801, Čučerska cesta 238, 10000 Zagreb</item>
    </derivirana_varijabla>
  </DomainObject.Predmet.ProtuStrankaListFormatedWithAdressOIB>
  <DomainObject.Predmet.ProtuStrankaListNazivFormated>
    <izvorni_sadrzaj>
      <item>L.L.A. d.o.o.</item>
    </izvorni_sadrzaj>
    <derivirana_varijabla naziv="DomainObject.Predmet.ProtuStrankaListNazivFormated_1">
      <item>L.L.A. d.o.o.</item>
    </derivirana_varijabla>
  </DomainObject.Predmet.ProtuStrankaListNazivFormated>
  <DomainObject.Predmet.ProtuStrankaListNazivFormatedOIB>
    <izvorni_sadrzaj>
      <item>L.L.A. d.o.o., OIB 63787866801</item>
    </izvorni_sadrzaj>
    <derivirana_varijabla naziv="DomainObject.Predmet.ProtuStrankaListNazivFormatedOIB_1">
      <item>L.L.A. d.o.o., OIB 63787866801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L.L.A. d.o.o.</izvorni_sadrzaj>
    <derivirana_varijabla naziv="DomainObject.Predmet.ProtustrankaIDrugi_1">L.L.A.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L.L.A. d.o.o., OIB 63787866801, Čučerska cesta 238, 10000 Zagreb</izvorni_sadrzaj>
    <derivirana_varijabla naziv="DomainObject.Predmet.ProtustrankaIDrugiAdressOIB_1">L.L.A. d.o.o., OIB 63787866801, Čučerska cesta 238,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L.L.A. d.o.o.</item>
    </izvorni_sadrzaj>
    <derivirana_varijabla naziv="DomainObject.Predmet.SudioniciListNaziv_1">
      <item>FINA Regionalni centar Zagreb</item>
      <item>L.L.A.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L.L.A. d.o.o., OIB 63787866801, Čučerska cesta 238,10000 Zagreb</item>
    </izvorni_sadrzaj>
    <derivirana_varijabla naziv="DomainObject.Predmet.SudioniciListAdressOIB_1">
      <item>FINA Regionalni centar Zagreb, OIB 85821130368, Trg svibanjskih žrtava 1995. 1,10000 Zagreb</item>
      <item>L.L.A. d.o.o., OIB 63787866801, Čučerska cesta 238,10000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63787866801</item>
    </izvorni_sadrzaj>
    <derivirana_varijabla naziv="DomainObject.Predmet.SudioniciListNazivOIB_1">
      <item>, OIB 85821130368</item>
      <item>, OIB 63787866801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2875</properties:Characters>
  <properties:Lines>84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2016-02-08T09:21:00Z</dcterms:created>
  <dc:creator>ilukac</dc:creator>
  <cp:lastModifiedBy>Ivana Rogić</cp:lastModifiedBy>
  <cp:lastPrinted>2016-02-08T13:17:00Z</cp:lastPrinted>
  <dcterms:modified xmlns:xsi="http://www.w3.org/2001/XMLSchema-instance" xsi:type="dcterms:W3CDTF">2016-02-08T13:19:00Z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