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f519a" w14:paraId="b1f519a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356DC6">
        <w:rPr>
          <w:sz w:val="24"/>
        </w:rPr>
        <w:t>518</w:t>
      </w:r>
      <w:r w:rsidR="008600EF">
        <w:rPr>
          <w:sz w:val="24"/>
        </w:rPr>
        <w:t>/1</w:t>
      </w:r>
      <w:r w:rsidR="004A66C7">
        <w:rPr>
          <w:sz w:val="24"/>
        </w:rPr>
        <w:t>7</w:t>
      </w:r>
    </w:p>
    <w:p w:rsidRDefault="00294BA9" w:rsidP="007E24F5" w:rsidR="00294BA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356DC6" w:rsidRPr="00356DC6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="00356DC6" w:rsidRPr="00356DC6">
        <w:rPr>
          <w:sz w:val="24"/>
          <w:szCs w:val="24"/>
        </w:rPr>
        <w:t>85821130368</w:t>
      </w:r>
      <w:r w:rsidR="00356DC6" w:rsidRPr="00356DC6">
        <w:rPr>
          <w:sz w:val="24"/>
          <w:szCs w:val="24"/>
          <w:lang w:val="pt-BR"/>
        </w:rPr>
        <w:t>, za otvaranje stečajnog postupka nad dužnikom NAITHANI d.o.o., Zagreb, Leopolda Mandića 18, OIB: 04404108265</w:t>
      </w:r>
      <w:r w:rsidR="008600EF" w:rsidRPr="008600EF">
        <w:rPr>
          <w:sz w:val="24"/>
          <w:szCs w:val="24"/>
        </w:rPr>
        <w:t>,</w:t>
      </w:r>
      <w:r w:rsidR="00294BA9">
        <w:rPr>
          <w:sz w:val="24"/>
          <w:szCs w:val="24"/>
        </w:rPr>
        <w:t xml:space="preserve"> </w:t>
      </w:r>
      <w:r w:rsidR="00356DC6">
        <w:rPr>
          <w:sz w:val="24"/>
          <w:szCs w:val="24"/>
        </w:rPr>
        <w:t>14. srpnja</w:t>
      </w:r>
      <w:r w:rsidR="008600EF" w:rsidRPr="008600EF">
        <w:rPr>
          <w:sz w:val="24"/>
          <w:szCs w:val="24"/>
        </w:rPr>
        <w:t xml:space="preserve"> 201</w:t>
      </w:r>
      <w:r w:rsidR="004A66C7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3632A" w:rsidP="00F44CB5" w:rsidR="0073632A" w:rsidRPr="0073632A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041D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D73A60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u odnosu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356DC6" w:rsidRPr="00356DC6">
        <w:rPr>
          <w:sz w:val="24"/>
          <w:szCs w:val="24"/>
          <w:lang w:val="pt-BR"/>
        </w:rPr>
        <w:t>NAITHANI d.o.o., Zagreb, Leopolda Mandića 18, OIB: 04404108265</w:t>
      </w:r>
      <w:r w:rsidR="0073632A">
        <w:rPr>
          <w:sz w:val="24"/>
          <w:szCs w:val="24"/>
        </w:rPr>
        <w:t xml:space="preserve">, </w:t>
      </w:r>
      <w:r w:rsidR="00AB616F" w:rsidRPr="008F3302">
        <w:rPr>
          <w:sz w:val="24"/>
          <w:szCs w:val="24"/>
          <w:u w:val="single"/>
        </w:rPr>
        <w:t>Očevidnik redoslijeda osnova za plaćanje</w:t>
      </w:r>
      <w:r w:rsidR="00AB616F">
        <w:rPr>
          <w:sz w:val="24"/>
          <w:szCs w:val="24"/>
        </w:rPr>
        <w:t xml:space="preserve"> iz čl. 6. st. 2. podstavak 1 Stečajnog zakona</w:t>
      </w:r>
      <w:r>
        <w:rPr>
          <w:sz w:val="24"/>
          <w:szCs w:val="24"/>
        </w:rPr>
        <w:t>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D86DB3" w:rsidP="00D86DB3" w:rsidR="0073632A" w:rsidRPr="00D86DB3">
      <w:pPr>
        <w:ind w:firstLine="708"/>
        <w:jc w:val="both"/>
        <w:rPr>
          <w:sz w:val="24"/>
          <w:szCs w:val="24"/>
        </w:rPr>
      </w:pPr>
      <w:proofErr w:type="spellStart"/>
      <w:r>
        <w:rPr>
          <w:sz w:val="24"/>
          <w:szCs w:val="24"/>
          <w:lang w:val="en-GB"/>
        </w:rPr>
        <w:t>Predlagatelj</w:t>
      </w:r>
      <w:proofErr w:type="spellEnd"/>
      <w:r>
        <w:rPr>
          <w:sz w:val="24"/>
          <w:szCs w:val="24"/>
          <w:lang w:val="en-GB"/>
        </w:rPr>
        <w:t xml:space="preserve"> </w:t>
      </w:r>
      <w:r w:rsidRPr="00D86DB3">
        <w:rPr>
          <w:sz w:val="24"/>
          <w:szCs w:val="24"/>
        </w:rPr>
        <w:t>je</w:t>
      </w:r>
      <w:r>
        <w:rPr>
          <w:sz w:val="24"/>
          <w:szCs w:val="24"/>
        </w:rPr>
        <w:t xml:space="preserve"> podnio</w:t>
      </w:r>
      <w:r w:rsidRPr="00D86DB3">
        <w:rPr>
          <w:sz w:val="24"/>
          <w:szCs w:val="24"/>
        </w:rPr>
        <w:t xml:space="preserve"> ovom sudu </w:t>
      </w:r>
      <w:r w:rsidR="00AB616F">
        <w:rPr>
          <w:sz w:val="24"/>
          <w:szCs w:val="24"/>
        </w:rPr>
        <w:t>prijed</w:t>
      </w:r>
      <w:r w:rsidR="002B2874">
        <w:rPr>
          <w:sz w:val="24"/>
          <w:szCs w:val="24"/>
        </w:rPr>
        <w:t>log za otvaranje stečajnog postu</w:t>
      </w:r>
      <w:r w:rsidR="00AB616F">
        <w:rPr>
          <w:sz w:val="24"/>
          <w:szCs w:val="24"/>
        </w:rPr>
        <w:t>pka</w:t>
      </w:r>
      <w:r w:rsidR="00E05DEA">
        <w:rPr>
          <w:sz w:val="24"/>
          <w:szCs w:val="24"/>
        </w:rPr>
        <w:t xml:space="preserve"> </w:t>
      </w:r>
      <w:proofErr w:type="gramStart"/>
      <w:r w:rsidRPr="00D86DB3">
        <w:rPr>
          <w:sz w:val="24"/>
          <w:szCs w:val="24"/>
        </w:rPr>
        <w:t>nad</w:t>
      </w:r>
      <w:proofErr w:type="gramEnd"/>
      <w:r w:rsidRPr="00D86DB3">
        <w:rPr>
          <w:sz w:val="24"/>
          <w:szCs w:val="24"/>
        </w:rPr>
        <w:t xml:space="preserve"> dužnikom </w:t>
      </w:r>
      <w:r w:rsidR="00356DC6" w:rsidRPr="00356DC6">
        <w:rPr>
          <w:sz w:val="24"/>
          <w:szCs w:val="24"/>
          <w:lang w:val="pt-BR"/>
        </w:rPr>
        <w:t>NAITHANI d.o.o., Zagreb</w:t>
      </w:r>
      <w:r w:rsidRPr="00D86DB3">
        <w:rPr>
          <w:sz w:val="24"/>
          <w:szCs w:val="24"/>
          <w:lang w:val="pt-BR"/>
        </w:rPr>
        <w:t>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71/15, dalje: SZ)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 i postojanje stečajnog razloga</w:t>
      </w:r>
      <w:r w:rsidR="00D86DB3">
        <w:rPr>
          <w:sz w:val="24"/>
          <w:szCs w:val="24"/>
        </w:rPr>
        <w:t xml:space="preserve">, među ostalim, nesposobnosti za plaćanje </w:t>
      </w:r>
      <w:r w:rsidR="00AB616F">
        <w:rPr>
          <w:sz w:val="24"/>
          <w:szCs w:val="24"/>
        </w:rPr>
        <w:t>koja proizlazi iz čl. 6. st. 2. SZ-a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>sud je na temelju odredbe čl. 11. st. 3. SZ-a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356DC6">
        <w:rPr>
          <w:sz w:val="24"/>
          <w:szCs w:val="24"/>
        </w:rPr>
        <w:t>14. srpnja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B13C70">
        <w:rPr>
          <w:sz w:val="24"/>
          <w:szCs w:val="24"/>
        </w:rPr>
        <w:t>7</w:t>
      </w:r>
      <w:r w:rsidR="0043052F">
        <w:rPr>
          <w:sz w:val="24"/>
          <w:szCs w:val="24"/>
        </w:rPr>
        <w:t>.</w:t>
      </w:r>
    </w:p>
    <w:p w:rsidRDefault="00294BA9" w:rsidP="00F213B6" w:rsidR="00294BA9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294BA9" w:rsidP="00F213B6" w:rsidR="00294BA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637742">
        <w:rPr>
          <w:rFonts w:hAnsi="Times New Roman" w:ascii="Times New Roman"/>
          <w:b w:val="false"/>
          <w:color w:val="auto"/>
          <w:szCs w:val="24"/>
        </w:rPr>
        <w:t>,v.r.</w:t>
      </w:r>
      <w:r w:rsidR="00B851F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94BA9" w:rsidP="00F213B6" w:rsidR="00294BA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851F4" w:rsidP="00CF56FE" w:rsidR="00B851F4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8408BB">
        <w:rPr>
          <w:sz w:val="24"/>
        </w:rPr>
        <w:t>9.st.</w:t>
      </w:r>
      <w:r w:rsidR="00F470AA">
        <w:rPr>
          <w:sz w:val="24"/>
        </w:rPr>
        <w:t xml:space="preserve"> 7</w:t>
      </w:r>
      <w:r w:rsidR="008408BB">
        <w:rPr>
          <w:sz w:val="24"/>
        </w:rPr>
        <w:t>. SZ-a).</w:t>
      </w:r>
    </w:p>
    <w:p w:rsidRDefault="004B505B" w:rsidP="00CF56FE" w:rsidR="004B505B" w:rsidRPr="008408BB">
      <w:pPr>
        <w:jc w:val="both"/>
        <w:rPr>
          <w:sz w:val="24"/>
        </w:rPr>
      </w:pPr>
    </w:p>
    <w:p w:rsidRDefault="00637742" w:rsidP="00BA7734" w:rsidR="00637742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</w:t>
      </w:r>
    </w:p>
    <w:p w:rsidRDefault="00637742" w:rsidP="00BA7734" w:rsidR="00637742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294BA9" w:rsidP="00637742" w:rsidR="00294BA9" w:rsidRPr="00B851F4">
      <w:pPr>
        <w:ind w:left="720"/>
        <w:jc w:val="both"/>
        <w:rPr>
          <w:sz w:val="24"/>
          <w:szCs w:val="24"/>
        </w:rPr>
      </w:pPr>
    </w:p>
    <w:sectPr w:rsidSect="00B851F4" w:rsidR="00294BA9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51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B287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6DC6"/>
    <w:rsid w:val="00357444"/>
    <w:rsid w:val="00357A41"/>
    <w:rsid w:val="00360AA0"/>
    <w:rsid w:val="00361135"/>
    <w:rsid w:val="0036683F"/>
    <w:rsid w:val="00367356"/>
    <w:rsid w:val="00367904"/>
    <w:rsid w:val="0037278C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A66C7"/>
    <w:rsid w:val="004B505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37742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B0B80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F3302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B616F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3C70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77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77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77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77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77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77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77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77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77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77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podaci o blokadi računa</izvorni_sadrzaj>
    <derivirana_varijabla naziv="DomainObject.Primjedba_1">podaci o blokadi računa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St-518/2017</izvorni_sadrzaj>
    <derivirana_varijabla naziv="DomainObject.Predmet.OznakaBroj_1">St-518/2017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NAITHANI d.o.o. zastupanog po punomoćniku Sanjay Kumar Naithani</izvorni_sadrzaj>
    <derivirana_varijabla naziv="DomainObject.Predmet.ProtustrankaFormated_1">  NAITHANI d.o.o. zastupanog po punomoćniku Sanjay Kumar Naithani</derivirana_varijabla>
  </DomainObject.Predmet.ProtustrankaFormated>
  <DomainObject.Predmet.ProtustrankaFormatedOIB>
    <izvorni_sadrzaj>  NAITHANI d.o.o., OIB 04404108265 zastupanog po punomoćniku Sanjay Kumar Naithani</izvorni_sadrzaj>
    <derivirana_varijabla naziv="DomainObject.Predmet.ProtustrankaFormatedOIB_1">  NAITHANI d.o.o., OIB 04404108265 zastupanog po punomoćniku Sanjay Kumar Naithani</derivirana_varijabla>
  </DomainObject.Predmet.ProtustrankaFormatedOIB>
  <DomainObject.Predmet.ProtustrankaFormatedWithAdress>
    <izvorni_sadrzaj> NAITHANI d.o.o., Leopolda Mandića 18, 10000 Zagreb zastupanog po punomoćniku Sanjay Kumar Naithani</izvorni_sadrzaj>
    <derivirana_varijabla naziv="DomainObject.Predmet.ProtustrankaFormatedWithAdress_1"> NAITHANI d.o.o., Leopolda Mandića 18, 10000 Zagreb zastupanog po punomoćniku Sanjay Kumar Naithani</derivirana_varijabla>
  </DomainObject.Predmet.ProtustrankaFormatedWithAdress>
  <DomainObject.Predmet.ProtustrankaFormatedWithAdressOIB>
    <izvorni_sadrzaj> NAITHANI d.o.o., OIB 04404108265, Leopolda Mandića 18, 10000 Zagreb zastupanog po punomoćniku Sanjay Kumar Naithani</izvorni_sadrzaj>
    <derivirana_varijabla naziv="DomainObject.Predmet.ProtustrankaFormatedWithAdressOIB_1"> NAITHANI d.o.o., OIB 04404108265, Leopolda Mandića 18, 10000 Zagreb zastupanog po punomoćniku Sanjay Kumar Naithani</derivirana_varijabla>
  </DomainObject.Predmet.ProtustrankaFormatedWithAdressOIB>
  <DomainObject.Predmet.ProtustrankaWithAdress>
    <izvorni_sadrzaj>NAITHANI d.o.o. Leopolda Mandića 18, 10000 Zagreb</izvorni_sadrzaj>
    <derivirana_varijabla naziv="DomainObject.Predmet.ProtustrankaWithAdress_1">NAITHANI d.o.o. Leopolda Mandića 18, 10000 Zagreb</derivirana_varijabla>
  </DomainObject.Predmet.ProtustrankaWithAdress>
  <DomainObject.Predmet.ProtustrankaWithAdressOIB>
    <izvorni_sadrzaj>NAITHANI d.o.o., OIB 04404108265, Leopolda Mandića 18, 10000 Zagreb</izvorni_sadrzaj>
    <derivirana_varijabla naziv="DomainObject.Predmet.ProtustrankaWithAdressOIB_1">NAITHANI d.o.o., OIB 04404108265, Leopolda Mandića 18, 10000 Zagreb</derivirana_varijabla>
  </DomainObject.Predmet.ProtustrankaWithAdressOIB>
  <DomainObject.Predmet.ProtustrankaNazivFormated>
    <izvorni_sadrzaj>NAITHANI d.o.o.</izvorni_sadrzaj>
    <derivirana_varijabla naziv="DomainObject.Predmet.ProtustrankaNazivFormated_1">NAITHANI d.o.o.</derivirana_varijabla>
  </DomainObject.Predmet.ProtustrankaNazivFormated>
  <DomainObject.Predmet.ProtustrankaNazivFormatedOIB>
    <izvorni_sadrzaj>NAITHANI d.o.o., OIB 04404108265</izvorni_sadrzaj>
    <derivirana_varijabla naziv="DomainObject.Predmet.ProtustrankaNazivFormatedOIB_1">NAITHANI d.o.o., OIB 04404108265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Sanjay Kumar Naithani</izvorni_sadrzaj>
    <derivirana_varijabla naziv="DomainObject.Predmet.StrankaFormated_1">  FINA Regionalni centar Zagreb; Sanjay Kumar Naithani</derivirana_varijabla>
  </DomainObject.Predmet.StrankaFormated>
  <DomainObject.Predmet.StrankaFormatedOIB>
    <izvorni_sadrzaj>  FINA Regionalni centar Zagreb, OIB 85821130368; Sanjay Kumar Naithani, OIB 14865877703</izvorni_sadrzaj>
    <derivirana_varijabla naziv="DomainObject.Predmet.StrankaFormatedOIB_1">  FINA Regionalni centar Zagreb, OIB 85821130368; Sanjay Kumar Naithani, OIB 14865877703</derivirana_varijabla>
  </DomainObject.Predmet.StrankaFormatedOIB>
  <DomainObject.Predmet.StrankaFormatedWithAdress>
    <izvorni_sadrzaj> FINA Regionalni centar Zagreb, Trg svibanjskih žrtava 1995. br. 1, 10000 Zagreb; Sanjay Kumar Naithani, Opatovina 19, 10000 Zagreb</izvorni_sadrzaj>
    <derivirana_varijabla naziv="DomainObject.Predmet.StrankaFormatedWithAdress_1"> FINA Regionalni centar Zagreb, Trg svibanjskih žrtava 1995. br. 1, 10000 Zagreb; Sanjay Kumar Naithani, Opatovina 19, 10000 Zagreb</derivirana_varijabla>
  </DomainObject.Predmet.StrankaFormatedWithAdress>
  <DomainObject.Predmet.StrankaFormatedWithAdressOIB>
    <izvorni_sadrzaj> FINA Regionalni centar Zagreb, OIB 85821130368, Trg svibanjskih žrtava 1995. br. 1, 10000 Zagreb; Sanjay Kumar Naithani, OIB 14865877703, Opatovina 19, 10000 Zagreb</izvorni_sadrzaj>
    <derivirana_varijabla naziv="DomainObject.Predmet.StrankaFormatedWithAdressOIB_1"> FINA Regionalni centar Zagreb, OIB 85821130368, Trg svibanjskih žrtava 1995. br. 1, 10000 Zagreb; Sanjay Kumar Naithani, OIB 14865877703, Opatovina 19, 10000 Zagreb</derivirana_varijabla>
  </DomainObject.Predmet.StrankaFormatedWithAdressOIB>
  <DomainObject.Predmet.StrankaWithAdress>
    <izvorni_sadrzaj>FINA Regionalni centar Zagreb Trg svibanjskih žrtava 1995. br. 1,10000 Zagreb,Sanjay Kumar Naithani Opatovina 19,10000 Zagreb</izvorni_sadrzaj>
    <derivirana_varijabla naziv="DomainObject.Predmet.StrankaWithAdress_1">FINA Regionalni centar Zagreb Trg svibanjskih žrtava 1995. br. 1,10000 Zagreb,Sanjay Kumar Naithani Opatovina 19,10000 Zagreb</derivirana_varijabla>
  </DomainObject.Predmet.StrankaWithAdress>
  <DomainObject.Predmet.StrankaWithAdressOIB>
    <izvorni_sadrzaj>FINA Regionalni centar Zagreb, OIB 85821130368, Trg svibanjskih žrtava 1995. br. 1,10000 Zagreb,Sanjay Kumar Naithani, OIB 14865877703, Opatovina 19,10000 Zagreb</izvorni_sadrzaj>
    <derivirana_varijabla naziv="DomainObject.Predmet.StrankaWithAdressOIB_1">FINA Regionalni centar Zagreb, OIB 85821130368, Trg svibanjskih žrtava 1995. br. 1,10000 Zagreb,Sanjay Kumar Naithani, OIB 14865877703, Opatovina 19,10000 Zagreb</derivirana_varijabla>
  </DomainObject.Predmet.StrankaWithAdressOIB>
  <DomainObject.Predmet.StrankaNazivFormated>
    <izvorni_sadrzaj>FINA Regionalni centar Zagreb,Sanjay Kumar Naithani</izvorni_sadrzaj>
    <derivirana_varijabla naziv="DomainObject.Predmet.StrankaNazivFormated_1">FINA Regionalni centar Zagreb,Sanjay Kumar Naithani</derivirana_varijabla>
  </DomainObject.Predmet.StrankaNazivFormated>
  <DomainObject.Predmet.StrankaNazivFormatedOIB>
    <izvorni_sadrzaj>FINA Regionalni centar Zagreb, OIB 85821130368,Sanjay Kumar Naithani, OIB 14865877703</izvorni_sadrzaj>
    <derivirana_varijabla naziv="DomainObject.Predmet.StrankaNazivFormatedOIB_1">FINA Regionalni centar Zagreb, OIB 85821130368,Sanjay Kumar Naithani, OIB 14865877703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Sanjay Kumar Naithani</item>
    </izvorni_sadrzaj>
    <derivirana_varijabla naziv="DomainObject.Predmet.StrankaListFormated_1">
      <item>FINA Regionalni centar Zagreb</item>
      <item>Sanjay Kumar Naithani</item>
    </derivirana_varijabla>
  </DomainObject.Predmet.StrankaListFormated>
  <DomainObject.Predmet.StrankaListFormatedOIB>
    <izvorni_sadrzaj>
      <item>FINA Regionalni centar Zagreb, OIB 85821130368</item>
      <item>Sanjay Kumar Naithani, OIB 14865877703</item>
    </izvorni_sadrzaj>
    <derivirana_varijabla naziv="DomainObject.Predmet.StrankaListFormatedOIB_1">
      <item>FINA Regionalni centar Zagreb, OIB 85821130368</item>
      <item>Sanjay Kumar Naithani, OIB 14865877703</item>
    </derivirana_varijabla>
  </DomainObject.Predmet.StrankaListFormatedOIB>
  <DomainObject.Predmet.StrankaListFormatedWithAdress>
    <izvorni_sadrzaj>
      <item>FINA Regionalni centar Zagreb, Trg svibanjskih žrtava 1995. br. 1, 10000 Zagreb</item>
      <item>Sanjay Kumar Naithani, Opatovina 19, 10000 Zagreb</item>
    </izvorni_sadrzaj>
    <derivirana_varijabla naziv="DomainObject.Predmet.StrankaListFormatedWithAdress_1">
      <item>FINA Regionalni centar Zagreb, Trg svibanjskih žrtava 1995. br. 1, 10000 Zagreb</item>
      <item>Sanjay Kumar Naithani, Opatovina 19,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Sanjay Kumar Naithani, OIB 14865877703, Opatovina 19, 10000 Zagreb</item>
    </izvorni_sadrzaj>
    <derivirana_varijabla naziv="DomainObject.Predmet.StrankaListFormatedWithAdressOIB_1">
      <item>FINA Regionalni centar Zagreb, OIB 85821130368, Trg svibanjskih žrtava 1995. br. 1, 10000 Zagreb</item>
      <item>Sanjay Kumar Naithani, OIB 14865877703, Opatovina 19, 10000 Zagreb</item>
    </derivirana_varijabla>
  </DomainObject.Predmet.StrankaListFormatedWithAdressOIB>
  <DomainObject.Predmet.StrankaListNazivFormated>
    <izvorni_sadrzaj>
      <item>FINA Regionalni centar Zagreb</item>
      <item>Sanjay Kumar Naithani</item>
    </izvorni_sadrzaj>
    <derivirana_varijabla naziv="DomainObject.Predmet.StrankaListNazivFormated_1">
      <item>FINA Regionalni centar Zagreb</item>
      <item>Sanjay Kumar Naithani</item>
    </derivirana_varijabla>
  </DomainObject.Predmet.StrankaListNazivFormated>
  <DomainObject.Predmet.StrankaListNazivFormatedOIB>
    <izvorni_sadrzaj>
      <item>FINA Regionalni centar Zagreb, OIB 85821130368</item>
      <item>Sanjay Kumar Naithani, OIB 14865877703</item>
    </izvorni_sadrzaj>
    <derivirana_varijabla naziv="DomainObject.Predmet.StrankaListNazivFormatedOIB_1">
      <item>FINA Regionalni centar Zagreb, OIB 85821130368</item>
      <item>Sanjay Kumar Naithani, OIB 14865877703</item>
    </derivirana_varijabla>
  </DomainObject.Predmet.StrankaListNazivFormatedOIB>
  <DomainObject.Predmet.ProtuStrankaListFormated>
    <izvorni_sadrzaj>
      <item>NAITHANI d.o.o. zastupanog po punomoćniku Sanjay Kumar Naithani</item>
    </izvorni_sadrzaj>
    <derivirana_varijabla naziv="DomainObject.Predmet.ProtuStrankaListFormated_1">
      <item>NAITHANI d.o.o. zastupanog po punomoćniku Sanjay Kumar Naithani</item>
    </derivirana_varijabla>
  </DomainObject.Predmet.ProtuStrankaListFormated>
  <DomainObject.Predmet.ProtuStrankaListFormatedOIB>
    <izvorni_sadrzaj>
      <item>NAITHANI d.o.o., OIB 04404108265 zastupanog po punomoćniku Sanjay Kumar Naithani</item>
    </izvorni_sadrzaj>
    <derivirana_varijabla naziv="DomainObject.Predmet.ProtuStrankaListFormatedOIB_1">
      <item>NAITHANI d.o.o., OIB 04404108265 zastupanog po punomoćniku Sanjay Kumar Naithani</item>
    </derivirana_varijabla>
  </DomainObject.Predmet.ProtuStrankaListFormatedOIB>
  <DomainObject.Predmet.ProtuStrankaListFormatedWithAdress>
    <izvorni_sadrzaj>
      <item>NAITHANI d.o.o., Leopolda Mandića 18, 10000 Zagreb zastupanog po punomoćniku Sanjay Kumar Naithani</item>
    </izvorni_sadrzaj>
    <derivirana_varijabla naziv="DomainObject.Predmet.ProtuStrankaListFormatedWithAdress_1">
      <item>NAITHANI d.o.o., Leopolda Mandića 18, 10000 Zagreb zastupanog po punomoćniku Sanjay Kumar Naithani</item>
    </derivirana_varijabla>
  </DomainObject.Predmet.ProtuStrankaListFormatedWithAdress>
  <DomainObject.Predmet.ProtuStrankaListFormatedWithAdressOIB>
    <izvorni_sadrzaj>
      <item>NAITHANI d.o.o., OIB 04404108265, Leopolda Mandića 18, 10000 Zagreb zastupanog po punomoćniku Sanjay Kumar Naithani</item>
    </izvorni_sadrzaj>
    <derivirana_varijabla naziv="DomainObject.Predmet.ProtuStrankaListFormatedWithAdressOIB_1">
      <item>NAITHANI d.o.o., OIB 04404108265, Leopolda Mandića 18, 10000 Zagreb zastupanog po punomoćniku Sanjay Kumar Naithani</item>
    </derivirana_varijabla>
  </DomainObject.Predmet.ProtuStrankaListFormatedWithAdressOIB>
  <DomainObject.Predmet.ProtuStrankaListNazivFormated>
    <izvorni_sadrzaj>
      <item>NAITHANI d.o.o.</item>
    </izvorni_sadrzaj>
    <derivirana_varijabla naziv="DomainObject.Predmet.ProtuStrankaListNazivFormated_1">
      <item>NAITHANI d.o.o.</item>
    </derivirana_varijabla>
  </DomainObject.Predmet.ProtuStrankaListNazivFormated>
  <DomainObject.Predmet.ProtuStrankaListNazivFormatedOIB>
    <izvorni_sadrzaj>
      <item>NAITHANI d.o.o., OIB 04404108265</item>
    </izvorni_sadrzaj>
    <derivirana_varijabla naziv="DomainObject.Predmet.ProtuStrankaListNazivFormatedOIB_1">
      <item>NAITHANI d.o.o., OIB 04404108265</item>
    </derivirana_varijabla>
  </DomainObject.Predmet.ProtuStrankaListNazivFormatedOIB>
  <DomainObject.Predmet.OstaliListFormated>
    <izvorni_sadrzaj>
      <item>Sanjay Kumar Naithani punomoćnik sudionika u postupku NAITHANI d.o.o.</item>
      <item>ERSTE &amp; STEIERMARKISCHE BANK d.d.</item>
    </izvorni_sadrzaj>
    <derivirana_varijabla naziv="DomainObject.Predmet.OstaliListFormated_1">
      <item>Sanjay Kumar Naithani punomoćnik sudionika u postupku NAITHANI d.o.o.</item>
      <item>ERSTE &amp; STEIERMARKISCHE BANK d.d.</item>
    </derivirana_varijabla>
  </DomainObject.Predmet.OstaliListFormated>
  <DomainObject.Predmet.OstaliListFormatedOIB>
    <izvorni_sadrzaj>
      <item>Sanjay Kumar Naithani, OIB 14865877703 punomoćnik sudionika u postupku NAITHANI d.o.o.</item>
      <item>ERSTE &amp; STEIERMARKISCHE BANK d.d.</item>
    </izvorni_sadrzaj>
    <derivirana_varijabla naziv="DomainObject.Predmet.OstaliListFormatedOIB_1">
      <item>Sanjay Kumar Naithani, OIB 14865877703 punomoćnik sudionika u postupku NAITHANI d.o.o.</item>
      <item>ERSTE &amp; STEIERMARKISCHE BANK d.d.</item>
    </derivirana_varijabla>
  </DomainObject.Predmet.OstaliListFormatedOIB>
  <DomainObject.Predmet.OstaliListFormatedWithAdress>
    <izvorni_sadrzaj>
      <item>Sanjay Kumar Naithani, Opatovina 19, 10000 Zagreb punomoćnik sudionika u postupku NAITHANI d.o.o.</item>
      <item>ERSTE &amp; STEIERMARKISCHE BANK d.d., Jadranski trg 3a, 51000 Rijeka</item>
    </izvorni_sadrzaj>
    <derivirana_varijabla naziv="DomainObject.Predmet.OstaliListFormatedWithAdress_1">
      <item>Sanjay Kumar Naithani, Opatovina 19, 10000 Zagreb punomoćnik sudionika u postupku NAITHANI d.o.o.</item>
      <item>ERSTE &amp; STEIERMARKISCHE BANK d.d., Jadranski trg 3a, 51000 Rijeka</item>
    </derivirana_varijabla>
  </DomainObject.Predmet.OstaliListFormatedWithAdress>
  <DomainObject.Predmet.OstaliListFormatedWithAdressOIB>
    <izvorni_sadrzaj>
      <item>Sanjay Kumar Naithani, OIB 14865877703, Opatovina 19, 10000 Zagreb punomoćnik sudionika u postupku NAITHANI d.o.o.</item>
      <item>ERSTE &amp; STEIERMARKISCHE BANK d.d., Jadranski trg 3a, 51000 Rijeka</item>
    </izvorni_sadrzaj>
    <derivirana_varijabla naziv="DomainObject.Predmet.OstaliListFormatedWithAdressOIB_1">
      <item>Sanjay Kumar Naithani, OIB 14865877703, Opatovina 19, 10000 Zagreb punomoćnik sudionika u postupku NAITHANI d.o.o.</item>
      <item>ERSTE &amp; STEIERMARKISCHE BANK d.d., Jadranski trg 3a, 51000 Rijeka</item>
    </derivirana_varijabla>
  </DomainObject.Predmet.OstaliListFormatedWithAdressOIB>
  <DomainObject.Predmet.OstaliListNazivFormated>
    <izvorni_sadrzaj>
      <item>Sanjay Kumar Naithani</item>
      <item>ERSTE &amp; STEIERMARKISCHE BANK d.d.</item>
    </izvorni_sadrzaj>
    <derivirana_varijabla naziv="DomainObject.Predmet.OstaliListNazivFormated_1">
      <item>Sanjay Kumar Naithani</item>
      <item>ERSTE &amp; STEIERMARKISCHE BANK d.d.</item>
    </derivirana_varijabla>
  </DomainObject.Predmet.OstaliListNazivFormated>
  <DomainObject.Predmet.OstaliListNazivFormatedOIB>
    <izvorni_sadrzaj>
      <item>Sanjay Kumar Naithani, OIB 14865877703</item>
      <item>ERSTE &amp; STEIERMARKISCHE BANK d.d.</item>
    </izvorni_sadrzaj>
    <derivirana_varijabla naziv="DomainObject.Predmet.OstaliListNazivFormatedOIB_1">
      <item>Sanjay Kumar Naithani, OIB 14865877703</item>
      <item>ERSTE &amp; 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NAITHANI d.o.o.</izvorni_sadrzaj>
    <derivirana_varijabla naziv="DomainObject.Predmet.ProtustrankaIDrugi_1">NAITHANI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NAITHANI d.o.o., OIB 04404108265, Leopolda Mandića 18, 10000 Zagreb</izvorni_sadrzaj>
    <derivirana_varijabla naziv="DomainObject.Predmet.ProtustrankaIDrugiAdressOIB_1">NAITHANI d.o.o., OIB 04404108265, Leopolda Mandića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NAITHANI d.o.o.</item>
      <item>Sanjay Kumar Naithani</item>
      <item>Sanjay Kumar Naithani</item>
      <item>ERSTE &amp; STEIERMARKISCHE BANK d.d.</item>
    </izvorni_sadrzaj>
    <derivirana_varijabla naziv="DomainObject.Predmet.SudioniciListNaziv_1">
      <item>FINA Regionalni centar Zagreb</item>
      <item>NAITHANI d.o.o.</item>
      <item>Sanjay Kumar Naithani</item>
      <item>Sanjay Kumar Naithani</item>
      <item>ERSTE &amp; STEIERMARKISCHE BANK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NAITHANI d.o.o., OIB 04404108265, Leopolda Mandića 18,10000 Zagreb</item>
      <item>Sanjay Kumar Naithani, OIB 14865877703, Opatovina 19,10000 Zagreb</item>
      <item>Sanjay Kumar Naithani, OIB 14865877703, Opatovina 19,10000 Zagreb</item>
      <item>ERSTE &amp; STEIERMARKISCHE BANK d.d., Jadranski trg 3a,51000 Rijeka</item>
    </izvorni_sadrzaj>
    <derivirana_varijabla naziv="DomainObject.Predmet.SudioniciListAdressOIB_1">
      <item>FINA Regionalni centar Zagreb, OIB 85821130368, Trg svibanjskih žrtava 1995. br. 1,10000 Zagreb</item>
      <item>NAITHANI d.o.o., OIB 04404108265, Leopolda Mandića 18,10000 Zagreb</item>
      <item>Sanjay Kumar Naithani, OIB 14865877703, Opatovina 19,10000 Zagreb</item>
      <item>Sanjay Kumar Naithani, OIB 14865877703, Opatovina 19,10000 Zagreb</item>
      <item>ERSTE &amp; STEIERMARKISCHE BANK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04404108265</item>
      <item>, OIB 14865877703</item>
      <item>, OIB 14865877703</item>
      <item>, OIB null</item>
    </izvorni_sadrzaj>
    <derivirana_varijabla naziv="DomainObject.Predmet.SudioniciListNazivOIB_1">
      <item>, OIB 85821130368</item>
      <item>, OIB 04404108265</item>
      <item>, OIB 14865877703</item>
      <item>, OIB 14865877703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1260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2017-07-14T09:30:00Z</dcterms:created>
  <dc:creator>Korisnik</dc:creator>
  <cp:lastModifiedBy>Katica Franjić</cp:lastModifiedBy>
  <cp:lastPrinted>2017-07-14T11:40:00Z</cp:lastPrinted>
  <dcterms:modified xmlns:xsi="http://www.w3.org/2001/XMLSchema-instance" xsi:type="dcterms:W3CDTF">2017-07-14T11:40:00Z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