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f75eb" w14:paraId="72f75eb" w:rsidRDefault="00007571" w:rsidP="00007571" w:rsidR="00007571">
      <w:pPr>
        <w15:collapsed w:val="false"/>
        <w:rPr>
          <w:rFonts w:hAnsi="Arial" w:ascii="Arial"/>
        </w:rPr>
      </w:pPr>
      <w:bookmarkStart w:name="_GoBack" w:id="0"/>
      <w:bookmarkEnd w:id="0"/>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p>
    <w:p w:rsidRDefault="00007571" w:rsidP="00007571" w:rsidR="00007571">
      <w:pPr>
        <w:jc w:val="right"/>
        <w:rPr>
          <w:rFonts w:hAnsi="Arial" w:ascii="Arial"/>
        </w:rPr>
      </w:pPr>
      <w:r>
        <w:rPr>
          <w:rFonts w:hAnsi="Arial" w:ascii="Arial"/>
        </w:rPr>
        <w:t xml:space="preserve">        7 St-344/2016-15.</w:t>
      </w:r>
    </w:p>
    <w:p w:rsidRDefault="00007571" w:rsidP="00007571" w:rsidR="00007571">
      <w:pPr>
        <w:rPr>
          <w:rFonts w:hAnsi="Arial" w:ascii="Arial"/>
        </w:rPr>
      </w:pPr>
    </w:p>
    <w:p w:rsidRDefault="00007571" w:rsidP="00007571" w:rsidR="00007571">
      <w:pPr>
        <w:rPr>
          <w:rFonts w:hAnsi="Arial" w:ascii="Arial"/>
        </w:rPr>
      </w:pPr>
    </w:p>
    <w:p w:rsidRDefault="00007571" w:rsidP="00007571" w:rsidR="00007571">
      <w:pPr>
        <w:rPr>
          <w:rFonts w:hAnsi="Arial" w:ascii="Arial"/>
        </w:rPr>
      </w:pPr>
    </w:p>
    <w:p w:rsidRDefault="00007571" w:rsidP="00007571" w:rsidR="00007571">
      <w:pPr>
        <w:rPr>
          <w:rFonts w:hAnsi="Arial" w:ascii="Arial"/>
        </w:rPr>
      </w:pPr>
    </w:p>
    <w:p w:rsidRDefault="00007571" w:rsidP="00007571" w:rsidR="00007571">
      <w:pPr>
        <w:rPr>
          <w:rFonts w:hAnsi="Arial" w:ascii="Arial"/>
          <w:b/>
        </w:rPr>
      </w:pPr>
    </w:p>
    <w:p w:rsidRDefault="00007571" w:rsidP="00007571" w:rsidR="00007571">
      <w:pPr>
        <w:jc w:val="center"/>
        <w:rPr>
          <w:rFonts w:hAnsi="Arial" w:ascii="Arial"/>
          <w:b/>
        </w:rPr>
      </w:pPr>
    </w:p>
    <w:p w:rsidRDefault="00007571" w:rsidP="00007571" w:rsidR="00007571">
      <w:pPr>
        <w:jc w:val="center"/>
        <w:rPr>
          <w:rFonts w:hAnsi="Arial" w:ascii="Arial"/>
          <w:b/>
        </w:rPr>
      </w:pPr>
      <w:r>
        <w:rPr>
          <w:rFonts w:hAnsi="Arial" w:ascii="Arial"/>
          <w:b/>
        </w:rPr>
        <w:t>R E P U B L I K A   H R V A T S K A</w:t>
      </w:r>
    </w:p>
    <w:p w:rsidRDefault="00007571" w:rsidP="00007571" w:rsidR="00007571">
      <w:pPr>
        <w:jc w:val="center"/>
        <w:rPr>
          <w:rFonts w:hAnsi="Arial" w:ascii="Arial"/>
          <w:b/>
        </w:rPr>
      </w:pPr>
    </w:p>
    <w:p w:rsidRDefault="00007571" w:rsidP="00007571" w:rsidR="00007571">
      <w:pPr>
        <w:jc w:val="center"/>
        <w:rPr>
          <w:rFonts w:hAnsi="Arial" w:ascii="Arial"/>
          <w:b/>
        </w:rPr>
      </w:pPr>
    </w:p>
    <w:p w:rsidRDefault="00007571" w:rsidP="00007571" w:rsidR="00007571">
      <w:pPr>
        <w:jc w:val="center"/>
        <w:rPr>
          <w:rFonts w:hAnsi="Arial" w:ascii="Arial"/>
          <w:b/>
        </w:rPr>
      </w:pPr>
      <w:r>
        <w:rPr>
          <w:rFonts w:hAnsi="Arial" w:ascii="Arial"/>
          <w:b/>
        </w:rPr>
        <w:t>R J E Š E N J E</w:t>
      </w:r>
    </w:p>
    <w:p w:rsidRDefault="00007571" w:rsidP="00007571" w:rsidR="00007571">
      <w:pPr>
        <w:rPr>
          <w:rFonts w:hAnsi="Arial" w:ascii="Arial"/>
          <w:b/>
        </w:rPr>
      </w:pPr>
    </w:p>
    <w:p w:rsidRDefault="00007571" w:rsidP="00007571" w:rsidR="00007571">
      <w:pPr>
        <w:jc w:val="both"/>
        <w:rPr>
          <w:rFonts w:hAnsi="Arial" w:ascii="Arial"/>
        </w:rPr>
      </w:pPr>
    </w:p>
    <w:p w:rsidRDefault="00007571" w:rsidP="00007571" w:rsidR="00007571">
      <w:pPr>
        <w:jc w:val="both"/>
        <w:rPr>
          <w:rFonts w:hAnsi="Arial" w:ascii="Arial"/>
        </w:rPr>
      </w:pPr>
      <w:r>
        <w:rPr>
          <w:rFonts w:hAnsi="Arial" w:ascii="Arial"/>
        </w:rPr>
        <w:t xml:space="preserve">TRGOVAČKI SUD U BJELOVARU, po sucu pojedincu Tomislavu Mrazoviću, u stečajni postupku nad stečajnim dužnikom FAVAL d.o.o. za poljoprivredu, trgovinu i usluge u stečaju iz Čađavice, Vukovarska 75, OIB 73104708356, dana 13. siječnja 2017. godine,  </w:t>
      </w:r>
    </w:p>
    <w:p w:rsidRDefault="00007571" w:rsidP="00007571" w:rsidR="00007571">
      <w:pPr>
        <w:jc w:val="both"/>
        <w:rPr>
          <w:rFonts w:hAnsi="Arial" w:ascii="Arial"/>
        </w:rPr>
      </w:pPr>
    </w:p>
    <w:p w:rsidRDefault="00007571" w:rsidP="00007571" w:rsidR="00007571">
      <w:pPr>
        <w:jc w:val="center"/>
        <w:rPr>
          <w:rFonts w:hAnsi="Arial" w:ascii="Arial"/>
          <w:b/>
        </w:rPr>
      </w:pPr>
      <w:r>
        <w:rPr>
          <w:rFonts w:hAnsi="Arial" w:ascii="Arial"/>
          <w:b/>
        </w:rPr>
        <w:t>r i j e š i o   j e</w:t>
      </w:r>
    </w:p>
    <w:p w:rsidRDefault="00007571" w:rsidP="00007571" w:rsidR="00007571">
      <w:pPr>
        <w:jc w:val="center"/>
        <w:rPr>
          <w:rFonts w:hAnsi="Arial" w:ascii="Arial"/>
          <w:b/>
        </w:rPr>
      </w:pPr>
    </w:p>
    <w:p w:rsidRDefault="00007571" w:rsidP="00007571" w:rsidR="00007571">
      <w:pPr>
        <w:jc w:val="both"/>
        <w:rPr>
          <w:rFonts w:hAnsi="Arial" w:ascii="Arial"/>
        </w:rPr>
      </w:pPr>
      <w:r>
        <w:rPr>
          <w:rFonts w:hAnsi="Arial" w:ascii="Arial"/>
          <w:b/>
        </w:rPr>
        <w:tab/>
        <w:t xml:space="preserve">I. </w:t>
      </w:r>
      <w:r>
        <w:rPr>
          <w:rFonts w:hAnsi="Arial" w:ascii="Arial"/>
        </w:rPr>
        <w:t>Ispravlja se rješenje ovog suda pod poslovnim brojem 7 St-344/2016-14 od dana 12. siječnja 2017. godine u točki I. izreke tog rješenja o utvrđenim tražbinama vjerovnika drugog višeg isplatnog reda, tako da pod rednim brojem 2. utvrđene tražbine vjerovnika CROATIA OSIGURANJE d.d., Podružnica Osijek, Zagreb, V. Jagića 33, OIB 26187994862, umjesto iznosa od "22.641,41 kuna" treba pisati "222.641,41 kuna".</w:t>
      </w:r>
    </w:p>
    <w:p w:rsidRDefault="00007571" w:rsidP="00007571" w:rsidR="00007571">
      <w:pPr>
        <w:jc w:val="both"/>
        <w:rPr>
          <w:rFonts w:hAnsi="Arial" w:ascii="Arial"/>
        </w:rPr>
      </w:pPr>
    </w:p>
    <w:p w:rsidRDefault="00007571" w:rsidP="00007571" w:rsidR="00007571">
      <w:pPr>
        <w:jc w:val="center"/>
        <w:rPr>
          <w:rFonts w:hAnsi="Arial" w:ascii="Arial"/>
          <w:b/>
        </w:rPr>
      </w:pPr>
      <w:r w:rsidRPr="00125445">
        <w:rPr>
          <w:rFonts w:hAnsi="Arial" w:ascii="Arial"/>
          <w:b/>
        </w:rPr>
        <w:t>Obrazloženje</w:t>
      </w:r>
    </w:p>
    <w:p w:rsidRDefault="00007571" w:rsidP="00007571" w:rsidR="00007571">
      <w:pPr>
        <w:jc w:val="both"/>
        <w:rPr>
          <w:rFonts w:hAnsi="Arial" w:ascii="Arial"/>
          <w:b/>
        </w:rPr>
      </w:pPr>
    </w:p>
    <w:p w:rsidRDefault="00007571" w:rsidP="00007571" w:rsidR="00007571">
      <w:pPr>
        <w:jc w:val="both"/>
        <w:rPr>
          <w:rFonts w:hAnsi="Arial" w:ascii="Arial"/>
        </w:rPr>
      </w:pPr>
      <w:r>
        <w:rPr>
          <w:rFonts w:hAnsi="Arial" w:ascii="Arial"/>
        </w:rPr>
        <w:tab/>
        <w:t>U rješenju ovog suda pod poslovnim brojem 7 St-344/2016-14 od dana 12. siječnja 2017. godine u točki I. izreke tog rješenja došlo je do očite pogreške u pisanju brojeva u pogledu iznosa utvrđene tražbine vjerovnika drugog višeg isplatnog reda CROATIA OSIGURANJE d.d., Podružnica Osijek, Zagreb, V. Jagića 33, OIB 26187994862, tako da je umjesto iznosa od 222.641,41 kuna pogrešno upisan iznos od 22.641,41 kuna, zbog čega je po službenoj dužnosti valjalo donijeti ovo rješenje temeljem čl.342.Zakona o parničnom postupku (Narodne novine broj 25/13) a u svezi čl.10.Stečajnog zakona (Narodne novine broj 71/15).</w:t>
      </w:r>
    </w:p>
    <w:p w:rsidRDefault="00007571" w:rsidP="00007571" w:rsidR="00007571">
      <w:pPr>
        <w:jc w:val="both"/>
        <w:rPr>
          <w:rFonts w:hAnsi="Arial" w:ascii="Arial"/>
        </w:rPr>
      </w:pPr>
    </w:p>
    <w:p w:rsidRDefault="00007571" w:rsidP="00007571" w:rsidR="00007571">
      <w:pPr>
        <w:jc w:val="both"/>
        <w:rPr>
          <w:rFonts w:hAnsi="Arial" w:ascii="Arial"/>
        </w:rPr>
      </w:pPr>
    </w:p>
    <w:p w:rsidRDefault="00007571" w:rsidP="00007571" w:rsidR="00007571">
      <w:pPr>
        <w:ind w:firstLine="720"/>
        <w:jc w:val="both"/>
        <w:rPr>
          <w:rFonts w:hAnsi="Arial" w:ascii="Arial"/>
        </w:rPr>
      </w:pPr>
      <w:r>
        <w:rPr>
          <w:rFonts w:hAnsi="Arial" w:ascii="Arial"/>
        </w:rPr>
        <w:t>U Bjelovaru, 13. rujna 2016. godine</w:t>
      </w:r>
    </w:p>
    <w:p w:rsidRDefault="00007571" w:rsidP="00007571" w:rsidR="00007571">
      <w:pPr>
        <w:ind w:firstLine="720"/>
        <w:jc w:val="both"/>
        <w:rPr>
          <w:rFonts w:hAnsi="Arial" w:ascii="Arial"/>
        </w:rPr>
      </w:pPr>
    </w:p>
    <w:p w:rsidRDefault="00007571" w:rsidP="00007571" w:rsidR="0000757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344EEB" w:rsidP="00007571" w:rsidR="00344EEB">
      <w:pPr>
        <w:ind w:firstLine="720"/>
        <w:jc w:val="both"/>
        <w:rPr>
          <w:rFonts w:hAnsi="Arial" w:ascii="Arial"/>
        </w:rPr>
      </w:pPr>
    </w:p>
    <w:p w:rsidRDefault="00007571" w:rsidP="00007571" w:rsidR="0000757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07571" w:rsidP="00007571" w:rsidR="00007571">
      <w:pPr>
        <w:ind w:firstLine="720"/>
        <w:jc w:val="both"/>
        <w:rPr>
          <w:rFonts w:hAnsi="Arial" w:ascii="Arial"/>
        </w:rPr>
      </w:pPr>
    </w:p>
    <w:p w:rsidRDefault="00007571" w:rsidP="00007571" w:rsidR="00007571">
      <w:pPr>
        <w:ind w:firstLine="720"/>
        <w:jc w:val="both"/>
        <w:rPr>
          <w:rFonts w:hAnsi="Arial" w:ascii="Arial"/>
        </w:rPr>
      </w:pPr>
    </w:p>
    <w:p w:rsidRDefault="00007571" w:rsidP="00007571" w:rsidR="00847D1D">
      <w:pPr>
        <w:jc w:val="both"/>
        <w:rPr>
          <w:rFonts w:hAnsi="Arial" w:ascii="Arial"/>
        </w:rPr>
      </w:pPr>
      <w:r>
        <w:rPr>
          <w:rFonts w:hAnsi="Arial" w:ascii="Arial"/>
        </w:rP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ulaže u tri primjerka putem ovog suda, a o žalbi odlučuje Visoki trgovački sud Republike Hrvatske. </w:t>
      </w:r>
      <w:r>
        <w:rPr>
          <w:rFonts w:hAnsi="Arial" w:ascii="Arial"/>
        </w:rPr>
        <w:tab/>
      </w:r>
    </w:p>
    <w:p w:rsidRDefault="00344EEB" w:rsidP="00007571" w:rsidR="00344EEB">
      <w:pPr>
        <w:jc w:val="both"/>
        <w:rPr>
          <w:rFonts w:hAnsi="Arial" w:ascii="Arial"/>
        </w:rPr>
      </w:pPr>
    </w:p>
    <w:p w:rsidRDefault="00007571" w:rsidP="00007571" w:rsidR="00007571">
      <w:pPr>
        <w:jc w:val="both"/>
        <w:rPr>
          <w:rFonts w:hAnsi="Arial" w:ascii="Arial"/>
        </w:rPr>
      </w:pPr>
      <w:r>
        <w:rPr>
          <w:rFonts w:hAnsi="Arial" w:ascii="Arial"/>
        </w:rPr>
        <w:t>Rj.</w:t>
      </w:r>
    </w:p>
    <w:p w:rsidRDefault="00007571" w:rsidP="00007571" w:rsidR="00007571">
      <w:pPr>
        <w:ind w:hanging="1134"/>
        <w:jc w:val="both"/>
        <w:rPr>
          <w:rFonts w:hAnsi="Arial" w:ascii="Arial"/>
        </w:rPr>
      </w:pPr>
      <w:r>
        <w:rPr>
          <w:rFonts w:hAnsi="Arial" w:ascii="Arial"/>
        </w:rPr>
        <w:t xml:space="preserve">               Dna:dužniku putem e-oglasne ploče </w:t>
      </w:r>
    </w:p>
    <w:p w:rsidRDefault="00007571" w:rsidP="00007571" w:rsidR="00007571">
      <w:pPr>
        <w:ind w:hanging="1134"/>
        <w:jc w:val="both"/>
        <w:rPr>
          <w:rFonts w:hAnsi="Arial" w:ascii="Arial"/>
        </w:rPr>
      </w:pPr>
      <w:r>
        <w:rPr>
          <w:rFonts w:hAnsi="Arial" w:ascii="Arial"/>
        </w:rPr>
        <w:t xml:space="preserve">                      stečajnom upravitelju putem e-oglasne ploče</w:t>
      </w:r>
    </w:p>
    <w:p w:rsidRDefault="00007571" w:rsidP="00007571" w:rsidR="00007571">
      <w:pPr>
        <w:ind w:hanging="567" w:left="567"/>
        <w:jc w:val="both"/>
        <w:rPr>
          <w:rFonts w:hAnsi="Arial" w:ascii="Arial"/>
        </w:rPr>
      </w:pPr>
      <w:r>
        <w:rPr>
          <w:rFonts w:hAnsi="Arial" w:ascii="Arial"/>
        </w:rPr>
        <w:t xml:space="preserve">      na e-oglasnu ploču suda za sve vjerovnike</w:t>
      </w:r>
      <w:r>
        <w:rPr>
          <w:rFonts w:hAnsi="Arial" w:ascii="Arial"/>
        </w:rPr>
        <w:tab/>
      </w:r>
    </w:p>
    <w:p w:rsidRDefault="00007571" w:rsidP="00007571" w:rsidR="00007571">
      <w:pPr>
        <w:ind w:hanging="567" w:left="567"/>
        <w:jc w:val="both"/>
        <w:rPr>
          <w:rFonts w:hAnsi="Arial" w:ascii="Arial"/>
        </w:rPr>
      </w:pPr>
      <w:r>
        <w:rPr>
          <w:rFonts w:hAnsi="Arial" w:ascii="Arial"/>
        </w:rPr>
        <w:t>Sc. pravomoćnost</w:t>
      </w:r>
    </w:p>
    <w:p w:rsidRDefault="00007571" w:rsidP="00007571" w:rsidR="00007571">
      <w:pPr>
        <w:ind w:hanging="567" w:left="567"/>
        <w:jc w:val="both"/>
        <w:rPr>
          <w:rFonts w:hAnsi="Arial" w:ascii="Arial"/>
        </w:rPr>
      </w:pPr>
      <w:r>
        <w:rPr>
          <w:rFonts w:hAnsi="Arial" w:ascii="Arial"/>
        </w:rPr>
        <w:t>Bj.13.01.2017.g.</w:t>
      </w:r>
    </w:p>
    <w:p w:rsidRDefault="00007571" w:rsidP="00007571" w:rsidR="00007571" w:rsidRPr="00B2670A">
      <w:pPr>
        <w:pStyle w:val="Naslovdokumenta"/>
        <w:rPr>
          <w:rFonts w:eastAsia="Calibri"/>
          <w:lang w:eastAsia="en-US"/>
        </w:rPr>
      </w:pPr>
    </w:p>
    <w:p w:rsidRDefault="00007571" w:rsidP="00007571" w:rsidR="00007571">
      <w:pPr>
        <w:pStyle w:val="Poetniodjeljak"/>
      </w:pPr>
    </w:p>
    <w:p w:rsidRDefault="00007571" w:rsidP="00007571" w:rsidR="00007571">
      <w:pPr>
        <w:pStyle w:val="NormaleSPIS"/>
        <w:rPr>
          <w:noProof/>
        </w:rPr>
      </w:pPr>
    </w:p>
    <w:p w:rsidRDefault="00007571" w:rsidP="00007571" w:rsidR="00007571">
      <w:pPr>
        <w:pStyle w:val="ZapisniarPotpis"/>
      </w:pPr>
    </w:p>
    <w:p w:rsidRDefault="00007571" w:rsidP="00007571" w:rsidR="00007571">
      <w:pPr>
        <w:jc w:val="both"/>
        <w:rPr>
          <w:rFonts w:hAnsi="Arial" w:ascii="Arial"/>
        </w:rPr>
      </w:pPr>
    </w:p>
    <w:p w:rsidRDefault="00E67525" w:rsidP="00007571" w:rsidR="00E67525" w:rsidRPr="00007571"/>
    <w:sectPr w:rsidSect="0039293E" w:rsidR="00E67525" w:rsidRPr="00007571">
      <w:headerReference w:type="even" r:id="rId8"/>
      <w:headerReference w:type="default" r:id="rId9"/>
      <w:pgSz w:h="16838" w:w="11906"/>
      <w:pgMar w:gutter="0" w:footer="720" w:header="720" w:left="1418" w:bottom="1134"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4A0" w:rsidR="009474A0">
      <w:r>
        <w:separator/>
      </w:r>
    </w:p>
  </w:endnote>
  <w:endnote w:id="0" w:type="continuationSeparator">
    <w:p w:rsidRDefault="009474A0" w:rsidR="009474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4A0" w:rsidR="009474A0">
      <w:r>
        <w:separator/>
      </w:r>
    </w:p>
  </w:footnote>
  <w:footnote w:id="0" w:type="continuationSeparator">
    <w:p w:rsidRDefault="009474A0" w:rsidR="009474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93E" w:rsidP="00384F01" w:rsidR="003929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9293E" w:rsidR="003929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93E" w:rsidP="00384F01" w:rsidR="003929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994">
      <w:rPr>
        <w:rStyle w:val="Brojstranice"/>
        <w:noProof/>
      </w:rPr>
      <w:t>2</w:t>
    </w:r>
    <w:r>
      <w:rPr>
        <w:rStyle w:val="Brojstranice"/>
      </w:rPr>
      <w:fldChar w:fldCharType="end"/>
    </w:r>
  </w:p>
  <w:p w:rsidRDefault="0039293E" w:rsidR="0039293E">
    <w:pPr>
      <w:pStyle w:val="Zaglavlje"/>
    </w:pP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3EF"/>
    <w:rsid w:val="00007571"/>
    <w:rsid w:val="000551B2"/>
    <w:rsid w:val="00072000"/>
    <w:rsid w:val="00081E77"/>
    <w:rsid w:val="00092EE4"/>
    <w:rsid w:val="000A3F4D"/>
    <w:rsid w:val="00125445"/>
    <w:rsid w:val="00134351"/>
    <w:rsid w:val="00154825"/>
    <w:rsid w:val="00192400"/>
    <w:rsid w:val="001E5E08"/>
    <w:rsid w:val="002101E5"/>
    <w:rsid w:val="002549C9"/>
    <w:rsid w:val="002576BE"/>
    <w:rsid w:val="002B2D7E"/>
    <w:rsid w:val="002E6A5A"/>
    <w:rsid w:val="002F281E"/>
    <w:rsid w:val="00301FD0"/>
    <w:rsid w:val="00316F83"/>
    <w:rsid w:val="00323FC1"/>
    <w:rsid w:val="00330C3E"/>
    <w:rsid w:val="00331FF3"/>
    <w:rsid w:val="00344EEB"/>
    <w:rsid w:val="003545CA"/>
    <w:rsid w:val="00384F01"/>
    <w:rsid w:val="00385338"/>
    <w:rsid w:val="0039293E"/>
    <w:rsid w:val="0039392F"/>
    <w:rsid w:val="003B3C9B"/>
    <w:rsid w:val="00436962"/>
    <w:rsid w:val="00444EE0"/>
    <w:rsid w:val="00450BDD"/>
    <w:rsid w:val="00563B7B"/>
    <w:rsid w:val="00583755"/>
    <w:rsid w:val="005B2A1B"/>
    <w:rsid w:val="005C742C"/>
    <w:rsid w:val="006571F9"/>
    <w:rsid w:val="00683BEF"/>
    <w:rsid w:val="006A730C"/>
    <w:rsid w:val="00727565"/>
    <w:rsid w:val="00772EF3"/>
    <w:rsid w:val="00775A8D"/>
    <w:rsid w:val="00807761"/>
    <w:rsid w:val="008309DA"/>
    <w:rsid w:val="00834FB3"/>
    <w:rsid w:val="00847D1D"/>
    <w:rsid w:val="00860994"/>
    <w:rsid w:val="00872CA9"/>
    <w:rsid w:val="008A524F"/>
    <w:rsid w:val="008C76B2"/>
    <w:rsid w:val="008D7F1A"/>
    <w:rsid w:val="008F3B07"/>
    <w:rsid w:val="0091300F"/>
    <w:rsid w:val="0093172C"/>
    <w:rsid w:val="0094741B"/>
    <w:rsid w:val="009474A0"/>
    <w:rsid w:val="009D4E2C"/>
    <w:rsid w:val="009D66F7"/>
    <w:rsid w:val="00A03083"/>
    <w:rsid w:val="00A15099"/>
    <w:rsid w:val="00A15319"/>
    <w:rsid w:val="00A43698"/>
    <w:rsid w:val="00A70C94"/>
    <w:rsid w:val="00AA2FD5"/>
    <w:rsid w:val="00AE15FA"/>
    <w:rsid w:val="00AE7068"/>
    <w:rsid w:val="00B2670A"/>
    <w:rsid w:val="00B62175"/>
    <w:rsid w:val="00B73C2C"/>
    <w:rsid w:val="00B81B54"/>
    <w:rsid w:val="00B860FE"/>
    <w:rsid w:val="00BE7228"/>
    <w:rsid w:val="00C610ED"/>
    <w:rsid w:val="00C621EC"/>
    <w:rsid w:val="00C86510"/>
    <w:rsid w:val="00CA53D3"/>
    <w:rsid w:val="00CB3CF2"/>
    <w:rsid w:val="00CD5715"/>
    <w:rsid w:val="00D03304"/>
    <w:rsid w:val="00D06622"/>
    <w:rsid w:val="00D46A36"/>
    <w:rsid w:val="00D86453"/>
    <w:rsid w:val="00D86CB5"/>
    <w:rsid w:val="00DC41DD"/>
    <w:rsid w:val="00E358F7"/>
    <w:rsid w:val="00E67525"/>
    <w:rsid w:val="00E75F58"/>
    <w:rsid w:val="00E95F63"/>
    <w:rsid w:val="00EC4204"/>
    <w:rsid w:val="00F3581B"/>
    <w:rsid w:val="00FA13EF"/>
    <w:rsid w:val="00FA1B2A"/>
    <w:rsid w:val="00FB38DF"/>
    <w:rsid w:val="00FC33F1"/>
    <w:rsid w:val="00FE16C9"/>
    <w:rsid w:val="00FE7C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rFonts w:hAnsi="Arial" w:ascii="Arial"/>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15319"/>
    <w:rPr>
      <w:rFonts w:cs="Tahoma" w:hAnsi="Tahoma" w:ascii="Tahoma"/>
      <w:sz w:val="16"/>
      <w:szCs w:val="16"/>
    </w:rPr>
  </w:style>
  <w:style w:styleId="Uvuenotijeloteksta" w:type="paragraph">
    <w:name w:val="Body Text Indent"/>
    <w:basedOn w:val="Normal"/>
    <w:rsid w:val="00D86CB5"/>
    <w:pPr>
      <w:ind w:hanging="709" w:left="709"/>
      <w:jc w:val="both"/>
    </w:pPr>
    <w:rPr>
      <w:rFonts w:hAnsi="Arial" w:ascii="Arial"/>
    </w:rPr>
  </w:style>
  <w:style w:styleId="Zaglavlje" w:type="paragraph">
    <w:name w:val="header"/>
    <w:basedOn w:val="Normal"/>
    <w:rsid w:val="00301FD0"/>
    <w:pPr>
      <w:tabs>
        <w:tab w:pos="4320" w:val="center"/>
        <w:tab w:pos="8640" w:val="right"/>
      </w:tabs>
    </w:pPr>
  </w:style>
  <w:style w:styleId="Brojstranice" w:type="character">
    <w:name w:val="page number"/>
    <w:basedOn w:val="Zadanifontodlomka"/>
    <w:rsid w:val="00301FD0"/>
  </w:style>
  <w:style w:styleId="Podnoje" w:type="paragraph">
    <w:name w:val="footer"/>
    <w:basedOn w:val="Normal"/>
    <w:rsid w:val="00301FD0"/>
    <w:pPr>
      <w:tabs>
        <w:tab w:pos="4320" w:val="center"/>
        <w:tab w:pos="8640" w:val="right"/>
      </w:tabs>
    </w:pPr>
  </w:style>
  <w:style w:customStyle="true" w:styleId="NaslovdokumentaChar" w:type="character">
    <w:name w:val="Naslov_dokumenta Char"/>
    <w:link w:val="Naslovdokumenta"/>
    <w:locked/>
    <w:rsid w:val="00B2670A"/>
    <w:rPr>
      <w:b/>
      <w:caps/>
      <w:spacing w:val="100"/>
      <w:sz w:val="24"/>
      <w:szCs w:val="24"/>
    </w:rPr>
  </w:style>
  <w:style w:customStyle="true" w:styleId="Naslovdokumenta" w:type="paragraph">
    <w:name w:val="Naslov_dokumenta"/>
    <w:basedOn w:val="Normal"/>
    <w:next w:val="Normal"/>
    <w:link w:val="NaslovdokumentaChar"/>
    <w:qFormat/>
    <w:rsid w:val="00B2670A"/>
    <w:pPr>
      <w:keepNext/>
      <w:spacing w:after="480" w:before="480"/>
      <w:jc w:val="center"/>
    </w:pPr>
    <w:rPr>
      <w:b/>
      <w:caps/>
      <w:spacing w:val="100"/>
      <w:szCs w:val="24"/>
    </w:rPr>
  </w:style>
  <w:style w:customStyle="true" w:styleId="ZapisniarPotpis" w:type="paragraph">
    <w:name w:val="ZapisničarPotpis"/>
    <w:basedOn w:val="Normal"/>
    <w:next w:val="Normal"/>
    <w:qFormat/>
    <w:rsid w:val="00B2670A"/>
    <w:pPr>
      <w:spacing w:after="120" w:before="360"/>
      <w:ind w:left="5387"/>
    </w:pPr>
    <w:rPr>
      <w:rFonts w:eastAsia="Calibri"/>
      <w:noProof/>
      <w:szCs w:val="24"/>
      <w:lang w:eastAsia="en-US"/>
    </w:rPr>
  </w:style>
  <w:style w:customStyle="true" w:styleId="NormaleSPISChar" w:type="character">
    <w:name w:val="Normal_eSPIS Char"/>
    <w:link w:val="NormaleSPIS"/>
    <w:locked/>
    <w:rsid w:val="00B2670A"/>
    <w:rPr>
      <w:sz w:val="24"/>
      <w:szCs w:val="24"/>
    </w:rPr>
  </w:style>
  <w:style w:customStyle="true" w:styleId="NormaleSPIS" w:type="paragraph">
    <w:name w:val="Normal_eSPIS"/>
    <w:basedOn w:val="Normal"/>
    <w:link w:val="NormaleSPISChar"/>
    <w:qFormat/>
    <w:rsid w:val="00B2670A"/>
    <w:pPr>
      <w:spacing w:after="240"/>
      <w:ind w:firstLine="567"/>
      <w:jc w:val="both"/>
    </w:pPr>
    <w:rPr>
      <w:szCs w:val="24"/>
    </w:rPr>
  </w:style>
  <w:style w:customStyle="true" w:styleId="Poetniodjeljak" w:type="paragraph">
    <w:name w:val="Početni_odjeljak"/>
    <w:basedOn w:val="NormaleSPIS"/>
    <w:next w:val="NormaleSPIS"/>
    <w:qFormat/>
    <w:rsid w:val="00B2670A"/>
    <w:pPr>
      <w:spacing w:before="480"/>
      <w:ind w:firstLine="0"/>
    </w:pPr>
    <w:rPr>
      <w:noProof/>
    </w:rPr>
  </w:style>
  <w:style w:styleId="Tekstrezerviranogmjesta" w:type="character">
    <w:name w:val="Placeholder Text"/>
    <w:basedOn w:val="Zadanifontodlomka"/>
    <w:uiPriority w:val="99"/>
    <w:semiHidden/>
    <w:rsid w:val="00860994"/>
    <w:rPr>
      <w:color w:val="808080"/>
      <w:bdr w:space="0" w:sz="0" w:color="auto" w:val="none"/>
      <w:shd w:fill="auto" w:color="auto" w:val="clear"/>
    </w:rPr>
  </w:style>
  <w:style w:customStyle="true" w:styleId="eSPISCCParagraphDefaultFont" w:type="character">
    <w:name w:val="eSPIS_CC_Paragraph Default Font"/>
    <w:basedOn w:val="Zadanifontodlomka"/>
    <w:rsid w:val="008609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994"/>
    <w:rPr>
      <w:rFonts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60994"/>
    <w:rPr>
      <w:rFonts w:cs="Times New Roman"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60994"/>
    <w:rPr>
      <w:rFonts w:cs="Times New Roman"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rFonts w:ascii="Arial" w:hAnsi="Arial"/>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15319"/>
    <w:rPr>
      <w:rFonts w:ascii="Tahoma" w:cs="Tahoma" w:hAnsi="Tahoma"/>
      <w:sz w:val="16"/>
      <w:szCs w:val="16"/>
    </w:rPr>
  </w:style>
  <w:style w:styleId="Uvuenotijeloteksta" w:type="paragraph">
    <w:name w:val="Body Text Indent"/>
    <w:basedOn w:val="Normal"/>
    <w:rsid w:val="00D86CB5"/>
    <w:pPr>
      <w:ind w:hanging="709" w:left="709"/>
      <w:jc w:val="both"/>
    </w:pPr>
    <w:rPr>
      <w:rFonts w:ascii="Arial" w:hAnsi="Arial"/>
    </w:rPr>
  </w:style>
  <w:style w:styleId="Zaglavlje" w:type="paragraph">
    <w:name w:val="header"/>
    <w:basedOn w:val="Normal"/>
    <w:rsid w:val="00301FD0"/>
    <w:pPr>
      <w:tabs>
        <w:tab w:pos="4320" w:val="center"/>
        <w:tab w:pos="8640" w:val="right"/>
      </w:tabs>
    </w:pPr>
  </w:style>
  <w:style w:styleId="Brojstranice" w:type="character">
    <w:name w:val="page number"/>
    <w:basedOn w:val="Zadanifontodlomka"/>
    <w:rsid w:val="00301FD0"/>
  </w:style>
  <w:style w:styleId="Podnoje" w:type="paragraph">
    <w:name w:val="footer"/>
    <w:basedOn w:val="Normal"/>
    <w:rsid w:val="00301FD0"/>
    <w:pPr>
      <w:tabs>
        <w:tab w:pos="4320" w:val="center"/>
        <w:tab w:pos="8640" w:val="right"/>
      </w:tabs>
    </w:pPr>
  </w:style>
  <w:style w:customStyle="1" w:styleId="NaslovdokumentaChar" w:type="character">
    <w:name w:val="Naslov_dokumenta Char"/>
    <w:link w:val="Naslovdokumenta"/>
    <w:locked/>
    <w:rsid w:val="00B2670A"/>
    <w:rPr>
      <w:b/>
      <w:caps/>
      <w:spacing w:val="100"/>
      <w:sz w:val="24"/>
      <w:szCs w:val="24"/>
    </w:rPr>
  </w:style>
  <w:style w:customStyle="1" w:styleId="Naslovdokumenta" w:type="paragraph">
    <w:name w:val="Naslov_dokumenta"/>
    <w:basedOn w:val="Normal"/>
    <w:next w:val="Normal"/>
    <w:link w:val="NaslovdokumentaChar"/>
    <w:qFormat/>
    <w:rsid w:val="00B2670A"/>
    <w:pPr>
      <w:keepNext/>
      <w:spacing w:after="480" w:before="480"/>
      <w:jc w:val="center"/>
    </w:pPr>
    <w:rPr>
      <w:b/>
      <w:caps/>
      <w:spacing w:val="100"/>
      <w:szCs w:val="24"/>
    </w:rPr>
  </w:style>
  <w:style w:customStyle="1" w:styleId="ZapisniarPotpis" w:type="paragraph">
    <w:name w:val="ZapisničarPotpis"/>
    <w:basedOn w:val="Normal"/>
    <w:next w:val="Normal"/>
    <w:qFormat/>
    <w:rsid w:val="00B2670A"/>
    <w:pPr>
      <w:spacing w:after="120" w:before="360"/>
      <w:ind w:left="5387"/>
    </w:pPr>
    <w:rPr>
      <w:rFonts w:eastAsia="Calibri"/>
      <w:noProof/>
      <w:szCs w:val="24"/>
      <w:lang w:eastAsia="en-US"/>
    </w:rPr>
  </w:style>
  <w:style w:customStyle="1" w:styleId="NormaleSPISChar" w:type="character">
    <w:name w:val="Normal_eSPIS Char"/>
    <w:link w:val="NormaleSPIS"/>
    <w:locked/>
    <w:rsid w:val="00B2670A"/>
    <w:rPr>
      <w:sz w:val="24"/>
      <w:szCs w:val="24"/>
    </w:rPr>
  </w:style>
  <w:style w:customStyle="1" w:styleId="NormaleSPIS" w:type="paragraph">
    <w:name w:val="Normal_eSPIS"/>
    <w:basedOn w:val="Normal"/>
    <w:link w:val="NormaleSPISChar"/>
    <w:qFormat/>
    <w:rsid w:val="00B2670A"/>
    <w:pPr>
      <w:spacing w:after="240"/>
      <w:ind w:firstLine="567"/>
      <w:jc w:val="both"/>
    </w:pPr>
    <w:rPr>
      <w:szCs w:val="24"/>
    </w:rPr>
  </w:style>
  <w:style w:customStyle="1" w:styleId="Poetniodjeljak" w:type="paragraph">
    <w:name w:val="Početni_odjeljak"/>
    <w:basedOn w:val="NormaleSPIS"/>
    <w:next w:val="NormaleSPIS"/>
    <w:qFormat/>
    <w:rsid w:val="00B2670A"/>
    <w:pPr>
      <w:spacing w:before="480"/>
      <w:ind w:firstLine="0"/>
    </w:pPr>
    <w:rPr>
      <w:noProof/>
    </w:rPr>
  </w:style>
  <w:style w:styleId="Tekstrezerviranogmjesta" w:type="character">
    <w:name w:val="Placeholder Text"/>
    <w:basedOn w:val="Zadanifontodlomka"/>
    <w:uiPriority w:val="99"/>
    <w:semiHidden/>
    <w:rsid w:val="00860994"/>
    <w:rPr>
      <w:color w:val="808080"/>
      <w:bdr w:color="auto" w:space="0" w:sz="0" w:val="none"/>
      <w:shd w:color="auto" w:fill="auto" w:val="clear"/>
    </w:rPr>
  </w:style>
  <w:style w:customStyle="1" w:styleId="eSPISCCParagraphDefaultFont" w:type="character">
    <w:name w:val="eSPIS_CC_Paragraph Default Font"/>
    <w:basedOn w:val="Zadanifontodlomka"/>
    <w:rsid w:val="008609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0994"/>
    <w:rPr>
      <w:rFonts w:ascii="Arial" w:hAnsi="Arial"/>
      <w:bdr w:color="auto" w:space="0" w:sz="0" w:val="none"/>
      <w:shd w:color="auto" w:fill="FFFFCC" w:val="clear"/>
      <w:lang w:val="hr-HR"/>
    </w:rPr>
  </w:style>
  <w:style w:customStyle="1" w:styleId="PozadinaSvijetloCrvena" w:type="character">
    <w:name w:val="Pozadina_SvijetloCrvena"/>
    <w:basedOn w:val="eSPISCCParagraphDefaultFont"/>
    <w:rsid w:val="00860994"/>
    <w:rPr>
      <w:rFonts w:ascii="Arial" w:cs="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60994"/>
    <w:rPr>
      <w:rFonts w:ascii="Arial" w:cs="Times New Roman"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2397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FAVAL društvo s ograničenom odgovornošću za poljoprivredu, trgovinu i usluge, Čađavica</izvorni_sadrzaj>
    <derivirana_varijabla naziv="DomainObject.Predmet.ProtustrankaFormated_1">  FAVAL društvo s ograničenom odgovornošću za poljoprivredu, trgovinu i usluge, Čađavica</derivirana_varijabla>
  </DomainObject.Predmet.ProtustrankaFormated>
  <DomainObject.Predmet.ProtustrankaFormatedOIB>
    <izvorni_sadrzaj>  FAVAL društvo s ograničenom odgovornošću za poljoprivredu, trgovinu i usluge, Čađavica, OIB 73104708356</izvorni_sadrzaj>
    <derivirana_varijabla naziv="DomainObject.Predmet.ProtustrankaFormatedOIB_1">  FAVAL društvo s ograničenom odgovornošću za poljoprivredu, trgovinu i usluge, Čađavica, OIB 73104708356</derivirana_varijabla>
  </DomainObject.Predmet.ProtustrankaFormatedOIB>
  <DomainObject.Predmet.ProtustrankaFormatedWithAdress>
    <izvorni_sadrzaj> FAVAL društvo s ograničenom odgovornošću za poljoprivredu, trgovinu i usluge, Čađavica, Vukovarska 75, 33523 Čađavica</izvorni_sadrzaj>
    <derivirana_varijabla naziv="DomainObject.Predmet.ProtustrankaFormatedWithAdress_1"> FAVAL društvo s ograničenom odgovornošću za poljoprivredu, trgovinu i usluge, Čađavica, Vukovarska 75, 33523 Čađavica</derivirana_varijabla>
  </DomainObject.Predmet.ProtustrankaFormatedWithAdress>
  <DomainObject.Predmet.ProtustrankaFormatedWithAdressOIB>
    <izvorni_sadrzaj> FAVAL društvo s ograničenom odgovornošću za poljoprivredu, trgovinu i usluge, Čađavica, OIB 73104708356, Vukovarska 75, 33523 Čađavica</izvorni_sadrzaj>
    <derivirana_varijabla naziv="DomainObject.Predmet.ProtustrankaFormatedWithAdressOIB_1"> FAVAL društvo s ograničenom odgovornošću za poljoprivredu, trgovinu i usluge, Čađavica, OIB 73104708356, Vukovarska 75, 33523 Čađavica</derivirana_varijabla>
  </DomainObject.Predmet.ProtustrankaFormatedWithAdressOIB>
  <DomainObject.Predmet.ProtustrankaWithAdress>
    <izvorni_sadrzaj>FAVAL društvo s ograničenom odgovornošću za poljoprivredu, trgovinu i usluge, Čađavica Vukovarska 75, 33523 Čađavica</izvorni_sadrzaj>
    <derivirana_varijabla naziv="DomainObject.Predmet.ProtustrankaWithAdress_1">FAVAL društvo s ograničenom odgovornošću za poljoprivredu, trgovinu i usluge, Čađavica Vukovarska 75, 33523 Čađavica</derivirana_varijabla>
  </DomainObject.Predmet.ProtustrankaWithAdress>
  <DomainObject.Predmet.ProtustrankaWithAdressOIB>
    <izvorni_sadrzaj>FAVAL društvo s ograničenom odgovornošću za poljoprivredu, trgovinu i usluge, Čađavica, OIB 73104708356, Vukovarska 75, 33523 Čađavica</izvorni_sadrzaj>
    <derivirana_varijabla naziv="DomainObject.Predmet.ProtustrankaWithAdressOIB_1">FAVAL društvo s ograničenom odgovornošću za poljoprivredu, trgovinu i usluge, Čađavica, OIB 73104708356, Vukovarska 75, 33523 Čađavica</derivirana_varijabla>
  </DomainObject.Predmet.ProtustrankaWithAdressOIB>
  <DomainObject.Predmet.ProtustrankaNazivFormated>
    <izvorni_sadrzaj>FAVAL društvo s ograničenom odgovornošću za poljoprivredu, trgovinu i usluge, Čađavica</izvorni_sadrzaj>
    <derivirana_varijabla naziv="DomainObject.Predmet.ProtustrankaNazivFormated_1">FAVAL društvo s ograničenom odgovornošću za poljoprivredu, trgovinu i usluge, Čađavica</derivirana_varijabla>
  </DomainObject.Predmet.ProtustrankaNazivFormated>
  <DomainObject.Predmet.ProtustrankaNazivFormatedOIB>
    <izvorni_sadrzaj>FAVAL društvo s ograničenom odgovornošću za poljoprivredu, trgovinu i usluge, Čađavica, OIB 73104708356</izvorni_sadrzaj>
    <derivirana_varijabla naziv="DomainObject.Predmet.ProtustrankaNazivFormatedOIB_1">FAVAL društvo s ograničenom odgovornošću za poljoprivredu, trgovinu i usluge, Čađavica, OIB 73104708356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izvorni_sadrzaj>
    <derivirana_varijabla naziv="DomainObject.Predmet.StrankaFormated_1">  H-ABDUCO d.o.o.</derivirana_varijabla>
  </DomainObject.Predmet.StrankaFormated>
  <DomainObject.Predmet.StrankaFormatedOIB>
    <izvorni_sadrzaj>  H-ABDUCO d.o.o., OIB 13667298928</izvorni_sadrzaj>
    <derivirana_varijabla naziv="DomainObject.Predmet.StrankaFormatedOIB_1">  H-ABDUCO d.o.o., OIB 13667298928</derivirana_varijabla>
  </DomainObject.Predmet.StrankaFormatedOIB>
  <DomainObject.Predmet.StrankaFormatedWithAdress>
    <izvorni_sadrzaj> H-ABDUCO d.o.o., Slavonska avenija 6a, 10000 Zagreb</izvorni_sadrzaj>
    <derivirana_varijabla naziv="DomainObject.Predmet.StrankaFormatedWithAdress_1"> H-ABDUCO d.o.o., Slavonska avenija 6a, 10000 Zagreb</derivirana_varijabla>
  </DomainObject.Predmet.StrankaFormatedWithAdress>
  <DomainObject.Predmet.StrankaFormatedWithAdressOIB>
    <izvorni_sadrzaj> H-ABDUCO d.o.o., OIB 13667298928, Slavonska avenija 6a, 10000 Zagreb</izvorni_sadrzaj>
    <derivirana_varijabla naziv="DomainObject.Predmet.StrankaFormatedWithAdressOIB_1"> H-ABDUCO d.o.o., OIB 13667298928, Slavonska avenija 6a, 10000 Zagreb</derivirana_varijabla>
  </DomainObject.Predmet.StrankaFormatedWithAdressOIB>
  <DomainObject.Predmet.StrankaWithAdress>
    <izvorni_sadrzaj>H-ABDUCO d.o.o. Slavonska avenija 6a,10000 Zagreb</izvorni_sadrzaj>
    <derivirana_varijabla naziv="DomainObject.Predmet.StrankaWithAdress_1">H-ABDUCO d.o.o. Slavonska avenija 6a,10000 Zagreb</derivirana_varijabla>
  </DomainObject.Predmet.StrankaWithAdress>
  <DomainObject.Predmet.StrankaWithAdressOIB>
    <izvorni_sadrzaj>H-ABDUCO d.o.o., OIB 13667298928, Slavonska avenija 6a,10000 Zagreb</izvorni_sadrzaj>
    <derivirana_varijabla naziv="DomainObject.Predmet.StrankaWithAdressOIB_1">H-ABDUCO d.o.o., OIB 13667298928, Slavonska avenija 6a,10000 Zagreb</derivirana_varijabla>
  </DomainObject.Predmet.StrankaWithAdressOIB>
  <DomainObject.Predmet.StrankaNazivFormated>
    <izvorni_sadrzaj>H-ABDUCO d.o.o.</izvorni_sadrzaj>
    <derivirana_varijabla naziv="DomainObject.Predmet.StrankaNazivFormated_1">H-ABDUCO d.o.o.</derivirana_varijabla>
  </DomainObject.Predmet.StrankaNazivFormated>
  <DomainObject.Predmet.StrankaNazivFormatedOIB>
    <izvorni_sadrzaj>H-ABDUCO d.o.o., OIB 13667298928</izvorni_sadrzaj>
    <derivirana_varijabla naziv="DomainObject.Predmet.StrankaNazivFormatedOIB_1">H-ABDUCO d.o.o.,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H-ABDUCO d.o.o.</item>
    </izvorni_sadrzaj>
    <derivirana_varijabla naziv="DomainObject.Predmet.StrankaListFormated_1">
      <item>H-ABDUCO d.o.o.</item>
    </derivirana_varijabla>
  </DomainObject.Predmet.StrankaListFormated>
  <DomainObject.Predmet.StrankaListFormatedOIB>
    <izvorni_sadrzaj>
      <item>H-ABDUCO d.o.o., OIB 13667298928</item>
    </izvorni_sadrzaj>
    <derivirana_varijabla naziv="DomainObject.Predmet.StrankaListFormatedOIB_1">
      <item>H-ABDUCO d.o.o., OIB 13667298928</item>
    </derivirana_varijabla>
  </DomainObject.Predmet.StrankaListFormatedOIB>
  <DomainObject.Predmet.StrankaListFormatedWithAdress>
    <izvorni_sadrzaj>
      <item>H-ABDUCO d.o.o., Slavonska avenija 6a, 10000 Zagreb</item>
    </izvorni_sadrzaj>
    <derivirana_varijabla naziv="DomainObject.Predmet.StrankaListFormatedWithAdress_1">
      <item>H-ABDUCO d.o.o., Slavonska avenija 6a, 10000 Zagreb</item>
    </derivirana_varijabla>
  </DomainObject.Predmet.StrankaListFormatedWithAdress>
  <DomainObject.Predmet.StrankaListFormatedWithAdressOIB>
    <izvorni_sadrzaj>
      <item>H-ABDUCO d.o.o., OIB 13667298928, Slavonska avenija 6a, 10000 Zagreb</item>
    </izvorni_sadrzaj>
    <derivirana_varijabla naziv="DomainObject.Predmet.StrankaListFormatedWithAdressOIB_1">
      <item>H-ABDUCO d.o.o., OIB 13667298928, Slavonska avenija 6a, 10000 Zagreb</item>
    </derivirana_varijabla>
  </DomainObject.Predmet.StrankaListFormatedWithAdressOIB>
  <DomainObject.Predmet.StrankaListNazivFormated>
    <izvorni_sadrzaj>
      <item>H-ABDUCO d.o.o.</item>
    </izvorni_sadrzaj>
    <derivirana_varijabla naziv="DomainObject.Predmet.StrankaListNazivFormated_1">
      <item>H-ABDUCO d.o.o.</item>
    </derivirana_varijabla>
  </DomainObject.Predmet.StrankaListNazivFormated>
  <DomainObject.Predmet.StrankaListNazivFormatedOIB>
    <izvorni_sadrzaj>
      <item>H-ABDUCO d.o.o., OIB 13667298928</item>
    </izvorni_sadrzaj>
    <derivirana_varijabla naziv="DomainObject.Predmet.StrankaListNazivFormatedOIB_1">
      <item>H-ABDUCO d.o.o., OIB 13667298928</item>
    </derivirana_varijabla>
  </DomainObject.Predmet.StrankaListNazivFormatedOIB>
  <DomainObject.Predmet.ProtuStrankaListFormated>
    <izvorni_sadrzaj>
      <item>FAVAL društvo s ograničenom odgovornošću za poljoprivredu, trgovinu i usluge, Čađavica</item>
    </izvorni_sadrzaj>
    <derivirana_varijabla naziv="DomainObject.Predmet.ProtuStrankaListFormated_1">
      <item>FAVAL društvo s ograničenom odgovornošću za poljoprivredu, trgovinu i usluge, Čađavica</item>
    </derivirana_varijabla>
  </DomainObject.Predmet.ProtuStrankaListFormated>
  <DomainObject.Predmet.ProtuStrankaListFormatedOIB>
    <izvorni_sadrzaj>
      <item>FAVAL društvo s ograničenom odgovornošću za poljoprivredu, trgovinu i usluge, Čađavica, OIB 73104708356</item>
    </izvorni_sadrzaj>
    <derivirana_varijabla naziv="DomainObject.Predmet.ProtuStrankaListFormatedOIB_1">
      <item>FAVAL društvo s ograničenom odgovornošću za poljoprivredu, trgovinu i usluge, Čađavica, OIB 73104708356</item>
    </derivirana_varijabla>
  </DomainObject.Predmet.ProtuStrankaListFormatedOIB>
  <DomainObject.Predmet.ProtuStrankaListFormatedWithAdress>
    <izvorni_sadrzaj>
      <item>FAVAL društvo s ograničenom odgovornošću za poljoprivredu, trgovinu i usluge, Čađavica, Vukovarska 75, 33523 Čađavica</item>
    </izvorni_sadrzaj>
    <derivirana_varijabla naziv="DomainObject.Predmet.ProtuStrankaListFormatedWithAdress_1">
      <item>FAVAL društvo s ograničenom odgovornošću za poljoprivredu, trgovinu i usluge, Čađavica, Vukovarska 75, 33523 Čađavica</item>
    </derivirana_varijabla>
  </DomainObject.Predmet.ProtuStrankaListFormatedWithAdress>
  <DomainObject.Predmet.ProtuStrankaListFormatedWithAdressOIB>
    <izvorni_sadrzaj>
      <item>FAVAL društvo s ograničenom odgovornošću za poljoprivredu, trgovinu i usluge, Čađavica, OIB 73104708356, Vukovarska 75, 33523 Čađavica</item>
    </izvorni_sadrzaj>
    <derivirana_varijabla naziv="DomainObject.Predmet.ProtuStrankaListFormatedWithAdressOIB_1">
      <item>FAVAL društvo s ograničenom odgovornošću za poljoprivredu, trgovinu i usluge, Čađavica, OIB 73104708356, Vukovarska 75, 33523 Čađavica</item>
    </derivirana_varijabla>
  </DomainObject.Predmet.ProtuStrankaListFormatedWithAdressOIB>
  <DomainObject.Predmet.ProtuStrankaListNazivFormated>
    <izvorni_sadrzaj>
      <item>FAVAL društvo s ograničenom odgovornošću za poljoprivredu, trgovinu i usluge, Čađavica</item>
    </izvorni_sadrzaj>
    <derivirana_varijabla naziv="DomainObject.Predmet.ProtuStrankaListNazivFormated_1">
      <item>FAVAL društvo s ograničenom odgovornošću za poljoprivredu, trgovinu i usluge, Čađavica</item>
    </derivirana_varijabla>
  </DomainObject.Predmet.ProtuStrankaListNazivFormated>
  <DomainObject.Predmet.ProtuStrankaListNazivFormatedOIB>
    <izvorni_sadrzaj>
      <item>FAVAL društvo s ograničenom odgovornošću za poljoprivredu, trgovinu i usluge, Čađavica, OIB 73104708356</item>
    </izvorni_sadrzaj>
    <derivirana_varijabla naziv="DomainObject.Predmet.ProtuStrankaListNazivFormatedOIB_1">
      <item>FAVAL društvo s ograničenom odgovornošću za poljoprivredu, trgovinu i usluge, Čađavica, OIB 73104708356</item>
    </derivirana_varijabla>
  </DomainObject.Predmet.ProtuStrankaListNazivFormatedOIB>
  <DomainObject.Predmet.OstaliListFormated>
    <izvorni_sadrzaj>
      <item>TIHOMIR VALENT</item>
    </izvorni_sadrzaj>
    <derivirana_varijabla naziv="DomainObject.Predmet.OstaliListFormated_1">
      <item>TIHOMIR VALENT</item>
    </derivirana_varijabla>
  </DomainObject.Predmet.OstaliListFormated>
  <DomainObject.Predmet.OstaliListFormatedOIB>
    <izvorni_sadrzaj>
      <item>TIHOMIR VALENT, OIB 36006094889</item>
    </izvorni_sadrzaj>
    <derivirana_varijabla naziv="DomainObject.Predmet.OstaliListFormatedOIB_1">
      <item>TIHOMIR VALENT, OIB 36006094889</item>
    </derivirana_varijabla>
  </DomainObject.Predmet.OstaliListFormatedOIB>
  <DomainObject.Predmet.OstaliListFormatedWithAdress>
    <izvorni_sadrzaj>
      <item>TIHOMIR VALENT, Vukovarska 75, 33523 Čađavica</item>
    </izvorni_sadrzaj>
    <derivirana_varijabla naziv="DomainObject.Predmet.OstaliListFormatedWithAdress_1">
      <item>TIHOMIR VALENT, Vukovarska 75, 33523 Čađavica</item>
    </derivirana_varijabla>
  </DomainObject.Predmet.OstaliListFormatedWithAdress>
  <DomainObject.Predmet.OstaliListFormatedWithAdressOIB>
    <izvorni_sadrzaj>
      <item>TIHOMIR VALENT, OIB 36006094889, Vukovarska 75, 33523 Čađavica</item>
    </izvorni_sadrzaj>
    <derivirana_varijabla naziv="DomainObject.Predmet.OstaliListFormatedWithAdressOIB_1">
      <item>TIHOMIR VALENT, OIB 36006094889, Vukovarska 75, 33523 Čađavica</item>
    </derivirana_varijabla>
  </DomainObject.Predmet.OstaliListFormatedWithAdressOIB>
  <DomainObject.Predmet.OstaliListNazivFormated>
    <izvorni_sadrzaj>
      <item>TIHOMIR VALENT</item>
    </izvorni_sadrzaj>
    <derivirana_varijabla naziv="DomainObject.Predmet.OstaliListNazivFormated_1">
      <item>TIHOMIR VALENT</item>
    </derivirana_varijabla>
  </DomainObject.Predmet.OstaliListNazivFormated>
  <DomainObject.Predmet.OstaliListNazivFormatedOIB>
    <izvorni_sadrzaj>
      <item>TIHOMIR VALENT, OIB 36006094889</item>
    </izvorni_sadrzaj>
    <derivirana_varijabla naziv="DomainObject.Predmet.OstaliListNazivFormatedOIB_1">
      <item>TIHOMIR VALENT, OIB 36006094889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H-ABDUCO d.o.o.</izvorni_sadrzaj>
    <derivirana_varijabla naziv="DomainObject.Predmet.StrankaIDrugi_1">H-ABDUCO d.o.o.</derivirana_varijabla>
  </DomainObject.Predmet.StrankaIDrugi>
  <DomainObject.Predmet.ProtustrankaIDrugi>
    <izvorni_sadrzaj>FAVAL društvo s ograničenom odgovornošću za poljoprivredu, trgovinu i usluge, Čađavica</izvorni_sadrzaj>
    <derivirana_varijabla naziv="DomainObject.Predmet.ProtustrankaIDrugi_1">FAVAL društvo s ograničenom odgovornošću za poljoprivredu, trgovinu i usluge, Čađavica</derivirana_varijabla>
  </DomainObject.Predmet.ProtustrankaIDrugi>
  <DomainObject.Predmet.StrankaIDrugiAdressOIB>
    <izvorni_sadrzaj>H-ABDUCO d.o.o., OIB 13667298928, Slavonska avenija 6a, 10000 Zagreb</izvorni_sadrzaj>
    <derivirana_varijabla naziv="DomainObject.Predmet.StrankaIDrugiAdressOIB_1">H-ABDUCO d.o.o., OIB 13667298928, Slavonska avenija 6a, 10000 Zagreb</derivirana_varijabla>
  </DomainObject.Predmet.StrankaIDrugiAdressOIB>
  <DomainObject.Predmet.ProtustrankaIDrugiAdressOIB>
    <izvorni_sadrzaj>FAVAL društvo s ograničenom odgovornošću za poljoprivredu, trgovinu i usluge, Čađavica, OIB 73104708356, Vukovarska 75, 33523 Čađavica</izvorni_sadrzaj>
    <derivirana_varijabla naziv="DomainObject.Predmet.ProtustrankaIDrugiAdressOIB_1">FAVAL društvo s ograničenom odgovornošću za poljoprivredu, trgovinu i usluge, Čađavica, OIB 73104708356, Vukovarska 75,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FAVAL društvo s ograničenom odgovornošću za poljoprivredu, trgovinu i usluge, Čađavica</item>
      <item>TIHOMIR VALENT</item>
      <item>H-ABDUCO d.o.o.</item>
    </izvorni_sadrzaj>
    <derivirana_varijabla naziv="DomainObject.Predmet.SudioniciListNaziv_1">
      <item>FAVAL društvo s ograničenom odgovornošću za poljoprivredu, trgovinu i usluge, Čađavica</item>
      <item>TIHOMIR VALENT</item>
      <item>H-ABDUCO d.o.o.</item>
    </derivirana_varijabla>
  </DomainObject.Predmet.SudioniciListNaziv>
  <DomainObject.Predmet.SudioniciListAdressOIB>
    <izvorni_sadrzaj>
      <item>FAVAL društvo s ograničenom odgovornošću za poljoprivredu, trgovinu i usluge, Čađavica, OIB 73104708356, Vukovarska 75,33523 Čađavica</item>
      <item>TIHOMIR VALENT, OIB 36006094889, Vukovarska 75,33523 Čađavica</item>
      <item>H-ABDUCO d.o.o., OIB 13667298928, Slavonska avenija 6a,10000 Zagreb</item>
    </izvorni_sadrzaj>
    <derivirana_varijabla naziv="DomainObject.Predmet.SudioniciListAdressOIB_1">
      <item>FAVAL društvo s ograničenom odgovornošću za poljoprivredu, trgovinu i usluge, Čađavica, OIB 73104708356, Vukovarska 75,33523 Čađavica</item>
      <item>TIHOMIR VALENT, OIB 36006094889, Vukovarska 75,33523 Čađavica</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73104708356</item>
      <item>, OIB 36006094889</item>
      <item>, OIB 13667298928</item>
    </izvorni_sadrzaj>
    <derivirana_varijabla naziv="DomainObject.Predmet.SudioniciListNazivOIB_1">
      <item>, OIB 73104708356</item>
      <item>, OIB 36006094889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BJELOVAR</properties:Company>
  <properties:Pages>2</properties:Pages>
  <properties:Words>320</properties:Words>
  <properties:Characters>1673</properties:Characters>
  <properties:Lines>64</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2017-01-13T11:28:00Z</dcterms:created>
  <dc:creator>TRGOVAČKI SUD</dc:creator>
  <cp:lastModifiedBy>Marina Frčko</cp:lastModifiedBy>
  <cp:lastPrinted>2017-01-13T11:37:00Z</cp:lastPrinted>
  <dcterms:modified xmlns:xsi="http://www.w3.org/2001/XMLSchema-instance" xsi:type="dcterms:W3CDTF">2017-01-13T11:54:00Z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