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bb8b0" w14:paraId="47bb8b0" w:rsidRDefault="00463152" w:rsidP="00E9739E" w:rsidR="00E9739E" w:rsidRPr="00E9739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9739E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E9739E" w:rsidP="00E9739E" w:rsidR="00E9739E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y="962025" cx="723900"/>
            <wp:effectExtent b="9525" r="0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hAnsi="Times New Roman" w:ascii="Times New Roman"/>
        </w:rPr>
        <w:t xml:space="preserve">    3 St-</w:t>
      </w:r>
      <w:r w:rsidR="001B4292">
        <w:rPr>
          <w:rFonts w:hAnsi="Times New Roman" w:ascii="Times New Roman"/>
        </w:rPr>
        <w:t>5</w:t>
      </w:r>
      <w:r w:rsidR="00FE61D4">
        <w:rPr>
          <w:rFonts w:hAnsi="Times New Roman" w:ascii="Times New Roman"/>
        </w:rPr>
        <w:t>029</w:t>
      </w:r>
      <w:r w:rsidR="001B4292">
        <w:rPr>
          <w:rFonts w:hAnsi="Times New Roman" w:ascii="Times New Roman"/>
        </w:rPr>
        <w:t>/16-</w:t>
      </w:r>
      <w:r w:rsidR="00FE61D4">
        <w:rPr>
          <w:rFonts w:hAnsi="Times New Roman" w:ascii="Times New Roman"/>
        </w:rPr>
        <w:t>47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REPUBLIKA HRVATSKA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TRGOVAČKI SUD U ZAGREBU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STALNA SLUŽBA </w:t>
      </w:r>
      <w:r w:rsidR="00FE61D4">
        <w:rPr>
          <w:rFonts w:hAnsi="Times New Roman" w:ascii="Times New Roman"/>
        </w:rPr>
        <w:t>U KARLOVCU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Karlovac, </w:t>
      </w:r>
      <w:r w:rsidR="00FE61D4">
        <w:rPr>
          <w:rFonts w:hAnsi="Times New Roman" w:ascii="Times New Roman"/>
        </w:rPr>
        <w:t>Trg hrvatskih branitelja 1/II</w:t>
      </w:r>
      <w:r w:rsidRPr="00E9739E">
        <w:rPr>
          <w:rFonts w:hAnsi="Times New Roman" w:ascii="Times New Roman"/>
        </w:rPr>
        <w:t xml:space="preserve"> 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E P U B L I K A  H R V A T S K A</w:t>
      </w: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J E Š E N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pStyle w:val="Tijeloteksta"/>
        <w:rPr>
          <w:rFonts w:hAnsi="Times New Roman" w:ascii="Times New Roman"/>
        </w:rPr>
      </w:pPr>
      <w:r w:rsidRPr="00E9739E">
        <w:rPr>
          <w:rFonts w:hAnsi="Times New Roman" w:ascii="Times New Roman"/>
        </w:rPr>
        <w:tab/>
        <w:t>Trgovački sud u Zagrebu, Stalna služba</w:t>
      </w:r>
      <w:r w:rsidR="00FE61D4">
        <w:rPr>
          <w:rFonts w:hAnsi="Times New Roman" w:ascii="Times New Roman"/>
        </w:rPr>
        <w:t xml:space="preserve"> u Karlovcu</w:t>
      </w:r>
      <w:r w:rsidRPr="00E9739E">
        <w:rPr>
          <w:rFonts w:hAnsi="Times New Roman" w:ascii="Times New Roman"/>
        </w:rPr>
        <w:t xml:space="preserve">, po stečajnom sucu Vesni Fundurulić Perišin, u stečajnom postupku nad imovinom stečajnog dužnika </w:t>
      </w:r>
      <w:r w:rsidR="00FE61D4" w:rsidRPr="00FE61D4">
        <w:rPr>
          <w:rFonts w:hAnsi="Times New Roman" w:ascii="Times New Roman"/>
        </w:rPr>
        <w:t>ZVONIMIR UGOSTITELJSTVO d.o.o. u stečaju, Stubičke Toplice, Sljemenska cesta 10, OIB: 86890099591</w:t>
      </w:r>
      <w:r w:rsidRPr="00E9739E">
        <w:rPr>
          <w:rFonts w:hAnsi="Times New Roman" w:ascii="Times New Roman"/>
        </w:rPr>
        <w:t xml:space="preserve">, </w:t>
      </w:r>
      <w:r w:rsidR="00FE61D4">
        <w:rPr>
          <w:rFonts w:hAnsi="Times New Roman" w:ascii="Times New Roman"/>
        </w:rPr>
        <w:t>3. listopada</w:t>
      </w:r>
      <w:r w:rsidRPr="00E9739E">
        <w:rPr>
          <w:rFonts w:hAnsi="Times New Roman" w:ascii="Times New Roman"/>
        </w:rPr>
        <w:t xml:space="preserve">  201</w:t>
      </w:r>
      <w:r w:rsidR="00FE61D4">
        <w:rPr>
          <w:rFonts w:hAnsi="Times New Roman" w:ascii="Times New Roman"/>
        </w:rPr>
        <w:t>8</w:t>
      </w:r>
      <w:r w:rsidRPr="00E9739E">
        <w:rPr>
          <w:rFonts w:hAnsi="Times New Roman" w:ascii="Times New Roman"/>
        </w:rPr>
        <w:t>.</w:t>
      </w:r>
      <w:r w:rsidR="00FE61D4">
        <w:rPr>
          <w:rFonts w:hAnsi="Times New Roman" w:ascii="Times New Roman"/>
        </w:rPr>
        <w:t>,</w:t>
      </w:r>
    </w:p>
    <w:p w:rsidRDefault="00E9739E" w:rsidP="00E9739E" w:rsidR="00E9739E" w:rsidRPr="00E9739E">
      <w:pPr>
        <w:ind w:firstLine="708"/>
        <w:jc w:val="both"/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i j e š i o   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860790" w:rsidP="00860790" w:rsidR="00D93B2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E9739E" w:rsidRPr="00860790">
        <w:rPr>
          <w:rFonts w:hAnsi="Times New Roman" w:ascii="Times New Roman"/>
        </w:rPr>
        <w:t xml:space="preserve">Određuje se prodaja </w:t>
      </w:r>
      <w:r w:rsidR="00D172B8" w:rsidRPr="00860790">
        <w:rPr>
          <w:rFonts w:hAnsi="Times New Roman" w:ascii="Times New Roman"/>
        </w:rPr>
        <w:t xml:space="preserve">u stečajnom postupka </w:t>
      </w:r>
      <w:r w:rsidR="00E9739E" w:rsidRPr="00860790">
        <w:rPr>
          <w:rFonts w:hAnsi="Times New Roman" w:ascii="Times New Roman"/>
        </w:rPr>
        <w:t>nekretnin</w:t>
      </w:r>
      <w:r w:rsidR="00D06119">
        <w:rPr>
          <w:rFonts w:hAnsi="Times New Roman" w:ascii="Times New Roman"/>
        </w:rPr>
        <w:t>e</w:t>
      </w:r>
      <w:r w:rsidR="00D172B8" w:rsidRPr="00860790">
        <w:rPr>
          <w:rFonts w:hAnsi="Times New Roman" w:ascii="Times New Roman"/>
        </w:rPr>
        <w:t xml:space="preserve"> u vlasništvu</w:t>
      </w:r>
      <w:r w:rsidR="00E9739E" w:rsidRPr="00860790">
        <w:rPr>
          <w:rFonts w:hAnsi="Times New Roman" w:ascii="Times New Roman"/>
        </w:rPr>
        <w:t xml:space="preserve"> stečajnog dužnika </w:t>
      </w:r>
      <w:r w:rsidR="00FE61D4" w:rsidRPr="00FE61D4">
        <w:rPr>
          <w:rFonts w:hAnsi="Times New Roman" w:ascii="Times New Roman"/>
        </w:rPr>
        <w:t>ZVONIMIR UGOSTITELJSTVO d.o.o. u stečaju, Stubičke Toplice, Sljemenska cesta 10, OIB: 86890099591</w:t>
      </w:r>
      <w:r w:rsidR="00E9739E" w:rsidRPr="00860790">
        <w:rPr>
          <w:rFonts w:hAnsi="Times New Roman" w:ascii="Times New Roman"/>
        </w:rPr>
        <w:t xml:space="preserve">, </w:t>
      </w:r>
      <w:r w:rsidR="00D93B27">
        <w:rPr>
          <w:rFonts w:hAnsi="Times New Roman" w:ascii="Times New Roman"/>
        </w:rPr>
        <w:t>uz odgovarajuću primjenu pravila ovršnog postupka o ovrsi na nekretnini</w:t>
      </w:r>
      <w:r w:rsidR="00D06119">
        <w:rPr>
          <w:rFonts w:hAnsi="Times New Roman" w:ascii="Times New Roman"/>
        </w:rPr>
        <w:t>,</w:t>
      </w:r>
      <w:r w:rsidR="00D93B27">
        <w:rPr>
          <w:rFonts w:hAnsi="Times New Roman" w:ascii="Times New Roman"/>
        </w:rPr>
        <w:t xml:space="preserve"> </w:t>
      </w:r>
      <w:r w:rsidR="00933A2A">
        <w:rPr>
          <w:rFonts w:hAnsi="Times New Roman" w:ascii="Times New Roman"/>
        </w:rPr>
        <w:t>upisan</w:t>
      </w:r>
      <w:r w:rsidR="00D06119">
        <w:rPr>
          <w:rFonts w:hAnsi="Times New Roman" w:ascii="Times New Roman"/>
        </w:rPr>
        <w:t>e</w:t>
      </w:r>
      <w:r w:rsidR="00933A2A">
        <w:rPr>
          <w:rFonts w:hAnsi="Times New Roman" w:ascii="Times New Roman"/>
        </w:rPr>
        <w:t xml:space="preserve"> u zemljišnim knjigama Općinskog suda u Z</w:t>
      </w:r>
      <w:r w:rsidR="00464F9E">
        <w:rPr>
          <w:rFonts w:hAnsi="Times New Roman" w:ascii="Times New Roman"/>
        </w:rPr>
        <w:t>lataru</w:t>
      </w:r>
      <w:r w:rsidR="00AE67C0">
        <w:rPr>
          <w:rFonts w:hAnsi="Times New Roman" w:ascii="Times New Roman"/>
        </w:rPr>
        <w:t>,</w:t>
      </w:r>
      <w:r w:rsidR="00AE67C0" w:rsidRPr="00AE67C0">
        <w:t xml:space="preserve"> </w:t>
      </w:r>
      <w:r w:rsidR="00AE67C0" w:rsidRPr="00AE67C0">
        <w:rPr>
          <w:rFonts w:hAnsi="Times New Roman" w:ascii="Times New Roman"/>
        </w:rPr>
        <w:t>zemljišnoknjižni odjel Donja Stubica</w:t>
      </w:r>
      <w:r w:rsidR="00933A2A">
        <w:rPr>
          <w:rFonts w:hAnsi="Times New Roman" w:ascii="Times New Roman"/>
        </w:rPr>
        <w:t xml:space="preserve"> i to</w:t>
      </w:r>
      <w:r w:rsidR="002D25C2">
        <w:rPr>
          <w:rFonts w:hAnsi="Times New Roman" w:ascii="Times New Roman"/>
        </w:rPr>
        <w:t>:</w:t>
      </w:r>
    </w:p>
    <w:p w:rsidRDefault="00753DDE" w:rsidP="00860790" w:rsidR="00753DDE">
      <w:pPr>
        <w:ind w:firstLine="720"/>
        <w:jc w:val="both"/>
        <w:rPr>
          <w:rFonts w:hAnsi="Times New Roman" w:ascii="Times New Roman"/>
        </w:rPr>
      </w:pPr>
    </w:p>
    <w:p w:rsidRDefault="0036783E" w:rsidP="0036783E" w:rsidR="00753DDE" w:rsidRPr="0036783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464F9E" w:rsidRPr="0036783E">
        <w:rPr>
          <w:rFonts w:hAnsi="Times New Roman" w:ascii="Times New Roman"/>
        </w:rPr>
        <w:t xml:space="preserve">kč.br. 2306/3 – ZGRADA I DVORIŠTE SLJEME HUNJKA, površine 1200 čhv., upisana </w:t>
      </w:r>
      <w:r w:rsidRPr="0036783E">
        <w:rPr>
          <w:rFonts w:hAnsi="Times New Roman" w:ascii="Times New Roman"/>
        </w:rPr>
        <w:t>u zk. ul. 1162 k.o. 304816, Kraljev vrh.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36783E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II. </w:t>
      </w:r>
      <w:r w:rsidR="00FD257E" w:rsidRPr="00E9739E">
        <w:rPr>
          <w:rFonts w:hAnsi="Times New Roman" w:ascii="Times New Roman"/>
        </w:rPr>
        <w:t>Zaključkom o prodaji utvrdit će se vrijednost nekretnina, način i uvjeti prodaje nekretnin</w:t>
      </w:r>
      <w:r w:rsidR="00BC3C90">
        <w:rPr>
          <w:rFonts w:hAnsi="Times New Roman" w:ascii="Times New Roman"/>
        </w:rPr>
        <w:t>e</w:t>
      </w:r>
      <w:r w:rsidR="00FD257E" w:rsidRPr="00E9739E">
        <w:rPr>
          <w:rFonts w:hAnsi="Times New Roman" w:ascii="Times New Roman"/>
        </w:rPr>
        <w:t xml:space="preserve"> iz točke I. ovog rješenja.</w:t>
      </w:r>
    </w:p>
    <w:p w:rsidRDefault="00E9739E" w:rsidP="00463152" w:rsidR="00463152" w:rsidRPr="00E9739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</w:t>
      </w:r>
      <w:r w:rsidR="00463152" w:rsidRPr="00E9739E">
        <w:rPr>
          <w:rFonts w:hAnsi="Times New Roman" w:ascii="Times New Roman"/>
        </w:rPr>
        <w:t xml:space="preserve">   </w:t>
      </w:r>
    </w:p>
    <w:p w:rsidRDefault="00463152" w:rsidP="00860790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</w:t>
      </w:r>
      <w:r w:rsidR="00FD257E">
        <w:rPr>
          <w:rFonts w:hAnsi="Times New Roman" w:ascii="Times New Roman"/>
        </w:rPr>
        <w:t xml:space="preserve">III. </w:t>
      </w:r>
      <w:r w:rsidRPr="00E9739E">
        <w:rPr>
          <w:rFonts w:hAnsi="Times New Roman" w:ascii="Times New Roman"/>
        </w:rPr>
        <w:t>Određuje se upis zabilježbe ovog rješenja o prodaji nekretnin</w:t>
      </w:r>
      <w:r w:rsidR="00BC3C90">
        <w:rPr>
          <w:rFonts w:hAnsi="Times New Roman" w:ascii="Times New Roman"/>
        </w:rPr>
        <w:t>e</w:t>
      </w:r>
      <w:r w:rsidRPr="00E9739E">
        <w:rPr>
          <w:rFonts w:hAnsi="Times New Roman" w:ascii="Times New Roman"/>
        </w:rPr>
        <w:t xml:space="preserve"> stečajnog dužnika iz točke I. ovog rješenja u zemljišnim knjigama Općinskog</w:t>
      </w:r>
      <w:r w:rsidR="00EA6929">
        <w:rPr>
          <w:rFonts w:hAnsi="Times New Roman" w:ascii="Times New Roman"/>
        </w:rPr>
        <w:t xml:space="preserve"> suda u Z</w:t>
      </w:r>
      <w:r w:rsidR="0036783E">
        <w:rPr>
          <w:rFonts w:hAnsi="Times New Roman" w:ascii="Times New Roman"/>
        </w:rPr>
        <w:t>lataru</w:t>
      </w:r>
      <w:r w:rsidR="00AE67C0">
        <w:rPr>
          <w:rFonts w:hAnsi="Times New Roman" w:ascii="Times New Roman"/>
        </w:rPr>
        <w:t>, zemljišnoknjižni odjel Donja Stubica</w:t>
      </w:r>
      <w:r w:rsidR="00EA6929">
        <w:rPr>
          <w:rFonts w:hAnsi="Times New Roman" w:ascii="Times New Roman"/>
        </w:rPr>
        <w:t>.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                  </w:t>
      </w:r>
    </w:p>
    <w:p w:rsidRDefault="00463152" w:rsidP="00FD257E" w:rsidR="00463152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Obrazloženje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D172B8" w:rsidR="003A2EE3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Rješenjem ovog suda poslovni broj St-</w:t>
      </w:r>
      <w:r w:rsidR="0036783E">
        <w:rPr>
          <w:rFonts w:hAnsi="Times New Roman" w:ascii="Times New Roman"/>
        </w:rPr>
        <w:t>5029</w:t>
      </w:r>
      <w:r w:rsidR="00BC3C90">
        <w:rPr>
          <w:rFonts w:hAnsi="Times New Roman" w:ascii="Times New Roman"/>
        </w:rPr>
        <w:t>/16</w:t>
      </w:r>
      <w:r w:rsidRPr="00E9739E">
        <w:rPr>
          <w:rFonts w:hAnsi="Times New Roman" w:ascii="Times New Roman"/>
        </w:rPr>
        <w:t xml:space="preserve"> od </w:t>
      </w:r>
      <w:r w:rsidR="0036783E">
        <w:rPr>
          <w:rFonts w:hAnsi="Times New Roman" w:ascii="Times New Roman"/>
        </w:rPr>
        <w:t>2. veljače</w:t>
      </w:r>
      <w:r w:rsidRPr="00E9739E">
        <w:rPr>
          <w:rFonts w:hAnsi="Times New Roman" w:ascii="Times New Roman"/>
        </w:rPr>
        <w:t xml:space="preserve"> 201</w:t>
      </w:r>
      <w:r w:rsidR="0036783E">
        <w:rPr>
          <w:rFonts w:hAnsi="Times New Roman" w:ascii="Times New Roman"/>
        </w:rPr>
        <w:t>8</w:t>
      </w:r>
      <w:r w:rsidRPr="00E9739E">
        <w:rPr>
          <w:rFonts w:hAnsi="Times New Roman" w:ascii="Times New Roman"/>
        </w:rPr>
        <w:t>. otvoren je stečajni postupak nad</w:t>
      </w:r>
      <w:r w:rsidR="00E9739E">
        <w:rPr>
          <w:rFonts w:hAnsi="Times New Roman" w:ascii="Times New Roman"/>
        </w:rPr>
        <w:t xml:space="preserve"> gore navedenim stečajnim </w:t>
      </w:r>
      <w:r w:rsidRPr="00E9739E">
        <w:rPr>
          <w:rFonts w:hAnsi="Times New Roman" w:ascii="Times New Roman"/>
        </w:rPr>
        <w:t xml:space="preserve"> dužnikom, a </w:t>
      </w:r>
      <w:r w:rsidR="00E9739E">
        <w:rPr>
          <w:rFonts w:hAnsi="Times New Roman" w:ascii="Times New Roman"/>
        </w:rPr>
        <w:t>u imovinu koja čini stečajnu masu ulaz</w:t>
      </w:r>
      <w:r w:rsidR="00BC3C90">
        <w:rPr>
          <w:rFonts w:hAnsi="Times New Roman" w:ascii="Times New Roman"/>
        </w:rPr>
        <w:t>i</w:t>
      </w:r>
      <w:r w:rsidR="008D3620">
        <w:rPr>
          <w:rFonts w:hAnsi="Times New Roman" w:ascii="Times New Roman"/>
        </w:rPr>
        <w:t xml:space="preserve"> </w:t>
      </w:r>
      <w:r w:rsidR="00E9739E">
        <w:rPr>
          <w:rFonts w:hAnsi="Times New Roman" w:ascii="Times New Roman"/>
        </w:rPr>
        <w:t>i nekretnin</w:t>
      </w:r>
      <w:r w:rsidR="00BC3C90">
        <w:rPr>
          <w:rFonts w:hAnsi="Times New Roman" w:ascii="Times New Roman"/>
        </w:rPr>
        <w:t>a</w:t>
      </w:r>
      <w:r w:rsidR="00E9739E">
        <w:rPr>
          <w:rFonts w:hAnsi="Times New Roman" w:ascii="Times New Roman"/>
        </w:rPr>
        <w:t xml:space="preserve"> naveden</w:t>
      </w:r>
      <w:r w:rsidR="00BC3C90">
        <w:rPr>
          <w:rFonts w:hAnsi="Times New Roman" w:ascii="Times New Roman"/>
        </w:rPr>
        <w:t>a</w:t>
      </w:r>
      <w:r w:rsidR="00E9739E">
        <w:rPr>
          <w:rFonts w:hAnsi="Times New Roman" w:ascii="Times New Roman"/>
        </w:rPr>
        <w:t xml:space="preserve"> u izreci ovog rješenja.</w:t>
      </w:r>
    </w:p>
    <w:p w:rsidRDefault="003A2EE3" w:rsidP="00D172B8" w:rsidR="003A2EE3">
      <w:pPr>
        <w:ind w:firstLine="720"/>
        <w:jc w:val="both"/>
        <w:rPr>
          <w:rFonts w:hAnsi="Times New Roman" w:ascii="Times New Roman"/>
        </w:rPr>
      </w:pPr>
    </w:p>
    <w:p w:rsidRDefault="003A2EE3" w:rsidP="003A2EE3" w:rsidR="0055245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podnio je </w:t>
      </w:r>
      <w:r w:rsidR="0036783E">
        <w:rPr>
          <w:rFonts w:hAnsi="Times New Roman" w:ascii="Times New Roman"/>
        </w:rPr>
        <w:t>15. lipnja</w:t>
      </w:r>
      <w:r>
        <w:rPr>
          <w:rFonts w:hAnsi="Times New Roman" w:ascii="Times New Roman"/>
        </w:rPr>
        <w:t xml:space="preserve"> 201</w:t>
      </w:r>
      <w:r w:rsidR="0036783E">
        <w:rPr>
          <w:rFonts w:hAnsi="Times New Roman" w:ascii="Times New Roman"/>
        </w:rPr>
        <w:t>8</w:t>
      </w:r>
      <w:r>
        <w:rPr>
          <w:rFonts w:hAnsi="Times New Roman" w:ascii="Times New Roman"/>
        </w:rPr>
        <w:t>. prijedlog za prodaju naveden</w:t>
      </w:r>
      <w:r w:rsidR="0036783E">
        <w:rPr>
          <w:rFonts w:hAnsi="Times New Roman" w:ascii="Times New Roman"/>
        </w:rPr>
        <w:t xml:space="preserve">e </w:t>
      </w:r>
      <w:r>
        <w:rPr>
          <w:rFonts w:hAnsi="Times New Roman" w:ascii="Times New Roman"/>
        </w:rPr>
        <w:t>nekretnin</w:t>
      </w:r>
      <w:r w:rsidR="0036783E">
        <w:rPr>
          <w:rFonts w:hAnsi="Times New Roman" w:ascii="Times New Roman"/>
        </w:rPr>
        <w:t>e, uz koju je dostavio nalaz i mišljenje stalnog sudskog vještaka, te predložio da sud donese rješenje o prodaji</w:t>
      </w:r>
      <w:r>
        <w:rPr>
          <w:rFonts w:hAnsi="Times New Roman" w:ascii="Times New Roman"/>
        </w:rPr>
        <w:t xml:space="preserve">. </w:t>
      </w:r>
      <w:r w:rsidR="00E9739E">
        <w:rPr>
          <w:rFonts w:hAnsi="Times New Roman" w:ascii="Times New Roman"/>
        </w:rPr>
        <w:t xml:space="preserve"> </w:t>
      </w:r>
    </w:p>
    <w:p w:rsidRDefault="0055245D" w:rsidP="00D172B8" w:rsidR="0055245D">
      <w:pPr>
        <w:ind w:firstLine="720"/>
        <w:jc w:val="both"/>
        <w:rPr>
          <w:rFonts w:hAnsi="Times New Roman" w:ascii="Times New Roman"/>
        </w:rPr>
      </w:pPr>
    </w:p>
    <w:p w:rsidRDefault="003A2EE3" w:rsidP="00D172B8" w:rsidR="0055245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Naveden</w:t>
      </w:r>
      <w:r w:rsidR="00A35547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nekretnin</w:t>
      </w:r>
      <w:r w:rsidR="00A35547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opterećen</w:t>
      </w:r>
      <w:r w:rsidR="00A35547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</w:t>
      </w:r>
      <w:r w:rsidR="00A35547">
        <w:rPr>
          <w:rFonts w:hAnsi="Times New Roman" w:ascii="Times New Roman"/>
        </w:rPr>
        <w:t>je</w:t>
      </w:r>
      <w:r>
        <w:rPr>
          <w:rFonts w:hAnsi="Times New Roman" w:ascii="Times New Roman"/>
        </w:rPr>
        <w:t xml:space="preserve"> </w:t>
      </w:r>
      <w:r w:rsidR="00A35547">
        <w:rPr>
          <w:rFonts w:hAnsi="Times New Roman" w:ascii="Times New Roman"/>
        </w:rPr>
        <w:t>razlučnim</w:t>
      </w:r>
      <w:r>
        <w:rPr>
          <w:rFonts w:hAnsi="Times New Roman" w:ascii="Times New Roman"/>
        </w:rPr>
        <w:t xml:space="preserve"> pravom za koris</w:t>
      </w:r>
      <w:r w:rsidR="00A35547">
        <w:rPr>
          <w:rFonts w:hAnsi="Times New Roman" w:ascii="Times New Roman"/>
        </w:rPr>
        <w:t xml:space="preserve">t vjerovnika </w:t>
      </w:r>
      <w:r w:rsidR="0036783E">
        <w:rPr>
          <w:rFonts w:hAnsi="Times New Roman" w:ascii="Times New Roman"/>
        </w:rPr>
        <w:t xml:space="preserve">Hrvatska poštanska banka d.d. Zagreb i </w:t>
      </w:r>
      <w:r w:rsidR="00A35547">
        <w:rPr>
          <w:rFonts w:hAnsi="Times New Roman" w:ascii="Times New Roman"/>
        </w:rPr>
        <w:t xml:space="preserve">Republika Hrvatska, Ministarstvo financija, Porezna uprava, Područni ured </w:t>
      </w:r>
      <w:r w:rsidR="0036783E">
        <w:rPr>
          <w:rFonts w:hAnsi="Times New Roman" w:ascii="Times New Roman"/>
        </w:rPr>
        <w:t>Krapina.</w:t>
      </w:r>
      <w:r w:rsidR="002F272B">
        <w:rPr>
          <w:rFonts w:hAnsi="Times New Roman" w:ascii="Times New Roman"/>
        </w:rPr>
        <w:t xml:space="preserve"> </w:t>
      </w:r>
    </w:p>
    <w:p w:rsidRDefault="007E6AA6" w:rsidP="003A2EE3" w:rsidR="007E6AA6">
      <w:pPr>
        <w:jc w:val="both"/>
        <w:rPr>
          <w:rFonts w:hAnsi="Times New Roman" w:ascii="Times New Roman"/>
        </w:rPr>
      </w:pPr>
    </w:p>
    <w:p w:rsidRDefault="00341EAC" w:rsidP="00D172B8" w:rsidR="00341EA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Sukladno odredbi čl. 247. st. 1. i 2. Stečajnog zakona ("Narodne novine" broj 71/15</w:t>
      </w:r>
      <w:r w:rsidR="008B7D70">
        <w:rPr>
          <w:rFonts w:hAnsi="Times New Roman" w:ascii="Times New Roman"/>
        </w:rPr>
        <w:t>, 104/17</w:t>
      </w:r>
      <w:r>
        <w:rPr>
          <w:rFonts w:hAnsi="Times New Roman" w:ascii="Times New Roman"/>
        </w:rPr>
        <w:t xml:space="preserve"> – dalje SZ) odlučeno je kao u izreci rješenja. </w:t>
      </w:r>
    </w:p>
    <w:p w:rsidRDefault="00341EAC" w:rsidP="00D172B8" w:rsidR="00463152" w:rsidRPr="00E973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D257E">
        <w:rPr>
          <w:rFonts w:hAnsi="Times New Roman" w:ascii="Times New Roman"/>
        </w:rPr>
        <w:tab/>
      </w:r>
    </w:p>
    <w:p w:rsidRDefault="00463152" w:rsidP="00D172B8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Zaključkom o prodaji odredit će se vrijednost nekretnin</w:t>
      </w:r>
      <w:r w:rsidR="00341EAC">
        <w:rPr>
          <w:rFonts w:hAnsi="Times New Roman" w:ascii="Times New Roman"/>
        </w:rPr>
        <w:t>e</w:t>
      </w:r>
      <w:r w:rsidRPr="00E9739E">
        <w:rPr>
          <w:rFonts w:hAnsi="Times New Roman" w:ascii="Times New Roman"/>
        </w:rPr>
        <w:t>, način</w:t>
      </w:r>
      <w:r w:rsidR="00341EAC">
        <w:rPr>
          <w:rFonts w:hAnsi="Times New Roman" w:ascii="Times New Roman"/>
        </w:rPr>
        <w:t xml:space="preserve"> prodaje</w:t>
      </w:r>
      <w:r w:rsidRPr="00E9739E">
        <w:rPr>
          <w:rFonts w:hAnsi="Times New Roman" w:ascii="Times New Roman"/>
        </w:rPr>
        <w:t xml:space="preserve"> i uvjeti </w:t>
      </w:r>
      <w:r w:rsidR="00341EAC">
        <w:rPr>
          <w:rFonts w:hAnsi="Times New Roman" w:ascii="Times New Roman"/>
        </w:rPr>
        <w:t>prodaje na temelju odredbe čl. 247</w:t>
      </w:r>
      <w:r w:rsidRPr="00E9739E">
        <w:rPr>
          <w:rFonts w:hAnsi="Times New Roman" w:ascii="Times New Roman"/>
        </w:rPr>
        <w:t xml:space="preserve">. st. </w:t>
      </w:r>
      <w:r w:rsidR="00341EAC">
        <w:rPr>
          <w:rFonts w:hAnsi="Times New Roman" w:ascii="Times New Roman"/>
        </w:rPr>
        <w:t>3</w:t>
      </w:r>
      <w:r w:rsidRPr="00E9739E">
        <w:rPr>
          <w:rFonts w:hAnsi="Times New Roman" w:ascii="Times New Roman"/>
        </w:rPr>
        <w:t>. SZ-a.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 </w:t>
      </w:r>
    </w:p>
    <w:p w:rsidRDefault="00463152" w:rsidP="00B3688B" w:rsidR="00463152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U Karlovcu </w:t>
      </w:r>
      <w:r w:rsidR="00FE61D4">
        <w:rPr>
          <w:rFonts w:hAnsi="Times New Roman" w:ascii="Times New Roman"/>
        </w:rPr>
        <w:t>3. listopada</w:t>
      </w:r>
      <w:r w:rsidR="00F305F6">
        <w:rPr>
          <w:rFonts w:hAnsi="Times New Roman" w:ascii="Times New Roman"/>
        </w:rPr>
        <w:t xml:space="preserve"> </w:t>
      </w:r>
      <w:r w:rsidR="00FD257E">
        <w:rPr>
          <w:rFonts w:hAnsi="Times New Roman" w:ascii="Times New Roman"/>
        </w:rPr>
        <w:t xml:space="preserve"> 201</w:t>
      </w:r>
      <w:r w:rsidR="00FE61D4">
        <w:rPr>
          <w:rFonts w:hAnsi="Times New Roman" w:ascii="Times New Roman"/>
        </w:rPr>
        <w:t>8</w:t>
      </w:r>
      <w:r w:rsidR="00FD257E">
        <w:rPr>
          <w:rFonts w:hAnsi="Times New Roman" w:ascii="Times New Roman"/>
        </w:rPr>
        <w:t>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FD257E" w:rsidR="00463152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</w:rPr>
        <w:t>STEČAJNI SUDAC:</w:t>
      </w:r>
    </w:p>
    <w:p w:rsidRDefault="00463152" w:rsidP="003A2EE3" w:rsidR="00463152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</w:rPr>
        <w:t>Vesna Fundurulić Perišin</w:t>
      </w:r>
      <w:r w:rsidR="00261A98">
        <w:rPr>
          <w:rFonts w:hAnsi="Times New Roman" w:ascii="Times New Roman"/>
        </w:rPr>
        <w:t>, v.r.</w:t>
      </w:r>
    </w:p>
    <w:p w:rsidRDefault="00261A98" w:rsidP="003A2EE3" w:rsidR="00261A98">
      <w:pPr>
        <w:jc w:val="right"/>
        <w:rPr>
          <w:rFonts w:hAnsi="Times New Roman" w:ascii="Times New Roman"/>
        </w:rPr>
      </w:pPr>
    </w:p>
    <w:p w:rsidRDefault="00261A98" w:rsidP="003A2EE3" w:rsidR="00261A9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61A98" w:rsidP="003A2EE3" w:rsidR="00261A9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61A98" w:rsidP="003A2EE3" w:rsidR="00261A98" w:rsidRPr="00E973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UPUTA O PRAVNOM LIJEKU:</w:t>
      </w:r>
    </w:p>
    <w:p w:rsidRDefault="00463152" w:rsidP="003A2EE3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Protiv ovog rješenja pravo na žalbu ima stečajni upravitelj i razlučni vjerovnici. Rok za žalbu iznosi 8 dana računajući od dana dostave pisanog otp</w:t>
      </w:r>
      <w:r w:rsidR="003A2EE3">
        <w:rPr>
          <w:rFonts w:hAnsi="Times New Roman" w:ascii="Times New Roman"/>
        </w:rPr>
        <w:t xml:space="preserve">ravka. Žalba se podnosi Visokom </w:t>
      </w:r>
      <w:r w:rsidRPr="00E9739E">
        <w:rPr>
          <w:rFonts w:hAnsi="Times New Roman" w:ascii="Times New Roman"/>
        </w:rPr>
        <w:t>trgovačkom sudu Republike Hrvatske putem ovog suda u tri primjerka.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sectPr w:rsidSect="00A524B0" w:rsidR="00463152" w:rsidRPr="00E9739E">
      <w:headerReference w:type="even" r:id="rId11"/>
      <w:headerReference w:type="default" r:id="rId12"/>
      <w:pgSz w:code="9" w:h="16838" w:w="11906"/>
      <w:pgMar w:gutter="0" w:footer="720" w:header="720" w:left="1418" w:bottom="1702" w:right="1418" w:top="1560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1A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61D4" w:rsidP="00FE61D4" w:rsidR="0014159D" w:rsidRPr="00860790">
    <w:pPr>
      <w:pStyle w:val="Zaglavlje"/>
      <w:jc w:val="right"/>
      <w:rPr>
        <w:rFonts w:hAnsi="Times New Roman" w:ascii="Times New Roman"/>
      </w:rPr>
    </w:pPr>
    <w:r w:rsidRPr="00FE61D4">
      <w:rPr>
        <w:rFonts w:hAnsi="Times New Roman" w:ascii="Times New Roman"/>
      </w:rPr>
      <w:t>3 St-5029/16-47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63CC7"/>
    <w:multiLevelType w:val="hybridMultilevel"/>
    <w:tmpl w:val="C75CA9E2"/>
    <w:lvl w:tplc="E52C71D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8124E72"/>
    <w:multiLevelType w:val="hybridMultilevel"/>
    <w:tmpl w:val="F146BD3C"/>
    <w:lvl w:tplc="9814D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B0C3D63"/>
    <w:multiLevelType w:val="hybridMultilevel"/>
    <w:tmpl w:val="CB8C567C"/>
    <w:lvl w:tplc="023C1FDE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F2754C2"/>
    <w:multiLevelType w:val="hybridMultilevel"/>
    <w:tmpl w:val="25BAB448"/>
    <w:lvl w:tplc="1CC869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AA9177F"/>
    <w:multiLevelType w:val="hybridMultilevel"/>
    <w:tmpl w:val="35E29728"/>
    <w:lvl w:tplc="4940761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abstractNum w:abstractNumId="13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EAC65F5"/>
    <w:multiLevelType w:val="hybridMultilevel"/>
    <w:tmpl w:val="C7A2430A"/>
    <w:lvl w:tplc="59F6A91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3"/>
  </w:num>
  <w:num w:numId="5">
    <w:abstractNumId w:val="1"/>
  </w:num>
  <w:num w:numId="6">
    <w:abstractNumId w:val="1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0"/>
  </w:num>
  <w:num w:numId="10">
    <w:abstractNumId w:val="15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6"/>
  </w:num>
  <w:num w:numId="14">
    <w:abstractNumId w:val="2"/>
  </w:num>
  <w:num w:numId="15">
    <w:abstractNumId w:val="4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06DD2"/>
    <w:rsid w:val="0006161A"/>
    <w:rsid w:val="0008012E"/>
    <w:rsid w:val="000B68FC"/>
    <w:rsid w:val="000D1654"/>
    <w:rsid w:val="00121B3D"/>
    <w:rsid w:val="0014159D"/>
    <w:rsid w:val="00156568"/>
    <w:rsid w:val="00163764"/>
    <w:rsid w:val="0019361B"/>
    <w:rsid w:val="001B4292"/>
    <w:rsid w:val="001C21EC"/>
    <w:rsid w:val="00200EA5"/>
    <w:rsid w:val="002424CE"/>
    <w:rsid w:val="00243F03"/>
    <w:rsid w:val="00247832"/>
    <w:rsid w:val="002574A8"/>
    <w:rsid w:val="00261A98"/>
    <w:rsid w:val="00287086"/>
    <w:rsid w:val="002942CA"/>
    <w:rsid w:val="002C277E"/>
    <w:rsid w:val="002D25C2"/>
    <w:rsid w:val="002D2A7E"/>
    <w:rsid w:val="002E733F"/>
    <w:rsid w:val="002F272B"/>
    <w:rsid w:val="003144B9"/>
    <w:rsid w:val="00341EAC"/>
    <w:rsid w:val="0036783E"/>
    <w:rsid w:val="00372D71"/>
    <w:rsid w:val="003A2EE3"/>
    <w:rsid w:val="003B321C"/>
    <w:rsid w:val="003C7482"/>
    <w:rsid w:val="00411D03"/>
    <w:rsid w:val="0042644E"/>
    <w:rsid w:val="00463152"/>
    <w:rsid w:val="00464F9E"/>
    <w:rsid w:val="0047193E"/>
    <w:rsid w:val="00474553"/>
    <w:rsid w:val="004F7F1E"/>
    <w:rsid w:val="005218ED"/>
    <w:rsid w:val="005267BE"/>
    <w:rsid w:val="0055245D"/>
    <w:rsid w:val="005C20C4"/>
    <w:rsid w:val="00654B7C"/>
    <w:rsid w:val="00661669"/>
    <w:rsid w:val="00670E6F"/>
    <w:rsid w:val="006D0620"/>
    <w:rsid w:val="006E0E70"/>
    <w:rsid w:val="00706549"/>
    <w:rsid w:val="00731BB0"/>
    <w:rsid w:val="00737877"/>
    <w:rsid w:val="0074286D"/>
    <w:rsid w:val="00753DDE"/>
    <w:rsid w:val="00785709"/>
    <w:rsid w:val="007C4CF3"/>
    <w:rsid w:val="007E6AA6"/>
    <w:rsid w:val="0080790B"/>
    <w:rsid w:val="00823204"/>
    <w:rsid w:val="00832230"/>
    <w:rsid w:val="00832F98"/>
    <w:rsid w:val="00860790"/>
    <w:rsid w:val="008A5E6E"/>
    <w:rsid w:val="008A7DF4"/>
    <w:rsid w:val="008B7D70"/>
    <w:rsid w:val="008D3620"/>
    <w:rsid w:val="008D4B19"/>
    <w:rsid w:val="00933A2A"/>
    <w:rsid w:val="009468C7"/>
    <w:rsid w:val="00963E0E"/>
    <w:rsid w:val="009A3D56"/>
    <w:rsid w:val="009C5761"/>
    <w:rsid w:val="009E4EC9"/>
    <w:rsid w:val="00A31829"/>
    <w:rsid w:val="00A35547"/>
    <w:rsid w:val="00A4609D"/>
    <w:rsid w:val="00A515FE"/>
    <w:rsid w:val="00A524B0"/>
    <w:rsid w:val="00A919C9"/>
    <w:rsid w:val="00A97B2F"/>
    <w:rsid w:val="00AE0BEB"/>
    <w:rsid w:val="00AE602C"/>
    <w:rsid w:val="00AE67C0"/>
    <w:rsid w:val="00B12B83"/>
    <w:rsid w:val="00B3688B"/>
    <w:rsid w:val="00B466E2"/>
    <w:rsid w:val="00B84FC9"/>
    <w:rsid w:val="00BC3C90"/>
    <w:rsid w:val="00BF4125"/>
    <w:rsid w:val="00C3507A"/>
    <w:rsid w:val="00C82731"/>
    <w:rsid w:val="00CD553F"/>
    <w:rsid w:val="00D06119"/>
    <w:rsid w:val="00D172B8"/>
    <w:rsid w:val="00D26E9F"/>
    <w:rsid w:val="00D91D7C"/>
    <w:rsid w:val="00D93B27"/>
    <w:rsid w:val="00DB7369"/>
    <w:rsid w:val="00DE4935"/>
    <w:rsid w:val="00E00454"/>
    <w:rsid w:val="00E159B6"/>
    <w:rsid w:val="00E22C2E"/>
    <w:rsid w:val="00E775AF"/>
    <w:rsid w:val="00E9739E"/>
    <w:rsid w:val="00EA6929"/>
    <w:rsid w:val="00ED74E5"/>
    <w:rsid w:val="00EE6604"/>
    <w:rsid w:val="00F305F6"/>
    <w:rsid w:val="00F40C0D"/>
    <w:rsid w:val="00F82B00"/>
    <w:rsid w:val="00FA30F4"/>
    <w:rsid w:val="00FA7BC4"/>
    <w:rsid w:val="00FD257E"/>
    <w:rsid w:val="00FE61D4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E9739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9739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9739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9739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9739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9739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1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A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A9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A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A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E9739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9739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9739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9739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9739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9739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1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A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A9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A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A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5029</izvorni_sadrzaj>
    <derivirana_varijabla naziv="DomainObject.Predmet.Broj_1">5029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St-5029/2016</izvorni_sadrzaj>
    <derivirana_varijabla naziv="DomainObject.Predmet.OznakaBroj_1">St-5029/2016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ZVONIMIR UGOSTITELJSTVO d.o.o.</izvorni_sadrzaj>
    <derivirana_varijabla naziv="DomainObject.Predmet.ProtustrankaFormated_1">  ZVONIMIR UGOSTITELJSTVO d.o.o.</derivirana_varijabla>
  </DomainObject.Predmet.ProtustrankaFormated>
  <DomainObject.Predmet.ProtustrankaFormatedOIB>
    <izvorni_sadrzaj>  ZVONIMIR UGOSTITELJSTVO d.o.o., OIB 86890099591</izvorni_sadrzaj>
    <derivirana_varijabla naziv="DomainObject.Predmet.ProtustrankaFormatedOIB_1">  ZVONIMIR UGOSTITELJSTVO d.o.o., OIB 86890099591</derivirana_varijabla>
  </DomainObject.Predmet.ProtustrankaFormatedOIB>
  <DomainObject.Predmet.ProtustrankaFormatedWithAdress>
    <izvorni_sadrzaj> ZVONIMIR UGOSTITELJSTVO d.o.o., Sljemenska cesta 10, 49240 Stubičke Toplice</izvorni_sadrzaj>
    <derivirana_varijabla naziv="DomainObject.Predmet.ProtustrankaFormatedWithAdress_1"> ZVONIMIR UGOSTITELJSTVO d.o.o., Sljemenska cesta 10, 49240 Stubičke Toplice</derivirana_varijabla>
  </DomainObject.Predmet.ProtustrankaFormatedWithAdress>
  <DomainObject.Predmet.ProtustrankaFormatedWithAdressOIB>
    <izvorni_sadrzaj> ZVONIMIR UGOSTITELJSTVO d.o.o., OIB 86890099591, Sljemenska cesta 10, 49240 Stubičke Toplice</izvorni_sadrzaj>
    <derivirana_varijabla naziv="DomainObject.Predmet.ProtustrankaFormatedWithAdressOIB_1"> ZVONIMIR UGOSTITELJSTVO d.o.o., OIB 86890099591, Sljemenska cesta 10, 49240 Stubičke Toplice</derivirana_varijabla>
  </DomainObject.Predmet.ProtustrankaFormatedWithAdressOIB>
  <DomainObject.Predmet.ProtustrankaWithAdress>
    <izvorni_sadrzaj>ZVONIMIR UGOSTITELJSTVO d.o.o. Sljemenska cesta 10, 49240 Stubičke Toplice</izvorni_sadrzaj>
    <derivirana_varijabla naziv="DomainObject.Predmet.ProtustrankaWithAdress_1">ZVONIMIR UGOSTITELJSTVO d.o.o. Sljemenska cesta 10, 49240 Stubičke Toplice</derivirana_varijabla>
  </DomainObject.Predmet.ProtustrankaWithAdress>
  <DomainObject.Predmet.ProtustrankaWithAdressOIB>
    <izvorni_sadrzaj>ZVONIMIR UGOSTITELJSTVO d.o.o., OIB 86890099591, Sljemenska cesta 10, 49240 Stubičke Toplice</izvorni_sadrzaj>
    <derivirana_varijabla naziv="DomainObject.Predmet.ProtustrankaWithAdressOIB_1">ZVONIMIR UGOSTITELJSTVO d.o.o., OIB 86890099591, Sljemenska cesta 10, 49240 Stubičke Toplice</derivirana_varijabla>
  </DomainObject.Predmet.ProtustrankaWithAdressOIB>
  <DomainObject.Predmet.ProtustrankaNazivFormated>
    <izvorni_sadrzaj>ZVONIMIR UGOSTITELJSTVO d.o.o.</izvorni_sadrzaj>
    <derivirana_varijabla naziv="DomainObject.Predmet.ProtustrankaNazivFormated_1">ZVONIMIR UGOSTITELJSTVO d.o.o.</derivirana_varijabla>
  </DomainObject.Predmet.ProtustrankaNazivFormated>
  <DomainObject.Predmet.ProtustrankaNazivFormatedOIB>
    <izvorni_sadrzaj>ZVONIMIR UGOSTITELJSTVO d.o.o., OIB 86890099591</izvorni_sadrzaj>
    <derivirana_varijabla naziv="DomainObject.Predmet.ProtustrankaNazivFormatedOIB_1">ZVONIMIR UGOSTITELJSTVO d.o.o., OIB 86890099591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Zvonko Mučnjak; HRVATSKA POŠTANSKA BANKA, dioničko društvo</izvorni_sadrzaj>
    <derivirana_varijabla naziv="DomainObject.Predmet.StrankaFormated_1">  FINA Regionalni centar Zagreb; Zvonko Mučnjak; HRVATSKA POŠTANSKA BANKA, dioničko društvo</derivirana_varijabla>
  </DomainObject.Predmet.StrankaFormated>
  <DomainObject.Predmet.StrankaFormatedOIB>
    <izvorni_sadrzaj>  FINA Regionalni centar Zagreb, OIB 85821130368; Zvonko Mučnjak, OIB 32599785635; HRVATSKA POŠTANSKA BANKA, dioničko društvo, OIB 87939104217</izvorni_sadrzaj>
    <derivirana_varijabla naziv="DomainObject.Predmet.StrankaFormatedOIB_1">  FINA Regionalni centar Zagreb, OIB 85821130368; Zvonko Mučnjak, OIB 32599785635; HRVATSKA POŠTANSKA BANKA, dioničko društvo, OIB 87939104217</derivirana_varijabla>
  </DomainObject.Predmet.StrankaFormatedOIB>
  <DomainObject.Predmet.StrankaFormatedWithAdress>
    <izvorni_sadrzaj> FINA Regionalni centar Zagreb, Trg svibanjskih žrtava 1995. br. 1, 10000 Zagreb; Zvonko Mučnjak, Štefanovec 138, 10000 Zagreb; HRVATSKA POŠTANSKA BANKA, dioničko društvo, Jurišićeva 4, 10000 Zagreb</izvorni_sadrzaj>
    <derivirana_varijabla naziv="DomainObject.Predmet.StrankaFormatedWithAdress_1"> FINA Regionalni centar Zagreb, Trg svibanjskih žrtava 1995. br. 1, 10000 Zagreb; Zvonko Mučnjak, Štefanovec 138, 10000 Zagreb; HRVATSKA POŠTANSKA BANKA, dioničko društvo, Jurišićeva 4, 10000 Zagreb</derivirana_varijabla>
  </DomainObject.Predmet.StrankaFormatedWithAdress>
  <DomainObject.Predmet.StrankaFormatedWithAdressOIB>
    <izvorni_sadrzaj> FINA Regionalni centar Zagreb, OIB 85821130368, Trg svibanjskih žrtava 1995. br. 1, 10000 Zagreb; Zvonko Mučnjak, OIB 32599785635, Štefanovec 138, 10000 Zagreb; HRVATSKA POŠTANSKA BANKA, dioničko društvo, OIB 87939104217, Jurišićeva 4, 10000 Zagreb</izvorni_sadrzaj>
    <derivirana_varijabla naziv="DomainObject.Predmet.StrankaFormatedWithAdressOIB_1"> FINA Regionalni centar Zagreb, OIB 85821130368, Trg svibanjskih žrtava 1995. br. 1, 10000 Zagreb; Zvonko Mučnjak, OIB 32599785635, Štefanovec 138, 10000 Zagreb; HRVATSKA POŠTANSKA BANKA, dioničko društvo, OIB 87939104217, Jurišićeva 4, 10000 Zagreb</derivirana_varijabla>
  </DomainObject.Predmet.StrankaFormatedWithAdressOIB>
  <DomainObject.Predmet.StrankaWithAdress>
    <izvorni_sadrzaj>FINA Regionalni centar Zagreb Trg svibanjskih žrtava 1995. br. 1,10000 Zagreb,Zvonko Mučnjak Štefanovec 138,10000 Zagreb,HRVATSKA POŠTANSKA BANKA, dioničko društvo Jurišićeva 4,10000 Zagreb</izvorni_sadrzaj>
    <derivirana_varijabla naziv="DomainObject.Predmet.StrankaWithAdress_1">FINA Regionalni centar Zagreb Trg svibanjskih žrtava 1995. br. 1,10000 Zagreb,Zvonko Mučnjak Štefanovec 138,10000 Zagreb,HRVATSKA POŠTANSKA BANKA, dioničko društvo Jurišićeva 4,10000 Zagreb</derivirana_varijabla>
  </DomainObject.Predmet.StrankaWithAdress>
  <DomainObject.Predmet.StrankaWithAdressOIB>
    <izvorni_sadrzaj>FINA Regionalni centar Zagreb, OIB 85821130368, Trg svibanjskih žrtava 1995. br. 1,10000 Zagreb,Zvonko Mučnjak, OIB 32599785635, Štefanovec 138,10000 Zagreb,HRVATSKA POŠTANSKA BANKA, dioničko društvo, OIB 87939104217, Jurišićeva 4,10000 Zagreb</izvorni_sadrzaj>
    <derivirana_varijabla naziv="DomainObject.Predmet.StrankaWithAdressOIB_1">FINA Regionalni centar Zagreb, OIB 85821130368, Trg svibanjskih žrtava 1995. br. 1,10000 Zagreb,Zvonko Mučnjak, OIB 32599785635, Štefanovec 138,10000 Zagreb,HRVATSKA POŠTANSKA BANKA, dioničko društvo, OIB 87939104217, Jurišićeva 4,10000 Zagreb</derivirana_varijabla>
  </DomainObject.Predmet.StrankaWithAdressOIB>
  <DomainObject.Predmet.StrankaNazivFormated>
    <izvorni_sadrzaj>FINA Regionalni centar Zagreb,Zvonko Mučnjak,HRVATSKA POŠTANSKA BANKA, dioničko društvo</izvorni_sadrzaj>
    <derivirana_varijabla naziv="DomainObject.Predmet.StrankaNazivFormated_1">FINA Regionalni centar Zagreb,Zvonko Mučnjak,HRVATSKA POŠTANSKA BANKA, dioničko društvo</derivirana_varijabla>
  </DomainObject.Predmet.StrankaNazivFormated>
  <DomainObject.Predmet.StrankaNazivFormatedOIB>
    <izvorni_sadrzaj>FINA Regionalni centar Zagreb, OIB 85821130368,Zvonko Mučnjak, OIB 32599785635,HRVATSKA POŠTANSKA BANKA, dioničko društvo, OIB 87939104217</izvorni_sadrzaj>
    <derivirana_varijabla naziv="DomainObject.Predmet.StrankaNazivFormatedOIB_1">FINA Regionalni centar Zagreb, OIB 85821130368,Zvonko Mučnjak, OIB 32599785635,HRVATSKA POŠTANSKA BANKA, dioničko društvo, OIB 87939104217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Zvonko Mučnjak</item>
      <item>HRVATSKA POŠTANSKA BANKA, dioničko društvo</item>
    </izvorni_sadrzaj>
    <derivirana_varijabla naziv="DomainObject.Predmet.StrankaListFormated_1">
      <item>FINA Regionalni centar Zagreb</item>
      <item>Zvonko Mučnjak</item>
      <item>HRVATSKA POŠTANSKA BANKA, dioničko društvo</item>
    </derivirana_varijabla>
  </DomainObject.Predmet.StrankaListFormated>
  <DomainObject.Predmet.StrankaListFormatedOIB>
    <izvorni_sadrzaj>
      <item>FINA Regionalni centar Zagreb, OIB 85821130368</item>
      <item>Zvonko Mučnjak, OIB 32599785635</item>
      <item>HRVATSKA POŠTANSKA BANKA, dioničko društvo, OIB 87939104217</item>
    </izvorni_sadrzaj>
    <derivirana_varijabla naziv="DomainObject.Predmet.StrankaListFormatedOIB_1">
      <item>FINA Regionalni centar Zagreb, OIB 85821130368</item>
      <item>Zvonko Mučnjak, OIB 32599785635</item>
      <item>HRVATSKA POŠTANSKA BANKA, dioničko društvo, OIB 87939104217</item>
    </derivirana_varijabla>
  </DomainObject.Predmet.StrankaListFormatedOIB>
  <DomainObject.Predmet.StrankaListFormatedWithAdress>
    <izvorni_sadrzaj>
      <item>FINA Regionalni centar Zagreb, Trg svibanjskih žrtava 1995. br. 1, 10000 Zagreb</item>
      <item>Zvonko Mučnjak, Štefanovec 138, 10000 Zagreb</item>
      <item>HRVATSKA POŠTANSKA BANKA, dioničko društvo, Jurišićeva 4, 10000 Zagreb</item>
    </izvorni_sadrzaj>
    <derivirana_varijabla naziv="DomainObject.Predmet.StrankaListFormatedWithAdress_1">
      <item>FINA Regionalni centar Zagreb, Trg svibanjskih žrtava 1995. br. 1, 10000 Zagreb</item>
      <item>Zvonko Mučnjak, Štefanovec 138, 10000 Zagreb</item>
      <item>HRVATSKA POŠTANSKA BANKA, dioničko društvo, Jurišićeva 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Zvonko Mučnjak, OIB 32599785635, Štefanovec 138, 10000 Zagreb</item>
      <item>HRVATSKA POŠTANSKA BANKA, dioničko društvo, OIB 87939104217, Jurišićeva 4, 10000 Zagreb</item>
    </izvorni_sadrzaj>
    <derivirana_varijabla naziv="DomainObject.Predmet.StrankaListFormatedWithAdressOIB_1">
      <item>FINA Regionalni centar Zagreb, OIB 85821130368, Trg svibanjskih žrtava 1995. br. 1, 10000 Zagreb</item>
      <item>Zvonko Mučnjak, OIB 32599785635, Štefanovec 138, 10000 Zagreb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FINA Regionalni centar Zagreb</item>
      <item>Zvonko Mučnjak</item>
      <item>HRVATSKA POŠTANSKA BANKA, dioničko društvo</item>
    </izvorni_sadrzaj>
    <derivirana_varijabla naziv="DomainObject.Predmet.StrankaListNazivFormated_1">
      <item>FINA Regionalni centar Zagreb</item>
      <item>Zvonko Mučnjak</item>
      <item>HRVATSKA POŠTANSKA BANKA, dioničko društvo</item>
    </derivirana_varijabla>
  </DomainObject.Predmet.StrankaListNazivFormated>
  <DomainObject.Predmet.StrankaListNazivFormatedOIB>
    <izvorni_sadrzaj>
      <item>FINA Regionalni centar Zagreb, OIB 85821130368</item>
      <item>Zvonko Mučnjak, OIB 32599785635</item>
      <item>HRVATSKA POŠTANSKA BANKA, dioničko društvo, OIB 87939104217</item>
    </izvorni_sadrzaj>
    <derivirana_varijabla naziv="DomainObject.Predmet.StrankaListNazivFormatedOIB_1">
      <item>FINA Regionalni centar Zagreb, OIB 85821130368</item>
      <item>Zvonko Mučnjak, OIB 32599785635</item>
      <item>HRVATSKA POŠTANSKA BANKA, dioničko društvo, OIB 87939104217</item>
    </derivirana_varijabla>
  </DomainObject.Predmet.StrankaListNazivFormatedOIB>
  <DomainObject.Predmet.ProtuStrankaListFormated>
    <izvorni_sadrzaj>
      <item>ZVONIMIR UGOSTITELJSTVO d.o.o.</item>
    </izvorni_sadrzaj>
    <derivirana_varijabla naziv="DomainObject.Predmet.ProtuStrankaListFormated_1">
      <item>ZVONIMIR UGOSTITELJSTVO d.o.o.</item>
    </derivirana_varijabla>
  </DomainObject.Predmet.ProtuStrankaListFormated>
  <DomainObject.Predmet.ProtuStrankaListFormatedOIB>
    <izvorni_sadrzaj>
      <item>ZVONIMIR UGOSTITELJSTVO d.o.o., OIB 86890099591</item>
    </izvorni_sadrzaj>
    <derivirana_varijabla naziv="DomainObject.Predmet.ProtuStrankaListFormatedOIB_1">
      <item>ZVONIMIR UGOSTITELJSTVO d.o.o., OIB 86890099591</item>
    </derivirana_varijabla>
  </DomainObject.Predmet.ProtuStrankaListFormatedOIB>
  <DomainObject.Predmet.ProtuStrankaListFormatedWithAdress>
    <izvorni_sadrzaj>
      <item>ZVONIMIR UGOSTITELJSTVO d.o.o., Sljemenska cesta 10, 49240 Stubičke Toplice</item>
    </izvorni_sadrzaj>
    <derivirana_varijabla naziv="DomainObject.Predmet.ProtuStrankaListFormatedWithAdress_1">
      <item>ZVONIMIR UGOSTITELJSTVO d.o.o., Sljemenska cesta 10, 49240 Stubičke Toplice</item>
    </derivirana_varijabla>
  </DomainObject.Predmet.ProtuStrankaListFormatedWithAdress>
  <DomainObject.Predmet.ProtuStrankaListFormatedWithAdressOIB>
    <izvorni_sadrzaj>
      <item>ZVONIMIR UGOSTITELJSTVO d.o.o., OIB 86890099591, Sljemenska cesta 10, 49240 Stubičke Toplice</item>
    </izvorni_sadrzaj>
    <derivirana_varijabla naziv="DomainObject.Predmet.ProtuStrankaListFormatedWithAdressOIB_1">
      <item>ZVONIMIR UGOSTITELJSTVO d.o.o., OIB 86890099591, Sljemenska cesta 10, 49240 Stubičke Toplice</item>
    </derivirana_varijabla>
  </DomainObject.Predmet.ProtuStrankaListFormatedWithAdressOIB>
  <DomainObject.Predmet.ProtuStrankaListNazivFormated>
    <izvorni_sadrzaj>
      <item>ZVONIMIR UGOSTITELJSTVO d.o.o.</item>
    </izvorni_sadrzaj>
    <derivirana_varijabla naziv="DomainObject.Predmet.ProtuStrankaListNazivFormated_1">
      <item>ZVONIMIR UGOSTITELJSTVO d.o.o.</item>
    </derivirana_varijabla>
  </DomainObject.Predmet.ProtuStrankaListNazivFormated>
  <DomainObject.Predmet.ProtuStrankaListNazivFormatedOIB>
    <izvorni_sadrzaj>
      <item>ZVONIMIR UGOSTITELJSTVO d.o.o., OIB 86890099591</item>
    </izvorni_sadrzaj>
    <derivirana_varijabla naziv="DomainObject.Predmet.ProtuStrankaListNazivFormatedOIB_1">
      <item>ZVONIMIR UGOSTITELJSTVO d.o.o., OIB 86890099591</item>
    </derivirana_varijabla>
  </DomainObject.Predmet.ProtuStrankaListNazivFormatedOIB>
  <DomainObject.Predmet.OstaliListFormated>
    <izvorni_sadrzaj>
      <item>Zvonimir Bodrožić</item>
      <item>Županijsko državno odvjetništvo u Zagrebu</item>
    </izvorni_sadrzaj>
    <derivirana_varijabla naziv="DomainObject.Predmet.OstaliListFormated_1">
      <item>Zvonimir Bodrožić</item>
      <item>Županijsko državno odvjetništvo u Zagrebu</item>
    </derivirana_varijabla>
  </DomainObject.Predmet.OstaliListFormated>
  <DomainObject.Predmet.OstaliListFormatedOIB>
    <izvorni_sadrzaj>
      <item>Zvonimir Bodrožić, OIB 85272390668</item>
      <item>Županijsko državno odvjetništvo u Zagrebu</item>
    </izvorni_sadrzaj>
    <derivirana_varijabla naziv="DomainObject.Predmet.OstaliListFormatedOIB_1">
      <item>Zvonimir Bodrožić, OIB 85272390668</item>
      <item>Županijsko državno odvjetništvo u Zagrebu</item>
    </derivirana_varijabla>
  </DomainObject.Predmet.OstaliListFormatedOIB>
  <DomainObject.Predmet.OstaliListFormatedWithAdress>
    <izvorni_sadrzaj>
      <item>Zvonimir Bodrožić, Jurišićeva 30, 10000 Zagreb</item>
      <item>Županijsko državno odvjetništvo u Zagrebu</item>
    </izvorni_sadrzaj>
    <derivirana_varijabla naziv="DomainObject.Predmet.OstaliListFormatedWithAdress_1">
      <item>Zvonimir Bodrožić, Jurišićeva 30, 10000 Zagreb</item>
      <item>Županijsko državno odvjetništvo u Zagrebu</item>
    </derivirana_varijabla>
  </DomainObject.Predmet.OstaliListFormatedWithAdress>
  <DomainObject.Predmet.OstaliListFormatedWithAdressOIB>
    <izvorni_sadrzaj>
      <item>Zvonimir Bodrožić, OIB 85272390668, Jurišićeva 30, 10000 Zagreb</item>
      <item>Županijsko državno odvjetništvo u Zagrebu</item>
    </izvorni_sadrzaj>
    <derivirana_varijabla naziv="DomainObject.Predmet.OstaliListFormatedWithAdressOIB_1">
      <item>Zvonimir Bodrožić, OIB 85272390668, Jurišićeva 30, 10000 Zagreb</item>
      <item>Županijsko državno odvjetništvo u Zagrebu</item>
    </derivirana_varijabla>
  </DomainObject.Predmet.OstaliListFormatedWithAdressOIB>
  <DomainObject.Predmet.OstaliListNazivFormated>
    <izvorni_sadrzaj>
      <item>Zvonimir Bodrožić</item>
      <item>Županijsko državno odvjetništvo u Zagrebu</item>
    </izvorni_sadrzaj>
    <derivirana_varijabla naziv="DomainObject.Predmet.OstaliListNazivFormated_1">
      <item>Zvonimir Bodrožić</item>
      <item>Županijsko državno odvjetništvo u Zagrebu</item>
    </derivirana_varijabla>
  </DomainObject.Predmet.OstaliListNazivFormated>
  <DomainObject.Predmet.OstaliListNazivFormatedOIB>
    <izvorni_sadrzaj>
      <item>Zvonimir Bodrožić, OIB 85272390668</item>
      <item>Županijsko državno odvjetništvo u Zagrebu</item>
    </izvorni_sadrzaj>
    <derivirana_varijabla naziv="DomainObject.Predmet.OstaliListNazivFormatedOIB_1">
      <item>Zvonimir Bodrožić, OIB 85272390668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ZVONIMIR UGOSTITELJSTVO d.o.o.</izvorni_sadrzaj>
    <derivirana_varijabla naziv="DomainObject.Predmet.ProtustrankaIDrugi_1">ZVONIMIR UGOSTITELJSTVO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ZVONIMIR UGOSTITELJSTVO d.o.o., OIB 86890099591, Sljemenska cesta 10, 49240 Stubičke Toplice</izvorni_sadrzaj>
    <derivirana_varijabla naziv="DomainObject.Predmet.ProtustrankaIDrugiAdressOIB_1">ZVONIMIR UGOSTITELJSTVO d.o.o., OIB 86890099591, Sljemenska cesta 10,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ZVONIMIR UGOSTITELJSTVO d.o.o.</item>
      <item>Zvonko Mučnjak</item>
      <item>HRVATSKA POŠTANSKA BANKA, dioničko društvo</item>
      <item>Zvonimir Bodrožić</item>
      <item>Županijsko državno odvjetništvo u Zagrebu</item>
    </izvorni_sadrzaj>
    <derivirana_varijabla naziv="DomainObject.Predmet.SudioniciListNaziv_1">
      <item>FINA Regionalni centar Zagreb</item>
      <item>ZVONIMIR UGOSTITELJSTVO d.o.o.</item>
      <item>Zvonko Mučnjak</item>
      <item>HRVATSKA POŠTANSKA BANKA, dioničko društvo</item>
      <item>Zvonimir Bodrožić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ZVONIMIR UGOSTITELJSTVO d.o.o., OIB 86890099591, Sljemenska cesta 10,49240 Stubičke Toplice</item>
      <item>Zvonko Mučnjak, OIB 32599785635, Štefanovec 138,10000 Zagreb</item>
      <item>HRVATSKA POŠTANSKA BANKA, dioničko društvo, OIB 87939104217, Jurišićeva 4,10000 Zagreb</item>
      <item>Zvonimir Bodrožić, OIB 85272390668, Jurišićeva 30,10000 Zagreb</item>
      <item>Županijsko državno odvjetništvo u Zagrebu</item>
    </izvorni_sadrzaj>
    <derivirana_varijabla naziv="DomainObject.Predmet.SudioniciListAdressOIB_1">
      <item>FINA Regionalni centar Zagreb, OIB 85821130368, Trg svibanjskih žrtava 1995. br. 1,10000 Zagreb</item>
      <item>ZVONIMIR UGOSTITELJSTVO d.o.o., OIB 86890099591, Sljemenska cesta 10,49240 Stubičke Toplice</item>
      <item>Zvonko Mučnjak, OIB 32599785635, Štefanovec 138,10000 Zagreb</item>
      <item>HRVATSKA POŠTANSKA BANKA, dioničko društvo, OIB 87939104217, Jurišićeva 4,10000 Zagreb</item>
      <item>Zvonimir Bodrožić, OIB 85272390668, Jurišićeva 30,10000 Zagreb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86890099591</item>
      <item>, OIB 32599785635</item>
      <item>, OIB 87939104217</item>
      <item>, OIB 85272390668</item>
      <item>, OIB null</item>
    </izvorni_sadrzaj>
    <derivirana_varijabla naziv="DomainObject.Predmet.SudioniciListNazivOIB_1">
      <item>, OIB 85821130368</item>
      <item>, OIB 86890099591</item>
      <item>, OIB 32599785635</item>
      <item>, OIB 87939104217</item>
      <item>, OIB 85272390668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AF8C0C-E8EC-4A0E-B4F2-6BF7BB9C87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393</properties:Words>
  <properties:Characters>2159</properties:Characters>
  <properties:Lines>75</properties:Lines>
  <properties:Paragraphs>27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2018-10-03T12:11:00Z</dcterms:created>
  <dc:creator>x</dc:creator>
  <cp:lastModifiedBy>Žana Livaja</cp:lastModifiedBy>
  <cp:lastPrinted>2015-12-08T07:33:00Z</cp:lastPrinted>
  <dcterms:modified xmlns:xsi="http://www.w3.org/2001/XMLSchema-instance" xsi:type="dcterms:W3CDTF">2018-10-03T12:29:00Z</dcterms:modified>
  <cp:revision>9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-St-5029-16-- Zvonimir ugostiteljstvo.docx)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