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247e" w14:paraId="539247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BF4E47">
        <w:rPr>
          <w:rFonts w:hAnsi="Times New Roman" w:ascii="Times New Roman"/>
        </w:rPr>
        <w:t>5386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287230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287230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E319E5" w:rsidR="00E319E5" w:rsidRPr="00E319E5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E319E5">
        <w:rPr>
          <w:rFonts w:hAnsi="Times New Roman" w:ascii="Times New Roman"/>
        </w:rPr>
        <w:t xml:space="preserve"> </w:t>
      </w:r>
      <w:r w:rsidR="00E319E5" w:rsidRPr="00E319E5">
        <w:rPr>
          <w:rFonts w:hAnsi="Times New Roman" w:ascii="Times New Roman"/>
        </w:rPr>
        <w:t xml:space="preserve">BUŠKO JEZERO d.o.o. iz Zagreba, Požarinje 16, OIB: 57605220910, MBS: 060049812, dana </w:t>
      </w:r>
      <w:r w:rsidR="00F8251F">
        <w:rPr>
          <w:rFonts w:hAnsi="Times New Roman" w:ascii="Times New Roman"/>
        </w:rPr>
        <w:t xml:space="preserve"> 19</w:t>
      </w:r>
      <w:r w:rsidR="00E319E5">
        <w:rPr>
          <w:rFonts w:hAnsi="Times New Roman" w:ascii="Times New Roman"/>
        </w:rPr>
        <w:t xml:space="preserve"> svibnja </w:t>
      </w:r>
      <w:r w:rsidR="00E319E5" w:rsidRPr="00E319E5">
        <w:rPr>
          <w:rFonts w:hAnsi="Times New Roman" w:ascii="Times New Roman"/>
        </w:rPr>
        <w:t xml:space="preserve">2017. g.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</w:t>
      </w:r>
      <w:r w:rsidR="00E319E5">
        <w:rPr>
          <w:rFonts w:hAnsi="Times New Roman" w:ascii="Times New Roman"/>
        </w:rPr>
        <w:t xml:space="preserve"> </w:t>
      </w:r>
      <w:r w:rsidR="00E319E5" w:rsidRPr="00E319E5">
        <w:rPr>
          <w:rFonts w:hAnsi="Times New Roman" w:ascii="Times New Roman"/>
        </w:rPr>
        <w:t>BUŠKO JEZERO d.o.o. iz Zagreba, Požarinje 16, OIB: 57605220910, MBS: 060049812,</w:t>
      </w:r>
      <w:r w:rsidR="00F8251F">
        <w:rPr>
          <w:rFonts w:hAnsi="Times New Roman" w:ascii="Times New Roman"/>
        </w:rPr>
        <w:t xml:space="preserve"> dana 19</w:t>
      </w:r>
      <w:r w:rsidR="007D07A2" w:rsidRPr="008F27CC">
        <w:rPr>
          <w:rFonts w:hAnsi="Times New Roman" w:ascii="Times New Roman"/>
        </w:rPr>
        <w:t xml:space="preserve">. svibnja 2017. </w:t>
      </w:r>
      <w:r w:rsidR="00F8251F">
        <w:rPr>
          <w:rFonts w:hAnsi="Times New Roman" w:ascii="Times New Roman"/>
        </w:rPr>
        <w:t xml:space="preserve">u 14,00 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E319E5" w:rsidR="008F299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8F299D">
        <w:rPr>
          <w:rFonts w:hAnsi="Times New Roman" w:ascii="Times New Roman"/>
        </w:rPr>
        <w:t xml:space="preserve"> </w:t>
      </w:r>
      <w:r w:rsidR="00E319E5" w:rsidRPr="00E319E5">
        <w:rPr>
          <w:rFonts w:hAnsi="Times New Roman" w:ascii="Times New Roman"/>
        </w:rPr>
        <w:t>STJEPAN RAKAREC iz</w:t>
      </w:r>
      <w:r w:rsidR="00E319E5">
        <w:rPr>
          <w:rFonts w:hAnsi="Times New Roman" w:ascii="Times New Roman"/>
        </w:rPr>
        <w:t xml:space="preserve"> </w:t>
      </w:r>
      <w:r w:rsidR="00E319E5" w:rsidRPr="00E319E5">
        <w:rPr>
          <w:rFonts w:hAnsi="Times New Roman" w:ascii="Times New Roman"/>
        </w:rPr>
        <w:t>Velike Gorice, Črnkovec 16, OIB:64132194100.</w:t>
      </w:r>
    </w:p>
    <w:p w:rsidRDefault="00464385" w:rsidP="00464385" w:rsidR="008F299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E319E5" w:rsidRPr="00E319E5">
        <w:rPr>
          <w:rFonts w:hAnsi="Times New Roman" w:ascii="Times New Roman"/>
        </w:rPr>
        <w:t>BUŠKO JEZERO d.o.o. iz Zagreba, Požarinje 16, O</w:t>
      </w:r>
      <w:r w:rsidR="00E319E5">
        <w:rPr>
          <w:rFonts w:hAnsi="Times New Roman" w:ascii="Times New Roman"/>
        </w:rPr>
        <w:t>IB: 57605220910, MBS: 060049812.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>Po pravomoćnosti ovog rješenja dužnik</w:t>
      </w:r>
      <w:r w:rsidR="00E319E5">
        <w:rPr>
          <w:rFonts w:hAnsi="Times New Roman" w:ascii="Times New Roman"/>
        </w:rPr>
        <w:t xml:space="preserve"> </w:t>
      </w:r>
      <w:r w:rsidR="00E319E5" w:rsidRPr="00E319E5">
        <w:rPr>
          <w:rFonts w:hAnsi="Times New Roman" w:ascii="Times New Roman"/>
        </w:rPr>
        <w:t>BUŠKO JEZERO d.o.o. iz Zagreba, Požarinje 16, OIB: 57605220910, MBS: 060049812,</w:t>
      </w:r>
      <w:r w:rsidR="008F299D" w:rsidRPr="00E53968">
        <w:rPr>
          <w:rFonts w:hAnsi="Times New Roman" w:ascii="Times New Roman"/>
        </w:rPr>
        <w:t xml:space="preserve"> </w:t>
      </w:r>
      <w:r w:rsidR="008F299D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FINA, Regionalni centar Zagreb podnijela je ovom sudu</w:t>
      </w:r>
      <w:r w:rsidR="00FC271E">
        <w:rPr>
          <w:rFonts w:hAnsi="Times New Roman" w:ascii="Times New Roman"/>
        </w:rPr>
        <w:t xml:space="preserve"> 09.08</w:t>
      </w:r>
      <w:r w:rsidR="008F299D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E319E5">
        <w:rPr>
          <w:rFonts w:hAnsi="Times New Roman" w:ascii="Times New Roman"/>
        </w:rPr>
        <w:t xml:space="preserve"> </w:t>
      </w:r>
      <w:r w:rsidR="00E319E5" w:rsidRPr="00E319E5">
        <w:rPr>
          <w:rFonts w:hAnsi="Times New Roman" w:ascii="Times New Roman"/>
        </w:rPr>
        <w:t>BUŠKO JEZERO d.o.o. iz Zagreba, Požarinje 16, OIB: 57605220910, MBS: 060049812,</w:t>
      </w:r>
      <w:r w:rsidR="008F299D" w:rsidRPr="00E53968">
        <w:rPr>
          <w:rFonts w:hAnsi="Times New Roman" w:ascii="Times New Roman"/>
        </w:rPr>
        <w:t xml:space="preserve"> </w:t>
      </w:r>
      <w:r w:rsidR="008F299D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FC271E">
        <w:rPr>
          <w:rFonts w:hAnsi="Times New Roman" w:ascii="Times New Roman"/>
        </w:rPr>
        <w:t xml:space="preserve">110. st. 1 </w:t>
      </w:r>
      <w:r w:rsidRPr="008F27CC">
        <w:rPr>
          <w:rFonts w:hAnsi="Times New Roman" w:ascii="Times New Roman"/>
        </w:rPr>
        <w:t xml:space="preserve">Stečajnog zakona ("Narodne novine" broj 71/15-dalje SZ), </w:t>
      </w:r>
      <w:r w:rsidR="00DC2885" w:rsidRPr="008F27CC">
        <w:rPr>
          <w:rFonts w:hAnsi="Times New Roman" w:ascii="Times New Roman"/>
        </w:rPr>
        <w:t>u kojem navodi da dužnik</w:t>
      </w:r>
      <w:r w:rsidR="00FC271E">
        <w:rPr>
          <w:rFonts w:hAnsi="Times New Roman" w:ascii="Times New Roman"/>
        </w:rPr>
        <w:t xml:space="preserve"> 05.08.2016</w:t>
      </w:r>
      <w:r w:rsidR="008F299D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FC271E">
        <w:rPr>
          <w:rFonts w:hAnsi="Times New Roman" w:ascii="Times New Roman"/>
        </w:rPr>
        <w:t xml:space="preserve">120 </w:t>
      </w:r>
      <w:r w:rsidR="008F299D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F299D">
        <w:rPr>
          <w:rFonts w:hAnsi="Times New Roman" w:ascii="Times New Roman"/>
        </w:rPr>
        <w:t xml:space="preserve"> </w:t>
      </w:r>
      <w:r w:rsidR="00FC271E">
        <w:rPr>
          <w:rFonts w:hAnsi="Times New Roman" w:ascii="Times New Roman"/>
        </w:rPr>
        <w:t xml:space="preserve">106.260,77 </w:t>
      </w:r>
      <w:r w:rsidR="002C5EBC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FC271E">
        <w:rPr>
          <w:rFonts w:hAnsi="Times New Roman" w:ascii="Times New Roman"/>
        </w:rPr>
        <w:t xml:space="preserve">09. veljače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FC271E">
        <w:rPr>
          <w:rFonts w:hAnsi="Times New Roman" w:ascii="Times New Roman"/>
        </w:rPr>
        <w:t xml:space="preserve">02. ožujka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CE36D7">
        <w:rPr>
          <w:rFonts w:hAnsi="Times New Roman" w:ascii="Times New Roman"/>
        </w:rPr>
        <w:t>nije</w:t>
      </w:r>
      <w:r w:rsidR="008F299D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F299D">
        <w:rPr>
          <w:rFonts w:hAnsi="Times New Roman" w:ascii="Times New Roman"/>
        </w:rPr>
        <w:t xml:space="preserve">koja </w:t>
      </w:r>
      <w:r w:rsidR="00CE36D7">
        <w:rPr>
          <w:rFonts w:hAnsi="Times New Roman" w:ascii="Times New Roman"/>
        </w:rPr>
        <w:t xml:space="preserve">bi </w:t>
      </w:r>
      <w:r w:rsidR="00FF0A52" w:rsidRPr="008F27CC">
        <w:rPr>
          <w:rFonts w:hAnsi="Times New Roman" w:ascii="Times New Roman"/>
        </w:rPr>
        <w:t>dala izjavu</w:t>
      </w:r>
      <w:r w:rsidR="008F299D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 xml:space="preserve"> pod materijalnom i kaznenom odgovornošću posjeduje</w:t>
      </w:r>
      <w:r w:rsidR="00CE36D7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CE36D7">
        <w:rPr>
          <w:rFonts w:hAnsi="Times New Roman" w:ascii="Times New Roman"/>
        </w:rPr>
        <w:t xml:space="preserve">. 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CE36D7" w:rsidP="007D1400" w:rsidR="00CE36D7">
      <w:pPr>
        <w:ind w:firstLine="720"/>
        <w:jc w:val="both"/>
        <w:rPr>
          <w:rFonts w:hAnsi="Times New Roman" w:ascii="Times New Roman"/>
        </w:rPr>
      </w:pPr>
    </w:p>
    <w:p w:rsidRDefault="00CE36D7" w:rsidP="007D1400" w:rsidR="00CE36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Rješenjem ovog suda, broj gornji, od 06. ožujka 2017. g. imenovan je privremeni stečajni upravitelj koji je podnio izvješće o imovini dužnika i u istome naveo da dužnik nema imovine dovoljne ni za namirenje troškova stečajnog postupka, pa predlaže sudu postupanje u smislu čl. 132. SZ-a.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E36D7">
        <w:rPr>
          <w:rFonts w:hAnsi="Times New Roman" w:ascii="Times New Roman"/>
        </w:rPr>
        <w:t>2</w:t>
      </w:r>
      <w:r w:rsidR="00996AFE">
        <w:rPr>
          <w:rFonts w:hAnsi="Times New Roman" w:ascii="Times New Roman"/>
        </w:rPr>
        <w:t>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E36D7">
        <w:rPr>
          <w:rFonts w:hAnsi="Times New Roman" w:ascii="Times New Roman"/>
        </w:rPr>
        <w:t>21.</w:t>
      </w:r>
      <w:r w:rsidR="008F27CC" w:rsidRPr="008F27CC">
        <w:rPr>
          <w:rFonts w:hAnsi="Times New Roman" w:ascii="Times New Roman"/>
        </w:rPr>
        <w:t>04</w:t>
      </w:r>
      <w:r w:rsidR="008F299D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F8251F">
        <w:rPr>
          <w:rFonts w:hAnsi="Times New Roman" w:ascii="Times New Roman"/>
        </w:rPr>
        <w:t>19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F8251F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8F299D" w:rsidP="003D1C43" w:rsidR="008F299D" w:rsidRPr="008F27CC">
      <w:pPr>
        <w:ind w:firstLine="720"/>
        <w:jc w:val="right"/>
        <w:rPr>
          <w:rFonts w:hAnsi="Times New Roman" w:ascii="Times New Roman"/>
        </w:rPr>
      </w:pPr>
    </w:p>
    <w:p w:rsidRDefault="00CE36D7" w:rsidP="007F631F" w:rsidR="00CE36D7">
      <w:pPr>
        <w:jc w:val="both"/>
        <w:rPr>
          <w:rFonts w:hAnsi="Times New Roman" w:ascii="Times New Roman"/>
        </w:rPr>
      </w:pPr>
    </w:p>
    <w:p w:rsidRDefault="00CE36D7" w:rsidP="007F631F" w:rsidR="00CE36D7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F8251F" w:rsidR="00E5615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8251F" w:rsidP="00F8251F" w:rsidR="00F8251F">
      <w:pPr>
        <w:rPr>
          <w:rFonts w:hAnsi="Times New Roman" w:ascii="Times New Roman"/>
        </w:rPr>
      </w:pPr>
    </w:p>
    <w:p w:rsidRDefault="00F8251F" w:rsidP="00F8251F" w:rsidR="00F825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8251F" w:rsidP="00F8251F" w:rsidR="00F8251F" w:rsidRPr="00F8251F">
      <w:pPr>
        <w:jc w:val="right"/>
        <w:rPr>
          <w:rFonts w:hAnsi="Times New Roman" w:ascii="Times New Roman"/>
        </w:rPr>
      </w:pPr>
      <w:r w:rsidRPr="00F8251F">
        <w:rPr>
          <w:rFonts w:hAnsi="Times New Roman" w:ascii="Times New Roman"/>
        </w:rPr>
        <w:t>Zlatka Plivelić</w:t>
      </w:r>
    </w:p>
    <w:sectPr w:rsidSect="006A3D35" w:rsidR="00F8251F" w:rsidRPr="00F8251F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D" w:rsidR="00B57BED">
      <w:r>
        <w:separator/>
      </w:r>
    </w:p>
  </w:endnote>
  <w:endnote w:id="0" w:type="continuationSeparator">
    <w:p w:rsidRDefault="00B57BED" w:rsidR="00B5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D" w:rsidR="00B57BED">
      <w:r>
        <w:separator/>
      </w:r>
    </w:p>
  </w:footnote>
  <w:footnote w:id="0" w:type="continuationSeparator">
    <w:p w:rsidRDefault="00B57BED" w:rsidR="00B57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5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8723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CE36D7">
      <w:rPr>
        <w:rFonts w:hAnsi="Times New Roman" w:ascii="Times New Roman"/>
      </w:rPr>
      <w:t>5386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B43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979EF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7230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754C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8F299D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176D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BF4E47"/>
    <w:rsid w:val="00C07402"/>
    <w:rsid w:val="00C156FD"/>
    <w:rsid w:val="00C162D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E36D7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E5"/>
    <w:rsid w:val="00E319FB"/>
    <w:rsid w:val="00E31AFD"/>
    <w:rsid w:val="00E56157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8251F"/>
    <w:rsid w:val="00F97CAD"/>
    <w:rsid w:val="00FB1C9C"/>
    <w:rsid w:val="00FC271E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5386</izvorni_sadrzaj>
    <derivirana_varijabla naziv="DomainObject.Predmet.Broj_1">5386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St-5386/2016</izvorni_sadrzaj>
    <derivirana_varijabla naziv="DomainObject.Predmet.OznakaBroj_1">St-5386/2016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BUŠKO JEZERO d.o.o.</izvorni_sadrzaj>
    <derivirana_varijabla naziv="DomainObject.Predmet.ProtustrankaFormated_1">  BUŠKO JEZERO d.o.o.</derivirana_varijabla>
  </DomainObject.Predmet.ProtustrankaFormated>
  <DomainObject.Predmet.ProtustrankaFormatedOIB>
    <izvorni_sadrzaj>  BUŠKO JEZERO d.o.o., OIB 57605220910</izvorni_sadrzaj>
    <derivirana_varijabla naziv="DomainObject.Predmet.ProtustrankaFormatedOIB_1">  BUŠKO JEZERO d.o.o., OIB 57605220910</derivirana_varijabla>
  </DomainObject.Predmet.ProtustrankaFormatedOIB>
  <DomainObject.Predmet.ProtustrankaFormatedWithAdress>
    <izvorni_sadrzaj> BUŠKO JEZERO d.o.o., Požarinje 16, 10000 Zagreb</izvorni_sadrzaj>
    <derivirana_varijabla naziv="DomainObject.Predmet.ProtustrankaFormatedWithAdress_1"> BUŠKO JEZERO d.o.o., Požarinje 16, 10000 Zagreb</derivirana_varijabla>
  </DomainObject.Predmet.ProtustrankaFormatedWithAdress>
  <DomainObject.Predmet.ProtustrankaFormatedWithAdressOIB>
    <izvorni_sadrzaj> BUŠKO JEZERO d.o.o., OIB 57605220910, Požarinje 16, 10000 Zagreb</izvorni_sadrzaj>
    <derivirana_varijabla naziv="DomainObject.Predmet.ProtustrankaFormatedWithAdressOIB_1"> BUŠKO JEZERO d.o.o., OIB 57605220910, Požarinje 16, 10000 Zagreb</derivirana_varijabla>
  </DomainObject.Predmet.ProtustrankaFormatedWithAdressOIB>
  <DomainObject.Predmet.ProtustrankaWithAdress>
    <izvorni_sadrzaj>BUŠKO JEZERO d.o.o. Požarinje 16, 10000 Zagreb</izvorni_sadrzaj>
    <derivirana_varijabla naziv="DomainObject.Predmet.ProtustrankaWithAdress_1">BUŠKO JEZERO d.o.o. Požarinje 16, 10000 Zagreb</derivirana_varijabla>
  </DomainObject.Predmet.ProtustrankaWithAdress>
  <DomainObject.Predmet.ProtustrankaWithAdressOIB>
    <izvorni_sadrzaj>BUŠKO JEZERO d.o.o., OIB 57605220910, Požarinje 16, 10000 Zagreb</izvorni_sadrzaj>
    <derivirana_varijabla naziv="DomainObject.Predmet.ProtustrankaWithAdressOIB_1">BUŠKO JEZERO d.o.o., OIB 57605220910, Požarinje 16, 10000 Zagreb</derivirana_varijabla>
  </DomainObject.Predmet.ProtustrankaWithAdressOIB>
  <DomainObject.Predmet.ProtustrankaNazivFormated>
    <izvorni_sadrzaj>BUŠKO JEZERO d.o.o.</izvorni_sadrzaj>
    <derivirana_varijabla naziv="DomainObject.Predmet.ProtustrankaNazivFormated_1">BUŠKO JEZERO d.o.o.</derivirana_varijabla>
  </DomainObject.Predmet.ProtustrankaNazivFormated>
  <DomainObject.Predmet.ProtustrankaNazivFormatedOIB>
    <izvorni_sadrzaj>BUŠKO JEZERO d.o.o., OIB 57605220910</izvorni_sadrzaj>
    <derivirana_varijabla naziv="DomainObject.Predmet.ProtustrankaNazivFormatedOIB_1">BUŠKO JEZERO d.o.o., OIB 57605220910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BUŠKO JEZERO d.o.o.</item>
    </izvorni_sadrzaj>
    <derivirana_varijabla naziv="DomainObject.Predmet.ProtuStrankaListFormated_1">
      <item>BUŠKO JEZERO d.o.o.</item>
    </derivirana_varijabla>
  </DomainObject.Predmet.ProtuStrankaListFormated>
  <DomainObject.Predmet.ProtuStrankaListFormatedOIB>
    <izvorni_sadrzaj>
      <item>BUŠKO JEZERO d.o.o., OIB 57605220910</item>
    </izvorni_sadrzaj>
    <derivirana_varijabla naziv="DomainObject.Predmet.ProtuStrankaListFormatedOIB_1">
      <item>BUŠKO JEZERO d.o.o., OIB 57605220910</item>
    </derivirana_varijabla>
  </DomainObject.Predmet.ProtuStrankaListFormatedOIB>
  <DomainObject.Predmet.ProtuStrankaListFormatedWithAdress>
    <izvorni_sadrzaj>
      <item>BUŠKO JEZERO d.o.o., Požarinje 16, 10000 Zagreb</item>
    </izvorni_sadrzaj>
    <derivirana_varijabla naziv="DomainObject.Predmet.ProtuStrankaListFormatedWithAdress_1">
      <item>BUŠKO JEZERO d.o.o., Požarinje 16, 10000 Zagreb</item>
    </derivirana_varijabla>
  </DomainObject.Predmet.ProtuStrankaListFormatedWithAdress>
  <DomainObject.Predmet.ProtuStrankaListFormatedWithAdressOIB>
    <izvorni_sadrzaj>
      <item>BUŠKO JEZERO d.o.o., OIB 57605220910, Požarinje 16, 10000 Zagreb</item>
    </izvorni_sadrzaj>
    <derivirana_varijabla naziv="DomainObject.Predmet.ProtuStrankaListFormatedWithAdressOIB_1">
      <item>BUŠKO JEZERO d.o.o., OIB 57605220910, Požarinje 16, 10000 Zagreb</item>
    </derivirana_varijabla>
  </DomainObject.Predmet.ProtuStrankaListFormatedWithAdressOIB>
  <DomainObject.Predmet.ProtuStrankaListNazivFormated>
    <izvorni_sadrzaj>
      <item>BUŠKO JEZERO d.o.o.</item>
    </izvorni_sadrzaj>
    <derivirana_varijabla naziv="DomainObject.Predmet.ProtuStrankaListNazivFormated_1">
      <item>BUŠKO JEZERO d.o.o.</item>
    </derivirana_varijabla>
  </DomainObject.Predmet.ProtuStrankaListNazivFormated>
  <DomainObject.Predmet.ProtuStrankaListNazivFormatedOIB>
    <izvorni_sadrzaj>
      <item>BUŠKO JEZERO d.o.o., OIB 57605220910</item>
    </izvorni_sadrzaj>
    <derivirana_varijabla naziv="DomainObject.Predmet.ProtuStrankaListNazivFormatedOIB_1">
      <item>BUŠKO JEZERO d.o.o., OIB 57605220910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BUŠKO JEZERO d.o.o.</izvorni_sadrzaj>
    <derivirana_varijabla naziv="DomainObject.Predmet.ProtustrankaIDrugi_1">BUŠKO JEZERO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BUŠKO JEZERO d.o.o., OIB 57605220910, Požarinje 16, 10000 Zagreb</izvorni_sadrzaj>
    <derivirana_varijabla naziv="DomainObject.Predmet.ProtustrankaIDrugiAdressOIB_1">BUŠKO JEZERO d.o.o., OIB 57605220910,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BUŠKO JEZERO d.o.o.</item>
    </izvorni_sadrzaj>
    <derivirana_varijabla naziv="DomainObject.Predmet.SudioniciListNaziv_1">
      <item>FINA Regionalni centar Zagreb</item>
      <item>BUŠKO JEZERO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BUŠKO JEZERO d.o.o., OIB 57605220910, Požarinje 16,10000 Zagreb</item>
    </izvorni_sadrzaj>
    <derivirana_varijabla naziv="DomainObject.Predmet.SudioniciListAdressOIB_1">
      <item>FINA Regionalni centar Zagreb, OIB 85821130368, Trg svibanjskih žrtava 1995. br. 1,10000 Zagreb</item>
      <item>BUŠKO JEZERO d.o.o., OIB 57605220910,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57605220910</item>
    </izvorni_sadrzaj>
    <derivirana_varijabla naziv="DomainObject.Predmet.SudioniciListNazivOIB_1">
      <item>, OIB 85821130368</item>
      <item>, OIB 57605220910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6396D-E15B-42AE-B886-CAA633928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829</properties:Words>
  <properties:Characters>4437</properties:Characters>
  <properties:Lines>102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2017-05-18T12:32:00Z</dcterms:created>
  <dc:creator>x</dc:creator>
  <cp:lastModifiedBy>Zlatka Plivelić</cp:lastModifiedBy>
  <cp:lastPrinted>2017-05-16T12:17:00Z</cp:lastPrinted>
  <dcterms:modified xmlns:xsi="http://www.w3.org/2001/XMLSchema-instance" xsi:type="dcterms:W3CDTF">2017-05-19T11:40:00Z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