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f01d" w14:paraId="2bef01d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900BCB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>Rijeka, Podružnica Pula, Giardini 5, radi otvaranja stečajnog postupka nad dužnikom</w:t>
      </w:r>
      <w:r w:rsidRPr="0000405A">
        <w:rPr>
          <w:color w:val="FF0000"/>
        </w:rPr>
        <w:t xml:space="preserve"> </w:t>
      </w:r>
      <w:r w:rsidR="002710A6">
        <w:t>GREEN FIELD d.o.o. Tinjan, Banki 28 C, OIB: 64332915216</w:t>
      </w:r>
      <w:r w:rsidRPr="00900BCB">
        <w:t xml:space="preserve">, </w:t>
      </w:r>
      <w:r w:rsidR="007F519D">
        <w:t>2</w:t>
      </w:r>
      <w:r w:rsidR="00F35D83">
        <w:t>7</w:t>
      </w:r>
      <w:r w:rsidR="00900BCB" w:rsidRPr="00900BCB">
        <w:t>. siječnja 2017.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r i j e š i o    j e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F35D83">
      <w:pPr>
        <w:ind w:firstLine="720"/>
        <w:jc w:val="both"/>
      </w:pPr>
      <w:r>
        <w:t xml:space="preserve">I. Otvara se stečajni postupak nad dužnikom </w:t>
      </w:r>
      <w:r w:rsidR="002710A6">
        <w:t xml:space="preserve">GREEN FIELD d.o.o. Tinjan, Banki 28 C, OIB: </w:t>
      </w:r>
      <w:r w:rsidR="002710A6" w:rsidRPr="00F35D83">
        <w:t>64332915216</w:t>
      </w:r>
      <w:r w:rsidRPr="00F35D83">
        <w:t>.</w:t>
      </w:r>
    </w:p>
    <w:p w:rsidRDefault="005D6592" w:rsidP="005D6592" w:rsidR="005D6592" w:rsidRPr="00014479">
      <w:pPr>
        <w:jc w:val="both"/>
      </w:pPr>
    </w:p>
    <w:p w:rsidRDefault="008642FF" w:rsidP="008642FF" w:rsidR="008642FF">
      <w:pPr>
        <w:ind w:firstLine="720"/>
        <w:jc w:val="both"/>
      </w:pPr>
      <w:r w:rsidRPr="00A61AA0">
        <w:t xml:space="preserve">II. Za stečajnog upravitelja imenuje </w:t>
      </w:r>
      <w:r w:rsidRPr="004C2F44">
        <w:t xml:space="preserve">se </w:t>
      </w:r>
      <w:r>
        <w:t>Ivan Gjurašić, Zagreb, Petrinjska 28, OIB: 66025260916.</w:t>
      </w:r>
    </w:p>
    <w:p w:rsidRDefault="005D6592" w:rsidP="005D6592" w:rsidR="005D6592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>I</w:t>
      </w:r>
      <w:r w:rsidR="00F35D83">
        <w:t>II</w:t>
      </w:r>
      <w:r>
        <w:t xml:space="preserve">. Zaključuje se stečajni postupak nad dužnikom </w:t>
      </w:r>
      <w:r w:rsidR="002710A6">
        <w:t>GREEN FIELD d.o.o. Tinjan, Banki 28 C, OIB: 64332915216</w:t>
      </w:r>
      <w:r w:rsidRPr="0000405A">
        <w:rPr>
          <w:color w:val="FF0000"/>
        </w:rPr>
        <w:t>.</w:t>
      </w:r>
    </w:p>
    <w:p w:rsidRDefault="005D6592" w:rsidP="005D6592" w:rsidR="005D6592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2A2E61">
        <w:t xml:space="preserve"> </w:t>
      </w:r>
      <w:r w:rsidRPr="001B1D09">
        <w:t>br</w:t>
      </w:r>
      <w:r w:rsidR="002A2E61" w:rsidRPr="002A2E61">
        <w:t xml:space="preserve"> </w:t>
      </w:r>
      <w:r w:rsidR="002A2E61">
        <w:t>1 St-</w:t>
      </w:r>
      <w:r w:rsidR="007F519D">
        <w:t>9</w:t>
      </w:r>
      <w:r w:rsidR="00F35D83">
        <w:t>64</w:t>
      </w:r>
      <w:r w:rsidR="002A2E61">
        <w:t>/16-</w:t>
      </w:r>
      <w:r w:rsidR="00184B01">
        <w:t>4</w:t>
      </w:r>
      <w:r w:rsidR="002A2E61">
        <w:t xml:space="preserve"> od </w:t>
      </w:r>
      <w:r w:rsidR="009743EC">
        <w:t>2</w:t>
      </w:r>
      <w:r w:rsidR="007F519D">
        <w:t>3</w:t>
      </w:r>
      <w:r w:rsidR="002A2E61">
        <w:t xml:space="preserve">. </w:t>
      </w:r>
      <w:r w:rsidR="007F519D">
        <w:t xml:space="preserve">rujna </w:t>
      </w:r>
      <w:r w:rsidR="002A2E61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1B1D09">
      <w:pPr>
        <w:ind w:firstLine="708"/>
        <w:jc w:val="both"/>
      </w:pPr>
      <w:r w:rsidRPr="002A2E61">
        <w:t xml:space="preserve">Navedeno rješenje objavljeno je na mrežnoj stranici e-oglasna ploča sudova </w:t>
      </w:r>
      <w:r w:rsidR="009743EC">
        <w:t>2</w:t>
      </w:r>
      <w:r w:rsidR="007F519D">
        <w:t>3</w:t>
      </w:r>
      <w:r w:rsidRPr="002A2E61">
        <w:t xml:space="preserve">. </w:t>
      </w:r>
      <w:r w:rsidR="007F519D">
        <w:t xml:space="preserve">rujna </w:t>
      </w:r>
      <w:r w:rsidRPr="002A2E61">
        <w:t>201</w:t>
      </w:r>
      <w:r w:rsidR="002A2E61" w:rsidRPr="002A2E61">
        <w:t>6</w:t>
      </w:r>
      <w:r w:rsidRPr="002A2E61">
        <w:t xml:space="preserve">., te se dostava smatra obavljenom istekom osmog dana od dana objave, sukladno čl. 12. </w:t>
      </w:r>
      <w:r w:rsidRPr="008C471C">
        <w:t xml:space="preserve">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5D6592" w:rsidP="005D6592" w:rsidR="005D6592">
      <w:pPr>
        <w:ind w:firstLine="708"/>
        <w:jc w:val="both"/>
      </w:pPr>
    </w:p>
    <w:p w:rsidRDefault="007C0E00" w:rsidP="007C0E00" w:rsidR="007C0E00">
      <w:pPr>
        <w:jc w:val="both"/>
      </w:pPr>
      <w:r>
        <w:tab/>
      </w:r>
      <w:r w:rsidR="009743EC">
        <w:t>U</w:t>
      </w:r>
      <w:r w:rsidR="000E6D51">
        <w:t xml:space="preserve"> prethodnom postupku </w:t>
      </w:r>
      <w:r>
        <w:t xml:space="preserve">nije utvrđeno da dužnik ima imovinu, </w:t>
      </w:r>
      <w:r w:rsidR="000E6D51">
        <w:t xml:space="preserve">pa su </w:t>
      </w:r>
      <w:r>
        <w:t xml:space="preserve">temeljem čl. 132. SZ-a, rješenjem posl. broj: </w:t>
      </w:r>
      <w:r w:rsidR="002423AF">
        <w:t>St-</w:t>
      </w:r>
      <w:r w:rsidR="008642FF">
        <w:t>964</w:t>
      </w:r>
      <w:r w:rsidR="002423AF">
        <w:t>/16-</w:t>
      </w:r>
      <w:r w:rsidR="009743EC">
        <w:t>9</w:t>
      </w:r>
      <w:r w:rsidR="00234408">
        <w:t xml:space="preserve"> </w:t>
      </w:r>
      <w:r w:rsidR="002423AF">
        <w:t xml:space="preserve">od </w:t>
      </w:r>
      <w:r w:rsidR="009743EC">
        <w:t>2</w:t>
      </w:r>
      <w:r w:rsidR="002423AF">
        <w:t xml:space="preserve">. </w:t>
      </w:r>
      <w:r w:rsidR="007F519D">
        <w:t xml:space="preserve">studenog </w:t>
      </w:r>
      <w:r w:rsidR="002423AF">
        <w:t>2016</w:t>
      </w:r>
      <w:r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7C0E00" w:rsidP="007C0E00" w:rsidR="007C0E00"/>
    <w:p w:rsidRDefault="007C0E00" w:rsidP="007C0E00" w:rsidR="007C0E00">
      <w:pPr>
        <w:jc w:val="both"/>
      </w:pPr>
      <w:r>
        <w:tab/>
        <w:t xml:space="preserve">Navedeno rješenje objavljeno je na e-oglasnoj ploči suda </w:t>
      </w:r>
      <w:r w:rsidR="00BE2E27">
        <w:t>2</w:t>
      </w:r>
      <w:r w:rsidR="002423AF">
        <w:t xml:space="preserve">. </w:t>
      </w:r>
      <w:r w:rsidR="00AC78DB">
        <w:t xml:space="preserve">studenog </w:t>
      </w:r>
      <w:r w:rsidR="002423AF">
        <w:t>2016</w:t>
      </w:r>
      <w:r>
        <w:t xml:space="preserve">., a skinuto je sa oglasne </w:t>
      </w:r>
      <w:r w:rsidR="00113961">
        <w:t xml:space="preserve">ploče </w:t>
      </w:r>
      <w:r w:rsidR="00AC78DB">
        <w:t>11</w:t>
      </w:r>
      <w:r w:rsidR="002423AF">
        <w:t xml:space="preserve">. </w:t>
      </w:r>
      <w:r w:rsidR="00AC78DB">
        <w:t xml:space="preserve">studenog </w:t>
      </w:r>
      <w:r w:rsidR="002423AF">
        <w:t>2016</w:t>
      </w:r>
      <w:r>
        <w:t xml:space="preserve">. U roku od 15 dana, koji rok je istekao </w:t>
      </w:r>
      <w:r w:rsidR="00AC78DB">
        <w:t>26</w:t>
      </w:r>
      <w:r w:rsidR="009D6164">
        <w:t xml:space="preserve">. </w:t>
      </w:r>
      <w:r w:rsidR="00AC78DB">
        <w:t xml:space="preserve">studenog </w:t>
      </w:r>
      <w:r w:rsidR="009D6164">
        <w:t>2016</w:t>
      </w:r>
      <w:r>
        <w:t xml:space="preserve">. nitko nije uplatio predujam za namirenje troškova prethodnoga i otvorenoga stečajnog postupka, pa je temeljem čl. 132. st. 2. SZ-a sud donio ovo rješenje o otvaranju i zatvaranju stečajnog postupka. </w:t>
      </w:r>
    </w:p>
    <w:p w:rsidRDefault="007C0E00" w:rsidP="007C0E00" w:rsidR="007C0E00">
      <w:pPr>
        <w:jc w:val="both"/>
      </w:pPr>
    </w:p>
    <w:p w:rsidRDefault="007C0E00" w:rsidP="00F35D83" w:rsidR="006F18E7">
      <w:pPr>
        <w:ind w:firstLine="720"/>
        <w:jc w:val="both"/>
      </w:pPr>
      <w:r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2D494D" w:rsidP="007C0E00" w:rsidR="002D494D">
      <w:pPr>
        <w:ind w:firstLine="720"/>
        <w:jc w:val="both"/>
      </w:pPr>
    </w:p>
    <w:p w:rsidRDefault="007C0E00" w:rsidP="007C0E00" w:rsidR="007C0E00">
      <w:pPr>
        <w:ind w:firstLine="720"/>
        <w:jc w:val="both"/>
      </w:pPr>
      <w:r>
        <w:t>Ovo rješenje dostavljeno je sukladno čl. 132. st. 3. i 4., u vezi s čl. 131. SZ-a.</w:t>
      </w:r>
    </w:p>
    <w:p w:rsidRDefault="007C0E00" w:rsidP="007C0E00" w:rsidR="007C0E00">
      <w:pPr>
        <w:jc w:val="both"/>
      </w:pPr>
    </w:p>
    <w:p w:rsidRDefault="005D6592" w:rsidP="005D6592" w:rsidR="005D6592" w:rsidRPr="001B1D09">
      <w:pPr>
        <w:jc w:val="center"/>
      </w:pPr>
      <w:r w:rsidRPr="001B1D09">
        <w:t xml:space="preserve">U Pazinu, </w:t>
      </w:r>
      <w:r w:rsidR="00AC78DB">
        <w:t>2</w:t>
      </w:r>
      <w:r w:rsidR="00F35D83">
        <w:t>7</w:t>
      </w:r>
      <w:r w:rsidR="009D6164">
        <w:t xml:space="preserve">. siječnja </w:t>
      </w:r>
      <w:r w:rsidRPr="001B1D09">
        <w:t>201</w:t>
      </w:r>
      <w:r w:rsidR="009D6164">
        <w:t>7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Damir Rabar</w:t>
      </w:r>
      <w:r w:rsidR="00AE21F9">
        <w:t>,v.r.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F35D83" w:rsidP="00F35D83" w:rsidR="00F35D83" w:rsidRPr="00592548">
      <w:pPr>
        <w:ind w:firstLine="708"/>
        <w:jc w:val="both"/>
      </w:pPr>
      <w:r w:rsidRPr="00592548">
        <w:t xml:space="preserve">- dužniku </w:t>
      </w:r>
      <w:r>
        <w:t>GREEN FIELD d.o.o. Tinjan, Banki 28 C,</w:t>
      </w:r>
    </w:p>
    <w:p w:rsidRDefault="00F35D83" w:rsidP="00F35D83" w:rsidR="00F35D83" w:rsidRPr="00592548">
      <w:pPr>
        <w:jc w:val="both"/>
      </w:pPr>
      <w:r w:rsidRPr="00592548">
        <w:tab/>
        <w:t>- predlagatelju FINANCIJSKA AGENCIJA - Podružnica Pula, Giardini 5, Pula</w:t>
      </w:r>
      <w:r>
        <w:t>,</w:t>
      </w:r>
    </w:p>
    <w:p w:rsidRDefault="00F35D83" w:rsidP="00F35D83" w:rsidR="00F35D83" w:rsidRPr="00592548">
      <w:pPr>
        <w:ind w:firstLine="720"/>
        <w:jc w:val="both"/>
        <w:rPr>
          <w:color w:val="FF0000"/>
        </w:rPr>
      </w:pPr>
      <w:r w:rsidRPr="008D4622">
        <w:t>- stečajnom upravitelju</w:t>
      </w:r>
      <w:r>
        <w:t xml:space="preserve"> Ivanu Gjurašić, Zagreb, Petrinjska 28,</w:t>
      </w:r>
    </w:p>
    <w:p w:rsidRDefault="00F35D83" w:rsidP="00F35D83" w:rsidR="00F35D83" w:rsidRPr="00592548">
      <w:pPr>
        <w:ind w:firstLine="720"/>
        <w:jc w:val="both"/>
      </w:pPr>
      <w:r w:rsidRPr="00592548">
        <w:t xml:space="preserve">- ŽDO Pula, </w:t>
      </w:r>
      <w:r>
        <w:t>Rovinjska 2a,</w:t>
      </w:r>
    </w:p>
    <w:p w:rsidRDefault="00F35D83" w:rsidP="00F35D83" w:rsidR="00F35D83" w:rsidRPr="00592548">
      <w:pPr>
        <w:ind w:firstLine="720"/>
        <w:jc w:val="both"/>
      </w:pPr>
      <w:r w:rsidRPr="00592548">
        <w:t>- Ministarstvo financija, Porezna uprava - Područni ured Pazin, M.B.Rašana 2/4, Pazin</w:t>
      </w:r>
    </w:p>
    <w:p w:rsidRDefault="00F35D83" w:rsidP="00F35D83" w:rsidR="00F35D83" w:rsidRPr="00592548">
      <w:pPr>
        <w:jc w:val="both"/>
      </w:pPr>
      <w:r w:rsidRPr="00592548">
        <w:t xml:space="preserve">            - e-oglasna ploča suda – osam dana</w:t>
      </w:r>
      <w:r>
        <w:t>,</w:t>
      </w:r>
    </w:p>
    <w:p w:rsidRDefault="00F35D83" w:rsidP="00F35D83" w:rsidR="00F35D83" w:rsidRPr="00592548">
      <w:pPr>
        <w:ind w:firstLine="720"/>
        <w:jc w:val="both"/>
      </w:pPr>
      <w:r w:rsidRPr="00592548">
        <w:t>- sudskom registru</w:t>
      </w:r>
      <w:r>
        <w:t>,</w:t>
      </w:r>
      <w:r w:rsidRPr="00592548">
        <w:t xml:space="preserve"> </w:t>
      </w:r>
    </w:p>
    <w:p w:rsidRDefault="00F35D83" w:rsidP="00F35D83" w:rsidR="00F35D83">
      <w:pPr>
        <w:ind w:firstLine="720"/>
        <w:jc w:val="both"/>
      </w:pPr>
      <w:r w:rsidRPr="00592548">
        <w:t>- su</w:t>
      </w:r>
      <w:r>
        <w:t>dskom registru po pravomoćnosti.</w:t>
      </w:r>
    </w:p>
    <w:p w:rsidRDefault="00F35D83" w:rsidP="00F35D83" w:rsidR="00F35D83">
      <w:pPr>
        <w:ind w:firstLine="720"/>
        <w:jc w:val="both"/>
      </w:pPr>
    </w:p>
    <w:p w:rsidRDefault="005D6592" w:rsidP="00F35D83" w:rsidR="005D6592">
      <w:pPr>
        <w:ind w:firstLine="720"/>
        <w:jc w:val="both"/>
      </w:pPr>
    </w:p>
    <w:sectPr w:rsidSect="00CC5545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2A7" w:rsidR="006422A7">
      <w:r>
        <w:separator/>
      </w:r>
    </w:p>
  </w:endnote>
  <w:endnote w:id="0" w:type="continuationSeparator">
    <w:p w:rsidRDefault="006422A7" w:rsidR="00642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2A7" w:rsidR="006422A7">
      <w:r>
        <w:separator/>
      </w:r>
    </w:p>
  </w:footnote>
  <w:footnote w:id="0" w:type="continuationSeparator">
    <w:p w:rsidRDefault="006422A7" w:rsidR="00642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59C6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59C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D6592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F35D83">
      <w:rPr>
        <w:sz w:val="23"/>
        <w:szCs w:val="23"/>
      </w:rPr>
      <w:t>Poslovni broj: 1 St-964/16-12</w:t>
    </w:r>
  </w:p>
  <w:p w:rsidRDefault="001D59C6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05A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</w:t>
    </w:r>
    <w:r w:rsidR="005D6592">
      <w:rPr>
        <w:sz w:val="23"/>
        <w:szCs w:val="23"/>
      </w:rPr>
      <w:t xml:space="preserve"> St-</w:t>
    </w:r>
    <w:r w:rsidR="002710A6">
      <w:rPr>
        <w:sz w:val="23"/>
        <w:szCs w:val="23"/>
      </w:rPr>
      <w:t>964</w:t>
    </w:r>
    <w:r w:rsidR="005D6592">
      <w:rPr>
        <w:sz w:val="23"/>
        <w:szCs w:val="23"/>
      </w:rPr>
      <w:t>/1</w:t>
    </w:r>
    <w:r w:rsidR="00297F11">
      <w:rPr>
        <w:sz w:val="23"/>
        <w:szCs w:val="23"/>
      </w:rPr>
      <w:t>6</w:t>
    </w:r>
    <w:r w:rsidR="005D6592">
      <w:rPr>
        <w:sz w:val="23"/>
        <w:szCs w:val="23"/>
      </w:rPr>
      <w:t>-</w:t>
    </w:r>
    <w:r w:rsidR="00F35D83">
      <w:rPr>
        <w:sz w:val="23"/>
        <w:szCs w:val="23"/>
      </w:rPr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4479"/>
    <w:rsid w:val="000915CB"/>
    <w:rsid w:val="0009326E"/>
    <w:rsid w:val="00095A02"/>
    <w:rsid w:val="000C7BAD"/>
    <w:rsid w:val="000E6D51"/>
    <w:rsid w:val="00110B8E"/>
    <w:rsid w:val="00113961"/>
    <w:rsid w:val="00172CCE"/>
    <w:rsid w:val="00184B01"/>
    <w:rsid w:val="00191D67"/>
    <w:rsid w:val="001973E1"/>
    <w:rsid w:val="001D59C6"/>
    <w:rsid w:val="00202E8A"/>
    <w:rsid w:val="00222062"/>
    <w:rsid w:val="002302FD"/>
    <w:rsid w:val="00234408"/>
    <w:rsid w:val="002423AF"/>
    <w:rsid w:val="002465AA"/>
    <w:rsid w:val="00252586"/>
    <w:rsid w:val="00266C47"/>
    <w:rsid w:val="002710A6"/>
    <w:rsid w:val="00297F11"/>
    <w:rsid w:val="002A2E61"/>
    <w:rsid w:val="002D494D"/>
    <w:rsid w:val="002F7D9D"/>
    <w:rsid w:val="003227C4"/>
    <w:rsid w:val="0034542F"/>
    <w:rsid w:val="00360BE4"/>
    <w:rsid w:val="003A7E68"/>
    <w:rsid w:val="005024FD"/>
    <w:rsid w:val="005540D9"/>
    <w:rsid w:val="005D6592"/>
    <w:rsid w:val="006422A7"/>
    <w:rsid w:val="00650A27"/>
    <w:rsid w:val="006F18E7"/>
    <w:rsid w:val="0076431D"/>
    <w:rsid w:val="007C0E00"/>
    <w:rsid w:val="007F519D"/>
    <w:rsid w:val="0080672B"/>
    <w:rsid w:val="00807BD5"/>
    <w:rsid w:val="00826B15"/>
    <w:rsid w:val="0082700A"/>
    <w:rsid w:val="008642FF"/>
    <w:rsid w:val="008979E6"/>
    <w:rsid w:val="008D2FD3"/>
    <w:rsid w:val="008D7BA5"/>
    <w:rsid w:val="00900BCB"/>
    <w:rsid w:val="009743EC"/>
    <w:rsid w:val="009B2C8A"/>
    <w:rsid w:val="009D6164"/>
    <w:rsid w:val="009E3066"/>
    <w:rsid w:val="00A258B1"/>
    <w:rsid w:val="00AC78DB"/>
    <w:rsid w:val="00AE21F9"/>
    <w:rsid w:val="00B07D1A"/>
    <w:rsid w:val="00B13AEF"/>
    <w:rsid w:val="00B528E2"/>
    <w:rsid w:val="00BC44CE"/>
    <w:rsid w:val="00BE2E27"/>
    <w:rsid w:val="00BF59DF"/>
    <w:rsid w:val="00C878E5"/>
    <w:rsid w:val="00C920E9"/>
    <w:rsid w:val="00C9622A"/>
    <w:rsid w:val="00CE3528"/>
    <w:rsid w:val="00CE6590"/>
    <w:rsid w:val="00D8637D"/>
    <w:rsid w:val="00DC4205"/>
    <w:rsid w:val="00DC4C02"/>
    <w:rsid w:val="00EB5B95"/>
    <w:rsid w:val="00EC0D58"/>
    <w:rsid w:val="00F35D83"/>
    <w:rsid w:val="00F5098E"/>
    <w:rsid w:val="00F7417E"/>
    <w:rsid w:val="00FF24A5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84B0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84B0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5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9C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9C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9C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9C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84B0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84B0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59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9C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9C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9C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9C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58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4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06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St-964/2016</izvorni_sadrzaj>
    <derivirana_varijabla naziv="DomainObject.Predmet.OznakaBroj_1">St-964/2016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FIELD d.o.o. TINJAN</izvorni_sadrzaj>
    <derivirana_varijabla naziv="DomainObject.Predmet.ProtustrankaFormated_1">  GREEN FIELD d.o.o. TINJAN</derivirana_varijabla>
  </DomainObject.Predmet.ProtustrankaFormated>
  <DomainObject.Predmet.ProtustrankaFormatedOIB>
    <izvorni_sadrzaj>  GREEN FIELD d.o.o. TINJAN, OIB 64332915216</izvorni_sadrzaj>
    <derivirana_varijabla naziv="DomainObject.Predmet.ProtustrankaFormatedOIB_1">  GREEN FIELD d.o.o. TINJAN, OIB 64332915216</derivirana_varijabla>
  </DomainObject.Predmet.ProtustrankaFormatedOIB>
  <DomainObject.Predmet.ProtustrankaFormatedWithAdress>
    <izvorni_sadrzaj> GREEN FIELD d.o.o. TINJAN, Banki 28 C, 52444 Tinjan</izvorni_sadrzaj>
    <derivirana_varijabla naziv="DomainObject.Predmet.ProtustrankaFormatedWithAdress_1"> GREEN FIELD d.o.o. TINJAN, Banki 28 C, 52444 Tinjan</derivirana_varijabla>
  </DomainObject.Predmet.ProtustrankaFormatedWithAdress>
  <DomainObject.Predmet.ProtustrankaFormatedWithAdressOIB>
    <izvorni_sadrzaj> GREEN FIELD d.o.o. TINJAN, OIB 64332915216, Banki 28 C, 52444 Tinjan</izvorni_sadrzaj>
    <derivirana_varijabla naziv="DomainObject.Predmet.ProtustrankaFormatedWithAdressOIB_1"> GREEN FIELD d.o.o. TINJAN, OIB 64332915216, Banki 28 C, 52444 Tinjan</derivirana_varijabla>
  </DomainObject.Predmet.ProtustrankaFormatedWithAdressOIB>
  <DomainObject.Predmet.ProtustrankaWithAdress>
    <izvorni_sadrzaj>GREEN FIELD d.o.o. TINJAN Banki 28 C, 52444 Tinjan</izvorni_sadrzaj>
    <derivirana_varijabla naziv="DomainObject.Predmet.ProtustrankaWithAdress_1">GREEN FIELD d.o.o. TINJAN Banki 28 C, 52444 Tinjan</derivirana_varijabla>
  </DomainObject.Predmet.ProtustrankaWithAdress>
  <DomainObject.Predmet.ProtustrankaWithAdressOIB>
    <izvorni_sadrzaj>GREEN FIELD d.o.o. TINJAN, OIB 64332915216, Banki 28 C, 52444 Tinjan</izvorni_sadrzaj>
    <derivirana_varijabla naziv="DomainObject.Predmet.ProtustrankaWithAdressOIB_1">GREEN FIELD d.o.o. TINJAN, OIB 64332915216, Banki 28 C, 52444 Tinjan</derivirana_varijabla>
  </DomainObject.Predmet.ProtustrankaWithAdressOIB>
  <DomainObject.Predmet.ProtustrankaNazivFormated>
    <izvorni_sadrzaj>GREEN FIELD d.o.o. TINJAN</izvorni_sadrzaj>
    <derivirana_varijabla naziv="DomainObject.Predmet.ProtustrankaNazivFormated_1">GREEN FIELD d.o.o. TINJAN</derivirana_varijabla>
  </DomainObject.Predmet.ProtustrankaNazivFormated>
  <DomainObject.Predmet.ProtustrankaNazivFormatedOIB>
    <izvorni_sadrzaj>GREEN FIELD d.o.o. TINJAN, OIB 64332915216</izvorni_sadrzaj>
    <derivirana_varijabla naziv="DomainObject.Predmet.ProtustrankaNazivFormatedOIB_1">GREEN FIELD d.o.o. TINJAN, OIB 64332915216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120410.23</izvorni_sadrzaj>
    <derivirana_varijabla naziv="DomainObject.Predmet.TrenutnaVrijednost_1">120410.23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GREEN FIELD d.o.o. TINJAN</item>
    </izvorni_sadrzaj>
    <derivirana_varijabla naziv="DomainObject.Predmet.ProtuStrankaListFormated_1">
      <item>GREEN FIELD d.o.o. TINJAN</item>
    </derivirana_varijabla>
  </DomainObject.Predmet.ProtuStrankaListFormated>
  <DomainObject.Predmet.ProtuStrankaListFormatedOIB>
    <izvorni_sadrzaj>
      <item>GREEN FIELD d.o.o. TINJAN, OIB 64332915216</item>
    </izvorni_sadrzaj>
    <derivirana_varijabla naziv="DomainObject.Predmet.ProtuStrankaListFormatedOIB_1">
      <item>GREEN FIELD d.o.o. TINJAN, OIB 64332915216</item>
    </derivirana_varijabla>
  </DomainObject.Predmet.ProtuStrankaListFormatedOIB>
  <DomainObject.Predmet.ProtuStrankaListFormatedWithAdress>
    <izvorni_sadrzaj>
      <item>GREEN FIELD d.o.o. TINJAN, Banki 28 C, 52444 Tinjan</item>
    </izvorni_sadrzaj>
    <derivirana_varijabla naziv="DomainObject.Predmet.ProtuStrankaListFormatedWithAdress_1">
      <item>GREEN FIELD d.o.o. TINJAN, Banki 28 C, 52444 Tinjan</item>
    </derivirana_varijabla>
  </DomainObject.Predmet.ProtuStrankaListFormatedWithAdress>
  <DomainObject.Predmet.ProtuStrankaListFormatedWithAdressOIB>
    <izvorni_sadrzaj>
      <item>GREEN FIELD d.o.o. TINJAN, OIB 64332915216, Banki 28 C, 52444 Tinjan</item>
    </izvorni_sadrzaj>
    <derivirana_varijabla naziv="DomainObject.Predmet.ProtuStrankaListFormatedWithAdressOIB_1">
      <item>GREEN FIELD d.o.o. TINJAN, OIB 64332915216, Banki 28 C, 52444 Tinjan</item>
    </derivirana_varijabla>
  </DomainObject.Predmet.ProtuStrankaListFormatedWithAdressOIB>
  <DomainObject.Predmet.ProtuStrankaListNazivFormated>
    <izvorni_sadrzaj>
      <item>GREEN FIELD d.o.o. TINJAN</item>
    </izvorni_sadrzaj>
    <derivirana_varijabla naziv="DomainObject.Predmet.ProtuStrankaListNazivFormated_1">
      <item>GREEN FIELD d.o.o. TINJAN</item>
    </derivirana_varijabla>
  </DomainObject.Predmet.ProtuStrankaListNazivFormated>
  <DomainObject.Predmet.ProtuStrankaListNazivFormatedOIB>
    <izvorni_sadrzaj>
      <item>GREEN FIELD d.o.o. TINJAN, OIB 64332915216</item>
    </izvorni_sadrzaj>
    <derivirana_varijabla naziv="DomainObject.Predmet.ProtuStrankaListNazivFormatedOIB_1">
      <item>GREEN FIELD d.o.o. TINJAN, OIB 64332915216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GREEN FIELD d.o.o. TINJAN</izvorni_sadrzaj>
    <derivirana_varijabla naziv="DomainObject.Predmet.ProtustrankaIDrugi_1">GREEN FIELD d.o.o. TINJAN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GREEN FIELD d.o.o. TINJAN, OIB 64332915216, Banki 28 C, 52444 Tinjan</izvorni_sadrzaj>
    <derivirana_varijabla naziv="DomainObject.Predmet.ProtustrankaIDrugiAdressOIB_1">GREEN FIELD d.o.o. TINJAN, OIB 64332915216, Banki 28 C,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GREEN FIELD d.o.o. TINJAN</item>
    </izvorni_sadrzaj>
    <derivirana_varijabla naziv="DomainObject.Predmet.SudioniciListNaziv_1">
      <item>FINANCIJSKA AGENCIJA, RC RIJEKA, PODRUŽNICA PULA, PULA</item>
      <item>GREEN FIELD d.o.o. TINJAN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GREEN FIELD d.o.o. TINJAN, OIB 64332915216, Banki 28 C,52444 Tinjan</item>
    </izvorni_sadrzaj>
    <derivirana_varijabla naziv="DomainObject.Predmet.SudioniciListAdressOIB_1">
      <item>FINANCIJSKA AGENCIJA, RC RIJEKA, PODRUŽNICA PULA, PULA, OIB 85821130368, Giardini 5,52100 Pula</item>
      <item>GREEN FIELD d.o.o. TINJAN, OIB 64332915216, Banki 28 C,52444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64332915216</item>
    </izvorni_sadrzaj>
    <derivirana_varijabla naziv="DomainObject.Predmet.SudioniciListNazivOIB_1">
      <item>, OIB 85821130368</item>
      <item>, OIB 64332915216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2541</properties:Characters>
  <properties:Lines>77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2017-01-27T07:16:00Z</dcterms:created>
  <dc:creator>Damir Rabar</dc:creator>
  <cp:lastModifiedBy>Lorena Paris Aničić</cp:lastModifiedBy>
  <cp:lastPrinted>2017-01-27T07:20:00Z</cp:lastPrinted>
  <dcterms:modified xmlns:xsi="http://www.w3.org/2001/XMLSchema-instance" xsi:type="dcterms:W3CDTF">2017-01-27T07:21:00Z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