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d57e" w14:paraId="7d7d57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FD524B">
        <w:rPr>
          <w:rFonts w:hAnsi="Times New Roman" w:ascii="Times New Roman"/>
          <w:sz w:val="22"/>
          <w:szCs w:val="22"/>
          <w:lang w:val="hr-HR"/>
        </w:rPr>
        <w:t xml:space="preserve"> FERTILIS d.o.o., Metković, Zrinskofrankopanska 50, OIB: 85178837210,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D524B">
        <w:rPr>
          <w:rFonts w:hAnsi="Times New Roman" w:ascii="Times New Roman"/>
          <w:sz w:val="22"/>
          <w:szCs w:val="22"/>
          <w:lang w:val="hr-HR"/>
        </w:rPr>
        <w:t xml:space="preserve">24. kolovoza </w:t>
      </w:r>
      <w:r w:rsidR="00EB62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D524B" w:rsidRPr="00FD524B">
        <w:rPr>
          <w:rFonts w:hAnsi="Times New Roman" w:ascii="Times New Roman"/>
          <w:sz w:val="22"/>
          <w:szCs w:val="22"/>
        </w:rPr>
        <w:t xml:space="preserve"> </w:t>
      </w:r>
      <w:r w:rsidR="00FD524B">
        <w:rPr>
          <w:rFonts w:hAnsi="Times New Roman" w:ascii="Times New Roman"/>
          <w:sz w:val="22"/>
          <w:szCs w:val="22"/>
        </w:rPr>
        <w:t>FERTILIS d.o.o., Metković, Zrinskofrankopanska 50, OIB: 85178837210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FD524B">
        <w:rPr>
          <w:rFonts w:hAnsi="Times New Roman" w:ascii="Times New Roman"/>
          <w:sz w:val="22"/>
          <w:szCs w:val="22"/>
        </w:rPr>
        <w:t xml:space="preserve">24. kolovoza </w:t>
      </w:r>
      <w:r w:rsidR="004F61FA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EB62E0">
        <w:rPr>
          <w:rFonts w:hAnsi="Times New Roman" w:ascii="Times New Roman"/>
          <w:sz w:val="22"/>
          <w:szCs w:val="22"/>
        </w:rPr>
        <w:t>1</w:t>
      </w:r>
      <w:r w:rsidR="00FD524B">
        <w:rPr>
          <w:rFonts w:hAnsi="Times New Roman" w:ascii="Times New Roman"/>
          <w:sz w:val="22"/>
          <w:szCs w:val="22"/>
        </w:rPr>
        <w:t>3</w:t>
      </w:r>
      <w:r w:rsidR="00EB62E0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D524B" w:rsidRPr="00FD52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D524B">
        <w:rPr>
          <w:rFonts w:hAnsi="Times New Roman" w:ascii="Times New Roman"/>
          <w:sz w:val="22"/>
          <w:szCs w:val="22"/>
          <w:lang w:val="hr-HR"/>
        </w:rPr>
        <w:t>FERTILIS d.o.o., Metković, Zrinskofrankopanska 50, OIB: 85178837210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046C6">
        <w:rPr>
          <w:rFonts w:hAnsi="Times New Roman" w:ascii="Times New Roman"/>
          <w:sz w:val="22"/>
          <w:szCs w:val="22"/>
          <w:lang w:val="hr-HR"/>
        </w:rPr>
        <w:t>19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046C6">
        <w:rPr>
          <w:rFonts w:hAnsi="Times New Roman" w:ascii="Times New Roman"/>
          <w:sz w:val="22"/>
          <w:szCs w:val="22"/>
          <w:lang w:val="hr-HR"/>
        </w:rPr>
        <w:t>veljače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1046C6">
        <w:rPr>
          <w:rFonts w:hAnsi="Times New Roman" w:ascii="Times New Roman"/>
          <w:sz w:val="22"/>
          <w:szCs w:val="22"/>
          <w:lang w:val="hr-HR"/>
        </w:rPr>
        <w:t xml:space="preserve"> 15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046C6">
        <w:rPr>
          <w:rFonts w:hAnsi="Times New Roman" w:ascii="Times New Roman"/>
          <w:sz w:val="22"/>
          <w:szCs w:val="22"/>
          <w:lang w:val="hr-HR"/>
        </w:rPr>
        <w:t>ožujka</w:t>
      </w:r>
      <w:r w:rsidR="0077202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D524B">
        <w:rPr>
          <w:rFonts w:hAnsi="Times New Roman" w:ascii="Times New Roman"/>
          <w:b/>
          <w:sz w:val="22"/>
          <w:szCs w:val="22"/>
          <w:lang w:val="hr-HR"/>
        </w:rPr>
        <w:t>24. kolovoza</w:t>
      </w:r>
      <w:r w:rsidR="00EB62E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FD524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7B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046C6">
      <w:rPr>
        <w:rFonts w:hAnsi="Times New Roman" w:ascii="Times New Roman"/>
        <w:b/>
        <w:sz w:val="22"/>
        <w:szCs w:val="22"/>
        <w:lang w:val="hr-HR"/>
      </w:rPr>
      <w:t>520</w:t>
    </w:r>
    <w:r w:rsidR="004F61FA">
      <w:rPr>
        <w:rFonts w:hAnsi="Times New Roman" w:ascii="Times New Roman"/>
        <w:b/>
        <w:sz w:val="22"/>
        <w:szCs w:val="22"/>
        <w:lang w:val="hr-HR"/>
      </w:rPr>
      <w:t>/1</w:t>
    </w:r>
    <w:r w:rsidR="001046C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046C6">
      <w:rPr>
        <w:rFonts w:hAnsi="Times New Roman" w:ascii="Times New Roman"/>
        <w:b/>
        <w:sz w:val="22"/>
        <w:szCs w:val="22"/>
        <w:lang w:val="hr-HR"/>
      </w:rPr>
      <w:t>520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046C6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046C6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53FF4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825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4F61FA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AF7B53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108F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62498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009F"/>
    <w:rsid w:val="00E92446"/>
    <w:rsid w:val="00E947D2"/>
    <w:rsid w:val="00EB62E0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D524B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FERTILIS d.o.o. za proizvodnju i trgovinu mineralnim gnojivima</izvorni_sadrzaj>
    <derivirana_varijabla naziv="DomainObject.Predmet.ProtustrankaFormated_1">  FERTILIS d.o.o. za proizvodnju i trgovinu mineralnim gnojivima</derivirana_varijabla>
  </DomainObject.Predmet.ProtustrankaFormated>
  <DomainObject.Predmet.ProtustrankaFormatedOIB>
    <izvorni_sadrzaj>  FERTILIS d.o.o. za proizvodnju i trgovinu mineralnim gnojivima, OIB 85178837210</izvorni_sadrzaj>
    <derivirana_varijabla naziv="DomainObject.Predmet.ProtustrankaFormatedOIB_1">  FERTILIS d.o.o. za proizvodnju i trgovinu mineralnim gnojivima, OIB 85178837210</derivirana_varijabla>
  </DomainObject.Predmet.ProtustrankaFormatedOIB>
  <DomainObject.Predmet.ProtustrankaFormatedWithAdress>
    <izvorni_sadrzaj> FERTILIS d.o.o. za proizvodnju i trgovinu mineralnim gnojivima, Zrinskofrankopanska 50, 20350 Metković</izvorni_sadrzaj>
    <derivirana_varijabla naziv="DomainObject.Predmet.ProtustrankaFormatedWithAdress_1"> FERTILIS d.o.o. za proizvodnju i trgovinu mineralnim gnojivima, Zrinskofrankopanska 50, 20350 Metković</derivirana_varijabla>
  </DomainObject.Predmet.ProtustrankaFormatedWithAdress>
  <DomainObject.Predmet.ProtustrankaFormatedWithAdressOIB>
    <izvorni_sadrzaj> FERTILIS d.o.o. za proizvodnju i trgovinu mineralnim gnojivima, OIB 85178837210, Zrinskofrankopanska 50, 20350 Metković</izvorni_sadrzaj>
    <derivirana_varijabla naziv="DomainObject.Predmet.ProtustrankaFormatedWithAdressOIB_1"> FERTILIS d.o.o. za proizvodnju i trgovinu mineralnim gnojivima, OIB 85178837210, Zrinskofrankopanska 50, 20350 Metković</derivirana_varijabla>
  </DomainObject.Predmet.ProtustrankaFormatedWithAdressOIB>
  <DomainObject.Predmet.ProtustrankaWithAdress>
    <izvorni_sadrzaj>FERTILIS d.o.o. za proizvodnju i trgovinu mineralnim gnojivima Zrinskofrankopanska 50, 20350 Metković</izvorni_sadrzaj>
    <derivirana_varijabla naziv="DomainObject.Predmet.ProtustrankaWithAdress_1">FERTILIS d.o.o. za proizvodnju i trgovinu mineralnim gnojivima Zrinskofrankopanska 50, 20350 Metković</derivirana_varijabla>
  </DomainObject.Predmet.ProtustrankaWithAdress>
  <DomainObject.Predmet.ProtustrankaWithAdressOIB>
    <izvorni_sadrzaj>FERTILIS d.o.o. za proizvodnju i trgovinu mineralnim gnojivima, OIB 85178837210, Zrinskofrankopanska 50, 20350 Metković</izvorni_sadrzaj>
    <derivirana_varijabla naziv="DomainObject.Predmet.ProtustrankaWithAdressOIB_1">FERTILIS d.o.o. za proizvodnju i trgovinu mineralnim gnojivima, OIB 85178837210, Zrinskofrankopanska 50, 20350 Metković</derivirana_varijabla>
  </DomainObject.Predmet.ProtustrankaWithAdressOIB>
  <DomainObject.Predmet.ProtustrankaNazivFormated>
    <izvorni_sadrzaj>FERTILIS d.o.o. za proizvodnju i trgovinu mineralnim gnojivima</izvorni_sadrzaj>
    <derivirana_varijabla naziv="DomainObject.Predmet.ProtustrankaNazivFormated_1">FERTILIS d.o.o. za proizvodnju i trgovinu mineralnim gnojivima</derivirana_varijabla>
  </DomainObject.Predmet.ProtustrankaNazivFormated>
  <DomainObject.Predmet.ProtustrankaNazivFormatedOIB>
    <izvorni_sadrzaj>FERTILIS d.o.o. za proizvodnju i trgovinu mineralnim gnojivima, OIB 85178837210</izvorni_sadrzaj>
    <derivirana_varijabla naziv="DomainObject.Predmet.ProtustrankaNazivFormatedOIB_1">FERTILIS d.o.o. za proizvodnju i trgovinu mineralnim gnojivima, OIB 85178837210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Podrućnica Dubrovnik</izvorni_sadrzaj>
    <derivirana_varijabla naziv="DomainObject.Predmet.StrankaFormated_1">  FINA,RC Split, Podrućnica Dubrovnik</derivirana_varijabla>
  </DomainObject.Predmet.StrankaFormated>
  <DomainObject.Predmet.StrankaFormatedOIB>
    <izvorni_sadrzaj>  FINA,RC Split, Podrućnica Dubrovnik, OIB 85821130368</izvorni_sadrzaj>
    <derivirana_varijabla naziv="DomainObject.Predmet.StrankaFormatedOIB_1">  FINA,RC Split, Podrućnica Dubrovnik, OIB 85821130368</derivirana_varijabla>
  </DomainObject.Predmet.StrankaFormatedOIB>
  <DomainObject.Predmet.StrankaFormatedWithAdress>
    <izvorni_sadrzaj> FINA,RC Split, Podrućnica Dubrovnik, Vukovarska 2, 20000 Dubrovnik</izvorni_sadrzaj>
    <derivirana_varijabla naziv="DomainObject.Predmet.StrankaFormatedWithAdress_1"> FINA,RC Split, Podrućnica Dubrovnik, Vukovarska 2, 20000 Dubrovnik</derivirana_varijabla>
  </DomainObject.Predmet.StrankaFormatedWithAdress>
  <DomainObject.Predmet.StrankaFormatedWithAdressOIB>
    <izvorni_sadrzaj> FINA,RC Split, Podrućnica Dubrovnik, OIB 85821130368, Vukovarska 2, 20000 Dubrovnik</izvorni_sadrzaj>
    <derivirana_varijabla naziv="DomainObject.Predmet.StrankaFormatedWithAdressOIB_1"> FINA,RC Split, Podrućnica Dubrovnik, OIB 85821130368, Vukovarska 2, 20000 Dubrovnik</derivirana_varijabla>
  </DomainObject.Predmet.StrankaFormatedWithAdressOIB>
  <DomainObject.Predmet.StrankaWithAdress>
    <izvorni_sadrzaj>FINA,RC Split, Podrućnica Dubrovnik Vukovarska 2,20000 Dubrovnik</izvorni_sadrzaj>
    <derivirana_varijabla naziv="DomainObject.Predmet.StrankaWithAdress_1">FINA,RC Split, Podrućnica Dubrovnik Vukovarska 2,20000 Dubrovnik</derivirana_varijabla>
  </DomainObject.Predmet.StrankaWithAdress>
  <DomainObject.Predmet.StrankaWithAdressOIB>
    <izvorni_sadrzaj>FINA,RC Split, Podrućnica Dubrovnik, OIB 85821130368, Vukovarska 2,20000 Dubrovnik</izvorni_sadrzaj>
    <derivirana_varijabla naziv="DomainObject.Predmet.StrankaWithAdressOIB_1">FINA,RC Split, Podrućnica Dubrovnik, OIB 85821130368, Vukovarska 2,20000 Dubrovnik</derivirana_varijabla>
  </DomainObject.Predmet.StrankaWithAdressOIB>
  <DomainObject.Predmet.StrankaNazivFormated>
    <izvorni_sadrzaj>FINA,RC Split, Podrućnica Dubrovnik</izvorni_sadrzaj>
    <derivirana_varijabla naziv="DomainObject.Predmet.StrankaNazivFormated_1">FINA,RC Split, Podrućnica Dubrovnik</derivirana_varijabla>
  </DomainObject.Predmet.StrankaNazivFormated>
  <DomainObject.Predmet.StrankaNazivFormatedOIB>
    <izvorni_sadrzaj>FINA,RC Split, Podrućnica Dubrovnik, OIB 85821130368</izvorni_sadrzaj>
    <derivirana_varijabla naziv="DomainObject.Predmet.StrankaNazivFormatedOIB_1">FINA,RC Split, Podrućnica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 Podrućnica Dubrovnik</item>
    </izvorni_sadrzaj>
    <derivirana_varijabla naziv="DomainObject.Predmet.StrankaListFormated_1">
      <item>FINA,RC Split, Podrućnica Dubrovnik</item>
    </derivirana_varijabla>
  </DomainObject.Predmet.StrankaListFormated>
  <DomainObject.Predmet.StrankaListFormatedOIB>
    <izvorni_sadrzaj>
      <item>FINA,RC Split, Podrućnica Dubrovnik, OIB 85821130368</item>
    </izvorni_sadrzaj>
    <derivirana_varijabla naziv="DomainObject.Predmet.StrankaListFormatedOIB_1">
      <item>FINA,RC Split, Podrućnica Dubrovnik, OIB 85821130368</item>
    </derivirana_varijabla>
  </DomainObject.Predmet.StrankaListFormatedOIB>
  <DomainObject.Predmet.StrankaListFormatedWithAdress>
    <izvorni_sadrzaj>
      <item>FINA,RC Split, Podrućnica Dubrovnik, Vukovarska 2, 20000 Dubrovnik</item>
    </izvorni_sadrzaj>
    <derivirana_varijabla naziv="DomainObject.Predmet.StrankaListFormatedWithAdress_1">
      <item>FINA,RC Split, Podrućnica Dubrovnik, Vukovarska 2, 20000 Dubrovnik</item>
    </derivirana_varijabla>
  </DomainObject.Predmet.StrankaListFormatedWithAdress>
  <DomainObject.Predmet.StrankaListFormatedWithAdressOIB>
    <izvorni_sadrzaj>
      <item>FINA,RC Split, Podrućnica Dubrovnik, OIB 85821130368, Vukovarska 2, 20000 Dubrovnik</item>
    </izvorni_sadrzaj>
    <derivirana_varijabla naziv="DomainObject.Predmet.StrankaListFormatedWithAdressOIB_1">
      <item>FINA,RC Split, Podrućnica Dubrovnik, OIB 85821130368, Vukovarska 2, 20000 Dubrovnik</item>
    </derivirana_varijabla>
  </DomainObject.Predmet.StrankaListFormatedWithAdressOIB>
  <DomainObject.Predmet.StrankaListNazivFormated>
    <izvorni_sadrzaj>
      <item>FINA,RC Split, Podrućnica Dubrovnik</item>
    </izvorni_sadrzaj>
    <derivirana_varijabla naziv="DomainObject.Predmet.StrankaListNazivFormated_1">
      <item>FINA,RC Split, Podrućnica Dubrovnik</item>
    </derivirana_varijabla>
  </DomainObject.Predmet.StrankaListNazivFormated>
  <DomainObject.Predmet.StrankaListNazivFormatedOIB>
    <izvorni_sadrzaj>
      <item>FINA,RC Split, Podrućnica Dubrovnik, OIB 85821130368</item>
    </izvorni_sadrzaj>
    <derivirana_varijabla naziv="DomainObject.Predmet.StrankaListNazivFormatedOIB_1">
      <item>FINA,RC Split, Podrućnica Dubrovnik, OIB 85821130368</item>
    </derivirana_varijabla>
  </DomainObject.Predmet.StrankaListNazivFormatedOIB>
  <DomainObject.Predmet.ProtuStrankaListFormated>
    <izvorni_sadrzaj>
      <item>FERTILIS d.o.o. za proizvodnju i trgovinu mineralnim gnojivima</item>
    </izvorni_sadrzaj>
    <derivirana_varijabla naziv="DomainObject.Predmet.ProtuStrankaListFormated_1">
      <item>FERTILIS d.o.o. za proizvodnju i trgovinu mineralnim gnojivima</item>
    </derivirana_varijabla>
  </DomainObject.Predmet.ProtuStrankaListFormated>
  <DomainObject.Predmet.ProtuStrankaListFormatedOIB>
    <izvorni_sadrzaj>
      <item>FERTILIS d.o.o. za proizvodnju i trgovinu mineralnim gnojivima, OIB 85178837210</item>
    </izvorni_sadrzaj>
    <derivirana_varijabla naziv="DomainObject.Predmet.ProtuStrankaListFormatedOIB_1">
      <item>FERTILIS d.o.o. za proizvodnju i trgovinu mineralnim gnojivima, OIB 85178837210</item>
    </derivirana_varijabla>
  </DomainObject.Predmet.ProtuStrankaListFormatedOIB>
  <DomainObject.Predmet.ProtuStrankaListFormatedWithAdress>
    <izvorni_sadrzaj>
      <item>FERTILIS d.o.o. za proizvodnju i trgovinu mineralnim gnojivima, Zrinskofrankopanska 50, 20350 Metković</item>
    </izvorni_sadrzaj>
    <derivirana_varijabla naziv="DomainObject.Predmet.ProtuStrankaListFormatedWithAdress_1">
      <item>FERTILIS d.o.o. za proizvodnju i trgovinu mineralnim gnojivima, Zrinskofrankopanska 50, 20350 Metković</item>
    </derivirana_varijabla>
  </DomainObject.Predmet.ProtuStrankaListFormatedWithAdress>
  <DomainObject.Predmet.ProtuStrankaListFormatedWithAdressOIB>
    <izvorni_sadrzaj>
      <item>FERTILIS d.o.o. za proizvodnju i trgovinu mineralnim gnojivima, OIB 85178837210, Zrinskofrankopanska 50, 20350 Metković</item>
    </izvorni_sadrzaj>
    <derivirana_varijabla naziv="DomainObject.Predmet.ProtuStrankaListFormatedWithAdressOIB_1">
      <item>FERTILIS d.o.o. za proizvodnju i trgovinu mineralnim gnojivima, OIB 85178837210, Zrinskofrankopanska 50, 20350 Metković</item>
    </derivirana_varijabla>
  </DomainObject.Predmet.ProtuStrankaListFormatedWithAdressOIB>
  <DomainObject.Predmet.ProtuStrankaListNazivFormated>
    <izvorni_sadrzaj>
      <item>FERTILIS d.o.o. za proizvodnju i trgovinu mineralnim gnojivima</item>
    </izvorni_sadrzaj>
    <derivirana_varijabla naziv="DomainObject.Predmet.ProtuStrankaListNazivFormated_1">
      <item>FERTILIS d.o.o. za proizvodnju i trgovinu mineralnim gnojivima</item>
    </derivirana_varijabla>
  </DomainObject.Predmet.ProtuStrankaListNazivFormated>
  <DomainObject.Predmet.ProtuStrankaListNazivFormatedOIB>
    <izvorni_sadrzaj>
      <item>FERTILIS d.o.o. za proizvodnju i trgovinu mineralnim gnojivima, OIB 85178837210</item>
    </izvorni_sadrzaj>
    <derivirana_varijabla naziv="DomainObject.Predmet.ProtuStrankaListNazivFormatedOIB_1">
      <item>FERTILIS d.o.o. za proizvodnju i trgovinu mineralnim gnojivima, OIB 85178837210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Podrućnica Dubrovnik</izvorni_sadrzaj>
    <derivirana_varijabla naziv="DomainObject.Predmet.StrankaIDrugi_1">FINA,RC Split, Podrućnica Dubrovnik</derivirana_varijabla>
  </DomainObject.Predmet.StrankaIDrugi>
  <DomainObject.Predmet.ProtustrankaIDrugi>
    <izvorni_sadrzaj>FERTILIS d.o.o. za proizvodnju i trgovinu mineralnim gnojivima</izvorni_sadrzaj>
    <derivirana_varijabla naziv="DomainObject.Predmet.ProtustrankaIDrugi_1">FERTILIS d.o.o. za proizvodnju i trgovinu mineralnim gnojivima</derivirana_varijabla>
  </DomainObject.Predmet.ProtustrankaIDrugi>
  <DomainObject.Predmet.StrankaIDrugiAdressOIB>
    <izvorni_sadrzaj>FINA,RC Split, Podrućnica Dubrovnik, OIB 85821130368, Vukovarska 2, 20000 Dubrovnik</izvorni_sadrzaj>
    <derivirana_varijabla naziv="DomainObject.Predmet.StrankaIDrugiAdressOIB_1">FINA,RC Split, Podrućnica Dubrovnik, OIB 85821130368, Vukovarska 2, 20000 Dubrovnik</derivirana_varijabla>
  </DomainObject.Predmet.StrankaIDrugiAdressOIB>
  <DomainObject.Predmet.ProtustrankaIDrugiAdressOIB>
    <izvorni_sadrzaj>FERTILIS d.o.o. za proizvodnju i trgovinu mineralnim gnojivima, OIB 85178837210, Zrinskofrankopanska 50, 20350 Metković</izvorni_sadrzaj>
    <derivirana_varijabla naziv="DomainObject.Predmet.ProtustrankaIDrugiAdressOIB_1">FERTILIS d.o.o. za proizvodnju i trgovinu mineralnim gnojivima, OIB 85178837210, Zrinskofrankopanska 50,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Podrućnica Dubrovnik</item>
      <item>FERTILIS d.o.o. za proizvodnju i trgovinu mineralnim gnojivima</item>
    </izvorni_sadrzaj>
    <derivirana_varijabla naziv="DomainObject.Predmet.SudioniciListNaziv_1">
      <item>FINA,RC Split, Podrućnica Dubrovnik</item>
      <item>FERTILIS d.o.o. za proizvodnju i trgovinu mineralnim gnojivima</item>
    </derivirana_varijabla>
  </DomainObject.Predmet.SudioniciListNaziv>
  <DomainObject.Predmet.SudioniciListAdressOIB>
    <izvorni_sadrzaj>
      <item>FINA,RC Split, Podrućnica Dubrovnik, OIB 85821130368, Vukovarska 2,20000 Dubrovnik</item>
      <item>FERTILIS d.o.o. za proizvodnju i trgovinu mineralnim gnojivima, OIB 85178837210, Zrinskofrankopanska 50,20350 Metković</item>
    </izvorni_sadrzaj>
    <derivirana_varijabla naziv="DomainObject.Predmet.SudioniciListAdressOIB_1">
      <item>FINA,RC Split, Podrućnica Dubrovnik, OIB 85821130368, Vukovarska 2,20000 Dubrovnik</item>
      <item>FERTILIS d.o.o. za proizvodnju i trgovinu mineralnim gnojivima, OIB 85178837210, Zrinskofrankopanska 50,20350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85178837210</item>
    </izvorni_sadrzaj>
    <derivirana_varijabla naziv="DomainObject.Predmet.SudioniciListNazivOIB_1">
      <item>, OIB 85821130368</item>
      <item>, OIB 85178837210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B81BD-F995-4C7D-94ED-CDA4D69C1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2609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2016-08-23T12:03:00Z</dcterms:created>
  <dc:creator>Sudsko vijeæe</dc:creator>
  <cp:lastModifiedBy>Mara Marčinko</cp:lastModifiedBy>
  <cp:lastPrinted>2016-08-24T10:35:00Z</cp:lastPrinted>
  <dcterms:modified xmlns:xsi="http://www.w3.org/2001/XMLSchema-instance" xsi:type="dcterms:W3CDTF">2016-08-24T10:52:00Z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