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c81e" w14:paraId="302c81e" w:rsidRDefault="00FA430F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zahtjeva FINANCIJSKE AGENCIJE, Regionalni centar Zagreb, Zagreb, Trg svibanjskih žrtava 1995. 1,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6D1880" w:rsidRPr="006D1880">
        <w:rPr>
          <w:rFonts w:cs="Times New Roman" w:eastAsia="Times New Roman"/>
          <w:lang w:eastAsia="hr-HR"/>
        </w:rPr>
        <w:t>DUI d.o.o., Zagreb, Bulatova 7, OIB: 90450276963</w:t>
      </w:r>
      <w:r w:rsidR="006D188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6D1880">
        <w:rPr>
          <w:rFonts w:cs="Times New Roman" w:eastAsia="Times New Roman"/>
          <w:lang w:eastAsia="hr-HR"/>
        </w:rPr>
        <w:t>16. veljače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D1880" w:rsidRPr="006D1880">
        <w:rPr>
          <w:rFonts w:cs="Times New Roman" w:eastAsia="Times New Roman"/>
          <w:lang w:eastAsia="hr-HR"/>
        </w:rPr>
        <w:t>DUI d.o.o., Zagreb, Bulatova 7, OIB: 90450276963</w:t>
      </w:r>
      <w:r w:rsidRPr="00905680">
        <w:rPr>
          <w:rFonts w:cs="Times New Roman" w:eastAsia="Times New Roman"/>
          <w:lang w:eastAsia="hr-HR"/>
        </w:rPr>
        <w:t xml:space="preserve">, da u roku od 15 dana uplate predujam za namirenje troškova prethodnoga i otvorenoga stečajnog postupka u iznosu od 10.000,00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D1880">
        <w:rPr>
          <w:rFonts w:cs="Times New Roman" w:eastAsia="Times New Roman"/>
          <w:color w:val="000000"/>
          <w:lang w:eastAsia="hr-HR"/>
        </w:rPr>
        <w:t>67-2016.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110. st. 1. Stečajnog zakona (Narodne novine broj 71/15, dale:SZ) podnijela prijedlog za otvaranje stečajnog postupka nad dužnikom </w:t>
      </w:r>
      <w:r w:rsidR="006D1880" w:rsidRPr="006D1880">
        <w:rPr>
          <w:rFonts w:cs="Times New Roman" w:eastAsia="Times New Roman"/>
          <w:lang w:eastAsia="hr-HR"/>
        </w:rPr>
        <w:t>DUI d.o.o., Zagreb, Bulatova 7, OIB: 90450276963</w:t>
      </w:r>
      <w:r w:rsidRPr="00905680">
        <w:rPr>
          <w:rFonts w:cs="Times New Roman" w:eastAsia="Times New Roman"/>
          <w:lang w:eastAsia="hr-HR"/>
        </w:rPr>
        <w:t xml:space="preserve">, navodeći da u Očevidniku redoslijeda osnova za plaćanje ima evidentirane neizvršene osnove za plaćanje u ukupnom iznosu od </w:t>
      </w:r>
      <w:r w:rsidR="006D1880">
        <w:rPr>
          <w:rFonts w:cs="Times New Roman" w:eastAsia="Times New Roman"/>
          <w:lang w:eastAsia="hr-HR"/>
        </w:rPr>
        <w:t>46.362,41</w:t>
      </w:r>
      <w:r w:rsidRPr="00905680">
        <w:rPr>
          <w:rFonts w:cs="Times New Roman" w:eastAsia="Times New Roman"/>
          <w:lang w:eastAsia="hr-HR"/>
        </w:rPr>
        <w:t xml:space="preserve"> kn, te da ima dva zaposlena.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6D1880">
        <w:rPr>
          <w:rFonts w:cs="Times New Roman" w:eastAsia="Times New Roman"/>
          <w:lang w:eastAsia="hr-HR"/>
        </w:rPr>
        <w:t>67/16 od 19. siječnja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6D18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ročištu radi očitovanja o prijedlogu za otvaranje stečajnog postupka punomoćnik zakonskog zastupnika dužnika je izjavio da društvo nema nikakve imovine, da je poslovalo u stanu gdje živi zakonski zastupnik dužnika te da nema izgleda za nastavak poslovanja.</w:t>
      </w: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potvrde FINA-e od 25. siječnja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8. ožujka 2016. ima neizvršene osnove za plaćanje u neprekinutom razdoblju od 120 dana u ukupnom iznosu od 16.987,34 kn (list 10 spisa). 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S obzirom da prije otvaranja stečajnog postupka </w:t>
      </w:r>
      <w:r w:rsidR="006D1880">
        <w:rPr>
          <w:rFonts w:cs="Times New Roman" w:eastAsia="Times New Roman"/>
          <w:lang w:eastAsia="hr-HR"/>
        </w:rPr>
        <w:t>proizlazi</w:t>
      </w:r>
      <w:r w:rsidRPr="00905680">
        <w:rPr>
          <w:rFonts w:cs="Times New Roman" w:eastAsia="Times New Roman"/>
          <w:lang w:eastAsia="hr-HR"/>
        </w:rPr>
        <w:t xml:space="preserve"> da imovina dužnika koja bi ušla u stečajnu masu nije dovoljna ni za namirenje troškova tog postupka</w:t>
      </w:r>
      <w:r w:rsidR="006D1880">
        <w:rPr>
          <w:rFonts w:cs="Times New Roman" w:eastAsia="Times New Roman"/>
          <w:lang w:eastAsia="hr-HR"/>
        </w:rPr>
        <w:t>, te se ne raspolaže podacima o eventualnoj imovini dužnika,</w:t>
      </w:r>
      <w:r w:rsidRPr="00905680">
        <w:rPr>
          <w:rFonts w:cs="Times New Roman" w:eastAsia="Times New Roman"/>
          <w:lang w:eastAsia="hr-HR"/>
        </w:rPr>
        <w:t xml:space="preserve"> sud je 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D1880">
        <w:rPr>
          <w:rFonts w:cs="Times New Roman" w:eastAsia="Times New Roman"/>
          <w:lang w:eastAsia="hr-HR"/>
        </w:rPr>
        <w:t>16. veljače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1880" w:rsidP="006D1880" w:rsidR="006D18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Draženka Prpić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04A" w:rsidP="00537B78" w:rsidR="0021204A">
      <w:r>
        <w:separator/>
      </w:r>
    </w:p>
  </w:endnote>
  <w:endnote w:id="0" w:type="continuationSeparator">
    <w:p w:rsidRDefault="0021204A" w:rsidP="00537B78" w:rsidR="0021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04A" w:rsidP="00537B78" w:rsidR="0021204A">
      <w:r>
        <w:separator/>
      </w:r>
    </w:p>
  </w:footnote>
  <w:footnote w:id="0" w:type="continuationSeparator">
    <w:p w:rsidRDefault="0021204A" w:rsidP="00537B78" w:rsidR="002120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30F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D1880">
      <w:t>67/16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30F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 zainteresiranim osobama</izvorni_sadrzaj>
    <derivirana_varijabla naziv="DomainObject.Primjedba_1">poziv na uplatu predujma zainteresiranim osobama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DUI d.o.o. zastupanog po punomoćniku Ivan Duvančić</izvorni_sadrzaj>
    <derivirana_varijabla naziv="DomainObject.Predmet.ProtustrankaFormated_1">  DUI d.o.o. zastupanog po punomoćniku Ivan Duvančić</derivirana_varijabla>
  </DomainObject.Predmet.ProtustrankaFormated>
  <DomainObject.Predmet.ProtustrankaFormatedOIB>
    <izvorni_sadrzaj>  DUI d.o.o., OIB 90450276963 zastupanog po punomoćniku Ivan Duvančić</izvorni_sadrzaj>
    <derivirana_varijabla naziv="DomainObject.Predmet.ProtustrankaFormatedOIB_1">  DUI d.o.o., OIB 90450276963 zastupanog po punomoćniku Ivan Duvančić</derivirana_varijabla>
  </DomainObject.Predmet.ProtustrankaFormatedOIB>
  <DomainObject.Predmet.ProtustrankaFormatedWithAdress>
    <izvorni_sadrzaj> DUI d.o.o., Bulatova 7, 10000 Zagreb zastupanog po punomoćniku Ivan Duvančić</izvorni_sadrzaj>
    <derivirana_varijabla naziv="DomainObject.Predmet.ProtustrankaFormatedWithAdress_1"> DUI d.o.o., Bulatova 7, 10000 Zagreb zastupanog po punomoćniku Ivan Duvančić</derivirana_varijabla>
  </DomainObject.Predmet.ProtustrankaFormatedWithAdress>
  <DomainObject.Predmet.ProtustrankaFormatedWithAdressOIB>
    <izvorni_sadrzaj> DUI d.o.o., OIB 90450276963, Bulatova 7, 10000 Zagreb zastupanog po punomoćniku Ivan Duvančić</izvorni_sadrzaj>
    <derivirana_varijabla naziv="DomainObject.Predmet.ProtustrankaFormatedWithAdressOIB_1"> DUI d.o.o., OIB 90450276963, Bulatova 7, 10000 Zagreb zastupanog po punomoćniku Ivan Duvančić</derivirana_varijabla>
  </DomainObject.Predmet.ProtustrankaFormatedWithAdressOIB>
  <DomainObject.Predmet.ProtustrankaWithAdress>
    <izvorni_sadrzaj>DUI d.o.o. Bulatova 7, 10000 Zagreb</izvorni_sadrzaj>
    <derivirana_varijabla naziv="DomainObject.Predmet.ProtustrankaWithAdress_1">DUI d.o.o. Bulatova 7, 10000 Zagreb</derivirana_varijabla>
  </DomainObject.Predmet.ProtustrankaWithAdress>
  <DomainObject.Predmet.ProtustrankaWithAdressOIB>
    <izvorni_sadrzaj>DUI d.o.o., OIB 90450276963, Bulatova 7, 10000 Zagreb</izvorni_sadrzaj>
    <derivirana_varijabla naziv="DomainObject.Predmet.ProtustrankaWithAdressOIB_1">DUI d.o.o., OIB 90450276963, Bulatova 7, 10000 Zagreb</derivirana_varijabla>
  </DomainObject.Predmet.ProtustrankaWithAdressOIB>
  <DomainObject.Predmet.ProtustrankaNazivFormated>
    <izvorni_sadrzaj>DUI d.o.o.</izvorni_sadrzaj>
    <derivirana_varijabla naziv="DomainObject.Predmet.ProtustrankaNazivFormated_1">DUI d.o.o.</derivirana_varijabla>
  </DomainObject.Predmet.ProtustrankaNazivFormated>
  <DomainObject.Predmet.ProtustrankaNazivFormatedOIB>
    <izvorni_sadrzaj>DUI d.o.o., OIB 90450276963</izvorni_sadrzaj>
    <derivirana_varijabla naziv="DomainObject.Predmet.ProtustrankaNazivFormatedOIB_1">DUI d.o.o., OIB 90450276963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DUI d.o.o. zastupanog po punomoćniku Ivan Duvančić</item>
    </izvorni_sadrzaj>
    <derivirana_varijabla naziv="DomainObject.Predmet.ProtuStrankaListFormated_1">
      <item>DUI d.o.o. zastupanog po punomoćniku Ivan Duvančić</item>
    </derivirana_varijabla>
  </DomainObject.Predmet.ProtuStrankaListFormated>
  <DomainObject.Predmet.ProtuStrankaListFormatedOIB>
    <izvorni_sadrzaj>
      <item>DUI d.o.o., OIB 90450276963 zastupanog po punomoćniku Ivan Duvančić</item>
    </izvorni_sadrzaj>
    <derivirana_varijabla naziv="DomainObject.Predmet.ProtuStrankaListFormatedOIB_1">
      <item>DUI d.o.o., OIB 90450276963 zastupanog po punomoćniku Ivan Duvančić</item>
    </derivirana_varijabla>
  </DomainObject.Predmet.ProtuStrankaListFormatedOIB>
  <DomainObject.Predmet.ProtuStrankaListFormatedWithAdress>
    <izvorni_sadrzaj>
      <item>DUI d.o.o., Bulatova 7, 10000 Zagreb zastupanog po punomoćniku Ivan Duvančić</item>
    </izvorni_sadrzaj>
    <derivirana_varijabla naziv="DomainObject.Predmet.ProtuStrankaListFormatedWithAdress_1">
      <item>DUI d.o.o., Bulatova 7, 10000 Zagreb zastupanog po punomoćniku Ivan Duvančić</item>
    </derivirana_varijabla>
  </DomainObject.Predmet.ProtuStrankaListFormatedWithAdress>
  <DomainObject.Predmet.ProtuStrankaListFormatedWithAdressOIB>
    <izvorni_sadrzaj>
      <item>DUI d.o.o., OIB 90450276963, Bulatova 7, 10000 Zagreb zastupanog po punomoćniku Ivan Duvančić</item>
    </izvorni_sadrzaj>
    <derivirana_varijabla naziv="DomainObject.Predmet.ProtuStrankaListFormatedWithAdressOIB_1">
      <item>DUI d.o.o., OIB 90450276963, Bulatova 7, 10000 Zagreb zastupanog po punomoćniku Ivan Duvančić</item>
    </derivirana_varijabla>
  </DomainObject.Predmet.ProtuStrankaListFormatedWithAdressOIB>
  <DomainObject.Predmet.ProtuStrankaListNazivFormated>
    <izvorni_sadrzaj>
      <item>DUI d.o.o.</item>
    </izvorni_sadrzaj>
    <derivirana_varijabla naziv="DomainObject.Predmet.ProtuStrankaListNazivFormated_1">
      <item>DUI d.o.o.</item>
    </derivirana_varijabla>
  </DomainObject.Predmet.ProtuStrankaListNazivFormated>
  <DomainObject.Predmet.ProtuStrankaListNazivFormatedOIB>
    <izvorni_sadrzaj>
      <item>DUI d.o.o., OIB 90450276963</item>
    </izvorni_sadrzaj>
    <derivirana_varijabla naziv="DomainObject.Predmet.ProtuStrankaListNazivFormatedOIB_1">
      <item>DUI d.o.o., OIB 90450276963</item>
    </derivirana_varijabla>
  </DomainObject.Predmet.ProtuStrankaListNazivFormatedOIB>
  <DomainObject.Predmet.OstaliListFormated>
    <izvorni_sadrzaj>
      <item>Ivan Duvančić punomoćnik sudionika u postupku DUI d.o.o.</item>
    </izvorni_sadrzaj>
    <derivirana_varijabla naziv="DomainObject.Predmet.OstaliListFormated_1">
      <item>Ivan Duvančić punomoćnik sudionika u postupku DUI d.o.o.</item>
    </derivirana_varijabla>
  </DomainObject.Predmet.OstaliListFormated>
  <DomainObject.Predmet.OstaliListFormatedOIB>
    <izvorni_sadrzaj>
      <item>Ivan Duvančić, OIB 68083481900 punomoćnik sudionika u postupku DUI d.o.o.</item>
    </izvorni_sadrzaj>
    <derivirana_varijabla naziv="DomainObject.Predmet.OstaliListFormatedOIB_1">
      <item>Ivan Duvančić, OIB 68083481900 punomoćnik sudionika u postupku DUI d.o.o.</item>
    </derivirana_varijabla>
  </DomainObject.Predmet.OstaliListFormatedOIB>
  <DomainObject.Predmet.OstaliListFormatedWithAdress>
    <izvorni_sadrzaj>
      <item>Ivan Duvančić, Bulatova 7, 10000 Zagreb punomoćnik sudionika u postupku DUI d.o.o.</item>
    </izvorni_sadrzaj>
    <derivirana_varijabla naziv="DomainObject.Predmet.OstaliListFormatedWithAdress_1">
      <item>Ivan Duvančić, Bulatova 7, 10000 Zagreb punomoćnik sudionika u postupku DUI d.o.o.</item>
    </derivirana_varijabla>
  </DomainObject.Predmet.OstaliListFormatedWithAdress>
  <DomainObject.Predmet.OstaliListFormatedWithAdressOIB>
    <izvorni_sadrzaj>
      <item>Ivan Duvančić, OIB 68083481900, Bulatova 7, 10000 Zagreb punomoćnik sudionika u postupku DUI d.o.o.</item>
    </izvorni_sadrzaj>
    <derivirana_varijabla naziv="DomainObject.Predmet.OstaliListFormatedWithAdressOIB_1">
      <item>Ivan Duvančić, OIB 68083481900, Bulatova 7, 10000 Zagreb punomoćnik sudionika u postupku DUI d.o.o.</item>
    </derivirana_varijabla>
  </DomainObject.Predmet.OstaliListFormatedWithAdressOIB>
  <DomainObject.Predmet.OstaliListNazivFormated>
    <izvorni_sadrzaj>
      <item>Ivan Duvančić</item>
    </izvorni_sadrzaj>
    <derivirana_varijabla naziv="DomainObject.Predmet.OstaliListNazivFormated_1">
      <item>Ivan Duvančić</item>
    </derivirana_varijabla>
  </DomainObject.Predmet.OstaliListNazivFormated>
  <DomainObject.Predmet.OstaliListNazivFormatedOIB>
    <izvorni_sadrzaj>
      <item>Ivan Duvančić, OIB 68083481900</item>
    </izvorni_sadrzaj>
    <derivirana_varijabla naziv="DomainObject.Predmet.OstaliListNazivFormatedOIB_1">
      <item>Ivan Duvančić, OIB 68083481900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DUI d.o.o.</izvorni_sadrzaj>
    <derivirana_varijabla naziv="DomainObject.Predmet.ProtustrankaIDrugi_1">DUI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DUI d.o.o., OIB 90450276963, Bulatova 7, 10000 Zagreb</izvorni_sadrzaj>
    <derivirana_varijabla naziv="DomainObject.Predmet.ProtustrankaIDrugiAdressOIB_1">DUI d.o.o., OIB 90450276963, Bulatova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DUI d.o.o.</item>
      <item>Ivan Duvančić</item>
    </izvorni_sadrzaj>
    <derivirana_varijabla naziv="DomainObject.Predmet.SudioniciListNaziv_1">
      <item>FINA Regionalni centar Zagreb</item>
      <item>DUI d.o.o.</item>
      <item>Ivan Duvančić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DUI d.o.o., OIB 90450276963, Bulatova 7,10000 Zagreb</item>
      <item>Ivan Duvančić, OIB 68083481900, Bulatova 7,10000 Zagreb</item>
    </izvorni_sadrzaj>
    <derivirana_varijabla naziv="DomainObject.Predmet.SudioniciListAdressOIB_1">
      <item>FINA Regionalni centar Zagreb, OIB 85821130368, Trg svibanjskih žrtava 1995. 1,10000 Zagreb</item>
      <item>DUI d.o.o., OIB 90450276963, Bulatova 7,10000 Zagreb</item>
      <item>Ivan Duvančić, OIB 68083481900, Bulatova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3AAAC-1CDD-4012-B1B6-BBC2615E15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2497</properties:Characters>
  <properties:Lines>76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2017-02-16T08:44:00Z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2017-02-16T08:44:00Z</cp:lastPrinted>
  <dcterms:modified xmlns:xsi="http://www.w3.org/2001/XMLSchema-instance" xsi:type="dcterms:W3CDTF">2017-02-16T08:46:00Z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