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7cda42" w14:paraId="47cda42" w:rsidRDefault="001B02A7" w:rsidR="00022C22">
      <w:pPr>
        <w15:collapsed w:val="false"/>
      </w:pPr>
      <w:bookmarkStart w:name="_GoBack" w:id="0"/>
      <w:bookmarkEnd w:id="0"/>
      <w:r>
        <w:t xml:space="preserve">          </w:t>
      </w:r>
    </w:p>
    <w:p w:rsidRDefault="00F24C15" w:rsidP="00446E4A" w:rsidR="00F24C15" w:rsidRPr="00212847">
      <w:pPr>
        <w:pStyle w:val="Zaglavlje"/>
        <w:rPr>
          <w:sz w:val="24"/>
          <w:szCs w:val="24"/>
        </w:rPr>
      </w:pPr>
      <w:r w:rsidRPr="00212847">
        <w:rPr>
          <w:noProof/>
          <w:sz w:val="24"/>
          <w:szCs w:val="24"/>
        </w:rPr>
        <w:t>REPUBLIKA HRVATSKA</w:t>
      </w:r>
      <w:r w:rsidR="00446E4A">
        <w:rPr>
          <w:noProof/>
          <w:sz w:val="24"/>
          <w:szCs w:val="24"/>
        </w:rPr>
        <w:tab/>
        <w:t xml:space="preserve">                                                                              </w:t>
      </w:r>
      <w:r w:rsidR="00446E4A" w:rsidRPr="001B02A7">
        <w:rPr>
          <w:sz w:val="24"/>
          <w:szCs w:val="24"/>
        </w:rPr>
        <w:t>89. St-3359/17-24</w:t>
      </w:r>
    </w:p>
    <w:p w:rsidRDefault="00F24C15" w:rsidP="00F24C15" w:rsidR="00F24C15" w:rsidRPr="00212847">
      <w:pPr>
        <w:rPr>
          <w:noProof/>
          <w:sz w:val="24"/>
          <w:szCs w:val="24"/>
        </w:rPr>
      </w:pPr>
      <w:r w:rsidRPr="00212847">
        <w:rPr>
          <w:noProof/>
          <w:sz w:val="24"/>
          <w:szCs w:val="24"/>
        </w:rPr>
        <w:t xml:space="preserve">  Trgovački sud u Zagrebu</w:t>
      </w:r>
    </w:p>
    <w:p w:rsidRDefault="00F24C15" w:rsidP="008521C8" w:rsidR="00B633AD" w:rsidRPr="00465D35">
      <w:pPr>
        <w:rPr>
          <w:b/>
          <w:sz w:val="24"/>
          <w:szCs w:val="24"/>
        </w:rPr>
      </w:pPr>
      <w:r w:rsidRPr="00212847">
        <w:rPr>
          <w:noProof/>
          <w:sz w:val="24"/>
          <w:szCs w:val="24"/>
        </w:rPr>
        <w:t xml:space="preserve">    Zagreb, Amruševa 2/II                                                                            </w:t>
      </w:r>
    </w:p>
    <w:p w:rsidRDefault="00016A4E" w:rsidR="00016A4E">
      <w:pPr>
        <w:widowControl/>
        <w:jc w:val="center"/>
        <w:rPr>
          <w:b/>
          <w:sz w:val="24"/>
          <w:szCs w:val="24"/>
        </w:rPr>
      </w:pPr>
    </w:p>
    <w:p w:rsidRDefault="004266DC" w:rsidR="004266DC">
      <w:pPr>
        <w:widowControl/>
        <w:jc w:val="center"/>
        <w:rPr>
          <w:b/>
          <w:sz w:val="24"/>
          <w:szCs w:val="24"/>
        </w:rPr>
      </w:pPr>
    </w:p>
    <w:p w:rsidRDefault="009D3447" w:rsidR="009D3447">
      <w:pPr>
        <w:widowControl/>
        <w:jc w:val="center"/>
        <w:rPr>
          <w:b/>
          <w:sz w:val="24"/>
          <w:szCs w:val="24"/>
        </w:rPr>
      </w:pPr>
    </w:p>
    <w:p w:rsidRDefault="001A3910" w:rsidP="009F358C" w:rsidR="004266DC" w:rsidRPr="001B02A7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="00590ED6">
        <w:rPr>
          <w:sz w:val="24"/>
          <w:szCs w:val="24"/>
        </w:rPr>
        <w:t xml:space="preserve"> predstečajnom postupku </w:t>
      </w:r>
      <w:r w:rsidR="00D768D7">
        <w:rPr>
          <w:sz w:val="24"/>
          <w:szCs w:val="24"/>
        </w:rPr>
        <w:t xml:space="preserve">nad </w:t>
      </w:r>
      <w:r w:rsidR="00D768D7" w:rsidRPr="001B02A7">
        <w:rPr>
          <w:sz w:val="24"/>
          <w:szCs w:val="24"/>
        </w:rPr>
        <w:t xml:space="preserve">dužnikom </w:t>
      </w:r>
      <w:r w:rsidR="001B02A7" w:rsidRPr="001B02A7">
        <w:rPr>
          <w:sz w:val="24"/>
          <w:szCs w:val="24"/>
        </w:rPr>
        <w:t>NOVAKOMP d.o.o., Karlovac, Kralja Zvonimira 7, OIB: 83049210151, kojeg zastupa punomoćnik Bariša Pavičić, odvjetnik u Zagrebu, Erdodyeva 12</w:t>
      </w:r>
      <w:r w:rsidR="009F358C" w:rsidRPr="001B02A7">
        <w:rPr>
          <w:sz w:val="24"/>
          <w:szCs w:val="24"/>
        </w:rPr>
        <w:t xml:space="preserve">, </w:t>
      </w:r>
      <w:r w:rsidRPr="001B02A7">
        <w:rPr>
          <w:sz w:val="24"/>
          <w:szCs w:val="24"/>
        </w:rPr>
        <w:t>temeljem članka 57. Stečajnog zakona (N</w:t>
      </w:r>
      <w:r w:rsidR="009F358C" w:rsidRPr="001B02A7">
        <w:rPr>
          <w:sz w:val="24"/>
          <w:szCs w:val="24"/>
        </w:rPr>
        <w:t>arodne novine broj:</w:t>
      </w:r>
      <w:r w:rsidRPr="001B02A7">
        <w:rPr>
          <w:sz w:val="24"/>
          <w:szCs w:val="24"/>
        </w:rPr>
        <w:t xml:space="preserve"> 71/15</w:t>
      </w:r>
      <w:r w:rsidR="00601E66" w:rsidRPr="001B02A7">
        <w:rPr>
          <w:sz w:val="24"/>
          <w:szCs w:val="24"/>
        </w:rPr>
        <w:t xml:space="preserve"> i 104/17</w:t>
      </w:r>
      <w:r w:rsidRPr="001B02A7">
        <w:rPr>
          <w:sz w:val="24"/>
          <w:szCs w:val="24"/>
        </w:rPr>
        <w:t xml:space="preserve">) </w:t>
      </w:r>
      <w:r w:rsidR="009F358C" w:rsidRPr="001B02A7">
        <w:rPr>
          <w:sz w:val="24"/>
          <w:szCs w:val="24"/>
        </w:rPr>
        <w:t>sud je sastavio</w:t>
      </w:r>
      <w:r w:rsidR="004266DC" w:rsidRPr="001B02A7">
        <w:rPr>
          <w:sz w:val="24"/>
          <w:szCs w:val="24"/>
        </w:rPr>
        <w:t xml:space="preserve"> te javno objavljuje </w:t>
      </w:r>
    </w:p>
    <w:p w:rsidRDefault="004266DC" w:rsidR="004266DC">
      <w:pPr>
        <w:widowControl/>
        <w:jc w:val="center"/>
        <w:rPr>
          <w:b/>
          <w:sz w:val="24"/>
          <w:szCs w:val="24"/>
        </w:rPr>
      </w:pPr>
    </w:p>
    <w:p w:rsidRDefault="004266DC" w:rsidR="004266DC">
      <w:pPr>
        <w:widowControl/>
        <w:jc w:val="center"/>
        <w:rPr>
          <w:b/>
          <w:sz w:val="24"/>
          <w:szCs w:val="24"/>
        </w:rPr>
      </w:pPr>
    </w:p>
    <w:p w:rsidRDefault="004266DC" w:rsidR="00D768D7">
      <w:pPr>
        <w:widowControl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POPIS VJEROVNIKA I PRAVA GLASA </w:t>
      </w:r>
    </w:p>
    <w:p w:rsidRDefault="00D768D7" w:rsidR="00D768D7">
      <w:pPr>
        <w:widowControl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KOJA VJEROVNICIMA PRIPADAJU</w:t>
      </w:r>
    </w:p>
    <w:p w:rsidRDefault="00623ACC" w:rsidP="00623ACC" w:rsidR="00623ACC">
      <w:pPr>
        <w:widowControl/>
        <w:jc w:val="center"/>
        <w:rPr>
          <w:sz w:val="24"/>
          <w:szCs w:val="24"/>
        </w:rPr>
      </w:pPr>
    </w:p>
    <w:p w:rsidRDefault="00557C10" w:rsidP="00BE54BF" w:rsidR="00557C10">
      <w:pPr>
        <w:ind w:firstLine="708"/>
        <w:rPr>
          <w:sz w:val="24"/>
          <w:szCs w:val="24"/>
        </w:rPr>
      </w:pPr>
    </w:p>
    <w:p w:rsidRDefault="009B1362" w:rsidP="009B1362" w:rsidR="005A4ED0">
      <w:pPr>
        <w:pStyle w:val="Odlomakpopisa"/>
        <w:numPr>
          <w:ilvl w:val="0"/>
          <w:numId w:val="24"/>
        </w:numPr>
        <w:jc w:val="both"/>
        <w:rPr>
          <w:sz w:val="24"/>
          <w:szCs w:val="24"/>
        </w:rPr>
      </w:pPr>
      <w:r w:rsidRPr="009B1362">
        <w:rPr>
          <w:sz w:val="24"/>
          <w:szCs w:val="24"/>
        </w:rPr>
        <w:t xml:space="preserve">Planom </w:t>
      </w:r>
      <w:r w:rsidRPr="00B265F8">
        <w:rPr>
          <w:sz w:val="24"/>
          <w:szCs w:val="24"/>
        </w:rPr>
        <w:t xml:space="preserve">restrukturiranja </w:t>
      </w:r>
      <w:r w:rsidR="005A41F3" w:rsidRPr="00B265F8">
        <w:rPr>
          <w:sz w:val="24"/>
          <w:szCs w:val="24"/>
        </w:rPr>
        <w:t>predviđena je jedna skupina vjerovnika</w:t>
      </w:r>
      <w:r w:rsidR="00B265F8" w:rsidRPr="00B265F8">
        <w:rPr>
          <w:sz w:val="24"/>
          <w:szCs w:val="24"/>
        </w:rPr>
        <w:t xml:space="preserve"> </w:t>
      </w:r>
      <w:r w:rsidR="00F144CF" w:rsidRPr="00B265F8">
        <w:rPr>
          <w:sz w:val="24"/>
          <w:szCs w:val="24"/>
        </w:rPr>
        <w:t>i to:</w:t>
      </w:r>
    </w:p>
    <w:p w:rsidRDefault="00D64431" w:rsidP="00D64431" w:rsidR="00D64431" w:rsidRPr="00D64431">
      <w:pPr>
        <w:ind w:left="708"/>
        <w:jc w:val="both"/>
        <w:rPr>
          <w:sz w:val="24"/>
          <w:szCs w:val="24"/>
        </w:rPr>
      </w:pPr>
    </w:p>
    <w:tbl>
      <w:tblPr>
        <w:tblW w:type="dxa" w:w="10031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4A0" w:noVBand="1" w:noHBand="0" w:lastColumn="0" w:firstColumn="1" w:lastRow="0" w:firstRow="1"/>
      </w:tblPr>
      <w:tblGrid>
        <w:gridCol w:w="1101"/>
        <w:gridCol w:w="2443"/>
        <w:gridCol w:w="1560"/>
        <w:gridCol w:w="2126"/>
        <w:gridCol w:w="1559"/>
        <w:gridCol w:w="1242"/>
      </w:tblGrid>
      <w:tr w:rsidTr="003E0FA1" w:rsidR="00D64431" w:rsidRPr="00D64431">
        <w:trPr>
          <w:trHeight w:val="1710"/>
          <w:tblHeader/>
        </w:trPr>
        <w:tc>
          <w:tcPr>
            <w:tcW w:type="dxa" w:w="1101"/>
            <w:shd w:fill="00CCFF" w:color="000000" w:val="clear"/>
            <w:vAlign w:val="center"/>
            <w:hideMark/>
          </w:tcPr>
          <w:p w:rsidRDefault="00D64431" w:rsidP="00F07415" w:rsidR="00D64431" w:rsidRPr="00D64431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D64431">
              <w:rPr>
                <w:rFonts w:cs="Arial" w:hAnsi="Arial" w:ascii="Arial"/>
                <w:b/>
                <w:bCs/>
                <w:sz w:val="20"/>
              </w:rPr>
              <w:t>Redni broj prijavljene tražbine</w:t>
            </w:r>
          </w:p>
        </w:tc>
        <w:tc>
          <w:tcPr>
            <w:tcW w:type="dxa" w:w="2443"/>
            <w:shd w:fill="00CCFF" w:color="000000" w:val="clear"/>
            <w:vAlign w:val="center"/>
            <w:hideMark/>
          </w:tcPr>
          <w:p w:rsidRDefault="00D64431" w:rsidP="00F07415" w:rsidR="00D64431" w:rsidRPr="00D64431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D64431">
              <w:rPr>
                <w:rFonts w:cs="Arial" w:hAnsi="Arial" w:ascii="Arial"/>
                <w:b/>
                <w:bCs/>
                <w:sz w:val="20"/>
              </w:rPr>
              <w:t>Ime i prezime / Naziv vjerovnika</w:t>
            </w:r>
          </w:p>
        </w:tc>
        <w:tc>
          <w:tcPr>
            <w:tcW w:type="dxa" w:w="1560"/>
            <w:shd w:fill="00CCFF" w:color="000000" w:val="clear"/>
            <w:vAlign w:val="center"/>
            <w:hideMark/>
          </w:tcPr>
          <w:p w:rsidRDefault="00D64431" w:rsidP="00F07415" w:rsidR="00D64431" w:rsidRPr="00D64431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D64431">
              <w:rPr>
                <w:rFonts w:cs="Arial" w:hAnsi="Arial" w:ascii="Arial"/>
                <w:b/>
                <w:bCs/>
                <w:sz w:val="20"/>
              </w:rPr>
              <w:t>OIB vjerovnika</w:t>
            </w:r>
          </w:p>
        </w:tc>
        <w:tc>
          <w:tcPr>
            <w:tcW w:type="dxa" w:w="2126"/>
            <w:shd w:fill="00CCFF" w:color="000000" w:val="clear"/>
            <w:vAlign w:val="center"/>
            <w:hideMark/>
          </w:tcPr>
          <w:p w:rsidRDefault="00D64431" w:rsidP="00F07415" w:rsidR="00D64431" w:rsidRPr="00D64431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D64431">
              <w:rPr>
                <w:rFonts w:cs="Arial" w:hAnsi="Arial" w:ascii="Arial"/>
                <w:b/>
                <w:bCs/>
                <w:sz w:val="20"/>
              </w:rPr>
              <w:t>Adresa vjerovnika</w:t>
            </w:r>
          </w:p>
        </w:tc>
        <w:tc>
          <w:tcPr>
            <w:tcW w:type="dxa" w:w="1559"/>
            <w:shd w:fill="00CCFF" w:color="000000" w:val="clear"/>
            <w:vAlign w:val="center"/>
            <w:hideMark/>
          </w:tcPr>
          <w:p w:rsidRDefault="00D64431" w:rsidP="00F07415" w:rsidR="00D64431" w:rsidRPr="00D64431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D64431">
              <w:rPr>
                <w:rFonts w:cs="Arial" w:hAnsi="Arial" w:ascii="Arial"/>
                <w:b/>
                <w:bCs/>
                <w:sz w:val="20"/>
              </w:rPr>
              <w:t>Iznos prijavljene tražbine</w:t>
            </w:r>
          </w:p>
        </w:tc>
        <w:tc>
          <w:tcPr>
            <w:tcW w:type="dxa" w:w="1242"/>
            <w:shd w:fill="00CCFF" w:color="000000" w:val="clear"/>
            <w:vAlign w:val="center"/>
            <w:hideMark/>
          </w:tcPr>
          <w:p w:rsidRDefault="00D64431" w:rsidP="00F07415" w:rsidR="00D64431" w:rsidRPr="00D64431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D64431">
              <w:rPr>
                <w:rFonts w:cs="Arial" w:hAnsi="Arial" w:ascii="Arial"/>
                <w:b/>
                <w:bCs/>
                <w:sz w:val="20"/>
              </w:rPr>
              <w:t>Iznos utvrđene tražbine</w:t>
            </w:r>
          </w:p>
        </w:tc>
      </w:tr>
      <w:tr w:rsidTr="003E0FA1" w:rsidR="00D64431" w:rsidRPr="00D64431">
        <w:trPr>
          <w:trHeight w:val="702"/>
        </w:trPr>
        <w:tc>
          <w:tcPr>
            <w:tcW w:type="dxa" w:w="1101"/>
            <w:shd w:fill="auto" w:color="auto" w:val="clear"/>
            <w:noWrap/>
            <w:vAlign w:val="center"/>
            <w:hideMark/>
          </w:tcPr>
          <w:p w:rsidRDefault="00D64431" w:rsidP="00F07415" w:rsidR="00D64431" w:rsidRPr="00D64431">
            <w:pPr>
              <w:jc w:val="center"/>
              <w:rPr>
                <w:szCs w:val="22"/>
              </w:rPr>
            </w:pPr>
            <w:r w:rsidRPr="00D64431">
              <w:rPr>
                <w:szCs w:val="22"/>
              </w:rPr>
              <w:t>1.</w:t>
            </w:r>
          </w:p>
        </w:tc>
        <w:tc>
          <w:tcPr>
            <w:tcW w:type="dxa" w:w="2443"/>
            <w:shd w:fill="auto" w:color="auto" w:val="clear"/>
            <w:vAlign w:val="center"/>
            <w:hideMark/>
          </w:tcPr>
          <w:p w:rsidRDefault="00D64431" w:rsidP="00F07415" w:rsidR="00D64431" w:rsidRPr="00D64431">
            <w:pPr>
              <w:rPr>
                <w:szCs w:val="22"/>
              </w:rPr>
            </w:pPr>
            <w:r w:rsidRPr="00D64431">
              <w:rPr>
                <w:szCs w:val="22"/>
              </w:rPr>
              <w:t>AKTIVA knjigovodstveni obrt, Adriana Rožić</w:t>
            </w:r>
          </w:p>
        </w:tc>
        <w:tc>
          <w:tcPr>
            <w:tcW w:type="dxa" w:w="1560"/>
            <w:shd w:fill="auto" w:color="auto" w:val="clear"/>
            <w:noWrap/>
            <w:vAlign w:val="center"/>
            <w:hideMark/>
          </w:tcPr>
          <w:p w:rsidRDefault="00D64431" w:rsidP="00F07415" w:rsidR="00D64431" w:rsidRPr="00D64431">
            <w:pPr>
              <w:rPr>
                <w:szCs w:val="22"/>
              </w:rPr>
            </w:pPr>
            <w:r w:rsidRPr="00D64431">
              <w:rPr>
                <w:szCs w:val="22"/>
              </w:rPr>
              <w:t>61991467016</w:t>
            </w:r>
          </w:p>
        </w:tc>
        <w:tc>
          <w:tcPr>
            <w:tcW w:type="dxa" w:w="2126"/>
            <w:shd w:fill="auto" w:color="auto" w:val="clear"/>
            <w:vAlign w:val="center"/>
            <w:hideMark/>
          </w:tcPr>
          <w:p w:rsidRDefault="00D64431" w:rsidP="00F07415" w:rsidR="00D64431" w:rsidRPr="00D64431">
            <w:pPr>
              <w:rPr>
                <w:szCs w:val="22"/>
              </w:rPr>
            </w:pPr>
            <w:r w:rsidRPr="00D64431">
              <w:rPr>
                <w:szCs w:val="22"/>
              </w:rPr>
              <w:t>Izidora Kršnjavog 12, 47000 Karlovac</w:t>
            </w:r>
          </w:p>
        </w:tc>
        <w:tc>
          <w:tcPr>
            <w:tcW w:type="dxa" w:w="1559"/>
            <w:shd w:fill="auto" w:color="auto" w:val="clear"/>
            <w:noWrap/>
            <w:vAlign w:val="center"/>
            <w:hideMark/>
          </w:tcPr>
          <w:p w:rsidRDefault="00D64431" w:rsidP="00F07415" w:rsidR="00D64431" w:rsidRPr="00D64431">
            <w:pPr>
              <w:jc w:val="right"/>
              <w:rPr>
                <w:szCs w:val="22"/>
              </w:rPr>
            </w:pPr>
            <w:r w:rsidRPr="00D64431">
              <w:rPr>
                <w:szCs w:val="22"/>
              </w:rPr>
              <w:t>5.000,00 kn</w:t>
            </w:r>
          </w:p>
        </w:tc>
        <w:tc>
          <w:tcPr>
            <w:tcW w:type="dxa" w:w="1242"/>
            <w:shd w:fill="auto" w:color="auto" w:val="clear"/>
            <w:noWrap/>
            <w:vAlign w:val="center"/>
            <w:hideMark/>
          </w:tcPr>
          <w:p w:rsidRDefault="00D64431" w:rsidP="00F07415" w:rsidR="00D64431" w:rsidRPr="00D64431">
            <w:pPr>
              <w:jc w:val="right"/>
              <w:rPr>
                <w:szCs w:val="22"/>
              </w:rPr>
            </w:pPr>
            <w:r w:rsidRPr="00D64431">
              <w:rPr>
                <w:szCs w:val="22"/>
              </w:rPr>
              <w:t>5.000,00 kn</w:t>
            </w:r>
          </w:p>
        </w:tc>
      </w:tr>
      <w:tr w:rsidTr="003E0FA1" w:rsidR="00D64431" w:rsidRPr="00D64431">
        <w:trPr>
          <w:trHeight w:val="702"/>
        </w:trPr>
        <w:tc>
          <w:tcPr>
            <w:tcW w:type="dxa" w:w="1101"/>
            <w:shd w:fill="auto" w:color="auto" w:val="clear"/>
            <w:noWrap/>
            <w:vAlign w:val="center"/>
            <w:hideMark/>
          </w:tcPr>
          <w:p w:rsidRDefault="00D64431" w:rsidP="00F07415" w:rsidR="00D64431" w:rsidRPr="00D64431">
            <w:pPr>
              <w:jc w:val="center"/>
              <w:rPr>
                <w:szCs w:val="22"/>
              </w:rPr>
            </w:pPr>
            <w:r w:rsidRPr="00D64431">
              <w:rPr>
                <w:szCs w:val="22"/>
              </w:rPr>
              <w:t>2.</w:t>
            </w:r>
          </w:p>
        </w:tc>
        <w:tc>
          <w:tcPr>
            <w:tcW w:type="dxa" w:w="2443"/>
            <w:shd w:fill="auto" w:color="auto" w:val="clear"/>
            <w:vAlign w:val="center"/>
            <w:hideMark/>
          </w:tcPr>
          <w:p w:rsidRDefault="00D64431" w:rsidP="00F07415" w:rsidR="00D64431" w:rsidRPr="00D64431">
            <w:pPr>
              <w:rPr>
                <w:szCs w:val="22"/>
              </w:rPr>
            </w:pPr>
            <w:r w:rsidRPr="00D64431">
              <w:rPr>
                <w:szCs w:val="22"/>
              </w:rPr>
              <w:t>ALLIANZ ZAGREB dioničko društvo za osiguranje</w:t>
            </w:r>
          </w:p>
        </w:tc>
        <w:tc>
          <w:tcPr>
            <w:tcW w:type="dxa" w:w="1560"/>
            <w:shd w:fill="auto" w:color="auto" w:val="clear"/>
            <w:noWrap/>
            <w:vAlign w:val="center"/>
            <w:hideMark/>
          </w:tcPr>
          <w:p w:rsidRDefault="00D64431" w:rsidP="00F07415" w:rsidR="00D64431" w:rsidRPr="00D64431">
            <w:pPr>
              <w:rPr>
                <w:szCs w:val="22"/>
              </w:rPr>
            </w:pPr>
            <w:r w:rsidRPr="00D64431">
              <w:rPr>
                <w:szCs w:val="22"/>
              </w:rPr>
              <w:t>23759810849</w:t>
            </w:r>
          </w:p>
        </w:tc>
        <w:tc>
          <w:tcPr>
            <w:tcW w:type="dxa" w:w="2126"/>
            <w:shd w:fill="auto" w:color="auto" w:val="clear"/>
            <w:vAlign w:val="center"/>
            <w:hideMark/>
          </w:tcPr>
          <w:p w:rsidRDefault="00D64431" w:rsidP="00F07415" w:rsidR="00D64431" w:rsidRPr="00D64431">
            <w:pPr>
              <w:rPr>
                <w:szCs w:val="22"/>
              </w:rPr>
            </w:pPr>
            <w:r w:rsidRPr="00D64431">
              <w:rPr>
                <w:szCs w:val="22"/>
              </w:rPr>
              <w:t>Heinzelova 70, 10000 Zagreb</w:t>
            </w:r>
          </w:p>
        </w:tc>
        <w:tc>
          <w:tcPr>
            <w:tcW w:type="dxa" w:w="1559"/>
            <w:shd w:fill="auto" w:color="auto" w:val="clear"/>
            <w:noWrap/>
            <w:vAlign w:val="center"/>
            <w:hideMark/>
          </w:tcPr>
          <w:p w:rsidRDefault="00D64431" w:rsidP="00F07415" w:rsidR="00D64431" w:rsidRPr="00D64431">
            <w:pPr>
              <w:jc w:val="right"/>
              <w:rPr>
                <w:szCs w:val="22"/>
              </w:rPr>
            </w:pPr>
            <w:r w:rsidRPr="00D64431">
              <w:rPr>
                <w:szCs w:val="22"/>
              </w:rPr>
              <w:t>1.120,96 kn</w:t>
            </w:r>
          </w:p>
        </w:tc>
        <w:tc>
          <w:tcPr>
            <w:tcW w:type="dxa" w:w="1242"/>
            <w:shd w:fill="auto" w:color="auto" w:val="clear"/>
            <w:noWrap/>
            <w:vAlign w:val="center"/>
            <w:hideMark/>
          </w:tcPr>
          <w:p w:rsidRDefault="00D64431" w:rsidP="00F07415" w:rsidR="00D64431" w:rsidRPr="00D64431">
            <w:pPr>
              <w:jc w:val="right"/>
              <w:rPr>
                <w:szCs w:val="22"/>
              </w:rPr>
            </w:pPr>
            <w:r w:rsidRPr="00D64431">
              <w:rPr>
                <w:szCs w:val="22"/>
              </w:rPr>
              <w:t>1.120,96 kn</w:t>
            </w:r>
          </w:p>
        </w:tc>
      </w:tr>
      <w:tr w:rsidTr="003E0FA1" w:rsidR="00D64431" w:rsidRPr="00D64431">
        <w:trPr>
          <w:trHeight w:val="702"/>
        </w:trPr>
        <w:tc>
          <w:tcPr>
            <w:tcW w:type="dxa" w:w="1101"/>
            <w:shd w:fill="auto" w:color="auto" w:val="clear"/>
            <w:noWrap/>
            <w:vAlign w:val="center"/>
            <w:hideMark/>
          </w:tcPr>
          <w:p w:rsidRDefault="00D64431" w:rsidP="00F07415" w:rsidR="00D64431" w:rsidRPr="00D64431">
            <w:pPr>
              <w:jc w:val="center"/>
              <w:rPr>
                <w:szCs w:val="22"/>
              </w:rPr>
            </w:pPr>
            <w:r w:rsidRPr="00D64431">
              <w:rPr>
                <w:szCs w:val="22"/>
              </w:rPr>
              <w:t>3.</w:t>
            </w:r>
          </w:p>
        </w:tc>
        <w:tc>
          <w:tcPr>
            <w:tcW w:type="dxa" w:w="2443"/>
            <w:shd w:fill="auto" w:color="auto" w:val="clear"/>
            <w:vAlign w:val="center"/>
            <w:hideMark/>
          </w:tcPr>
          <w:p w:rsidRDefault="00D64431" w:rsidP="00F07415" w:rsidR="00D64431" w:rsidRPr="00D64431">
            <w:pPr>
              <w:rPr>
                <w:szCs w:val="22"/>
              </w:rPr>
            </w:pPr>
            <w:r w:rsidRPr="00D64431">
              <w:rPr>
                <w:szCs w:val="22"/>
              </w:rPr>
              <w:t>H. - ARBOR d.o.o. za proizvodnju, trgovinu i usluge</w:t>
            </w:r>
          </w:p>
        </w:tc>
        <w:tc>
          <w:tcPr>
            <w:tcW w:type="dxa" w:w="1560"/>
            <w:shd w:fill="auto" w:color="auto" w:val="clear"/>
            <w:noWrap/>
            <w:vAlign w:val="center"/>
            <w:hideMark/>
          </w:tcPr>
          <w:p w:rsidRDefault="00D64431" w:rsidP="00F07415" w:rsidR="00D64431" w:rsidRPr="00D64431">
            <w:pPr>
              <w:rPr>
                <w:szCs w:val="22"/>
              </w:rPr>
            </w:pPr>
            <w:r w:rsidRPr="00D64431">
              <w:rPr>
                <w:szCs w:val="22"/>
              </w:rPr>
              <w:t>61298221182</w:t>
            </w:r>
          </w:p>
        </w:tc>
        <w:tc>
          <w:tcPr>
            <w:tcW w:type="dxa" w:w="2126"/>
            <w:shd w:fill="auto" w:color="auto" w:val="clear"/>
            <w:vAlign w:val="center"/>
            <w:hideMark/>
          </w:tcPr>
          <w:p w:rsidRDefault="00D64431" w:rsidP="00F07415" w:rsidR="00D64431" w:rsidRPr="00D64431">
            <w:pPr>
              <w:rPr>
                <w:szCs w:val="22"/>
              </w:rPr>
            </w:pPr>
            <w:r w:rsidRPr="00D64431">
              <w:rPr>
                <w:szCs w:val="22"/>
              </w:rPr>
              <w:t>Antuna Mihanovića 2, 47000 Karlovac</w:t>
            </w:r>
          </w:p>
        </w:tc>
        <w:tc>
          <w:tcPr>
            <w:tcW w:type="dxa" w:w="1559"/>
            <w:shd w:fill="auto" w:color="auto" w:val="clear"/>
            <w:noWrap/>
            <w:vAlign w:val="center"/>
            <w:hideMark/>
          </w:tcPr>
          <w:p w:rsidRDefault="00D64431" w:rsidP="00F07415" w:rsidR="00D64431" w:rsidRPr="00D64431">
            <w:pPr>
              <w:jc w:val="right"/>
              <w:rPr>
                <w:szCs w:val="22"/>
              </w:rPr>
            </w:pPr>
            <w:r w:rsidRPr="00D64431">
              <w:rPr>
                <w:szCs w:val="22"/>
              </w:rPr>
              <w:t>556,88 kn</w:t>
            </w:r>
          </w:p>
        </w:tc>
        <w:tc>
          <w:tcPr>
            <w:tcW w:type="dxa" w:w="1242"/>
            <w:shd w:fill="auto" w:color="auto" w:val="clear"/>
            <w:noWrap/>
            <w:vAlign w:val="center"/>
            <w:hideMark/>
          </w:tcPr>
          <w:p w:rsidRDefault="00D64431" w:rsidP="00F07415" w:rsidR="00D64431" w:rsidRPr="00D64431">
            <w:pPr>
              <w:jc w:val="right"/>
              <w:rPr>
                <w:szCs w:val="22"/>
              </w:rPr>
            </w:pPr>
            <w:r w:rsidRPr="00D64431">
              <w:rPr>
                <w:szCs w:val="22"/>
              </w:rPr>
              <w:t>556,88 kn</w:t>
            </w:r>
          </w:p>
        </w:tc>
      </w:tr>
      <w:tr w:rsidTr="003E0FA1" w:rsidR="00D64431" w:rsidRPr="00D64431">
        <w:trPr>
          <w:trHeight w:val="702"/>
        </w:trPr>
        <w:tc>
          <w:tcPr>
            <w:tcW w:type="dxa" w:w="1101"/>
            <w:shd w:fill="auto" w:color="auto" w:val="clear"/>
            <w:noWrap/>
            <w:vAlign w:val="center"/>
            <w:hideMark/>
          </w:tcPr>
          <w:p w:rsidRDefault="00D64431" w:rsidP="00F07415" w:rsidR="00D64431" w:rsidRPr="00D64431">
            <w:pPr>
              <w:jc w:val="center"/>
              <w:rPr>
                <w:szCs w:val="22"/>
              </w:rPr>
            </w:pPr>
            <w:r w:rsidRPr="00D64431">
              <w:rPr>
                <w:szCs w:val="22"/>
              </w:rPr>
              <w:t>4.</w:t>
            </w:r>
          </w:p>
        </w:tc>
        <w:tc>
          <w:tcPr>
            <w:tcW w:type="dxa" w:w="2443"/>
            <w:shd w:fill="auto" w:color="auto" w:val="clear"/>
            <w:vAlign w:val="center"/>
            <w:hideMark/>
          </w:tcPr>
          <w:p w:rsidRDefault="00D64431" w:rsidP="00F07415" w:rsidR="00D64431" w:rsidRPr="00D64431">
            <w:pPr>
              <w:rPr>
                <w:szCs w:val="22"/>
              </w:rPr>
            </w:pPr>
            <w:r w:rsidRPr="00D64431">
              <w:rPr>
                <w:szCs w:val="22"/>
              </w:rPr>
              <w:t>HEP - Opskrba d.o.o. za opskrbu potrošača električnom, toplinskom energijom i plinom</w:t>
            </w:r>
          </w:p>
        </w:tc>
        <w:tc>
          <w:tcPr>
            <w:tcW w:type="dxa" w:w="1560"/>
            <w:shd w:fill="auto" w:color="auto" w:val="clear"/>
            <w:noWrap/>
            <w:vAlign w:val="center"/>
            <w:hideMark/>
          </w:tcPr>
          <w:p w:rsidRDefault="00D64431" w:rsidP="00F07415" w:rsidR="00D64431" w:rsidRPr="00D64431">
            <w:pPr>
              <w:rPr>
                <w:szCs w:val="22"/>
              </w:rPr>
            </w:pPr>
            <w:r w:rsidRPr="00D64431">
              <w:rPr>
                <w:szCs w:val="22"/>
              </w:rPr>
              <w:t>63073332379</w:t>
            </w:r>
          </w:p>
        </w:tc>
        <w:tc>
          <w:tcPr>
            <w:tcW w:type="dxa" w:w="2126"/>
            <w:shd w:fill="auto" w:color="auto" w:val="clear"/>
            <w:vAlign w:val="center"/>
            <w:hideMark/>
          </w:tcPr>
          <w:p w:rsidRDefault="00D64431" w:rsidP="00F07415" w:rsidR="00D64431" w:rsidRPr="00D64431">
            <w:pPr>
              <w:rPr>
                <w:szCs w:val="22"/>
              </w:rPr>
            </w:pPr>
            <w:r w:rsidRPr="00D64431">
              <w:rPr>
                <w:szCs w:val="22"/>
              </w:rPr>
              <w:t>Ulica grada Vukovara 37, 10000 Zagreb</w:t>
            </w:r>
          </w:p>
        </w:tc>
        <w:tc>
          <w:tcPr>
            <w:tcW w:type="dxa" w:w="1559"/>
            <w:shd w:fill="auto" w:color="auto" w:val="clear"/>
            <w:noWrap/>
            <w:vAlign w:val="center"/>
            <w:hideMark/>
          </w:tcPr>
          <w:p w:rsidRDefault="00D64431" w:rsidP="00F07415" w:rsidR="00D64431" w:rsidRPr="00D64431">
            <w:pPr>
              <w:jc w:val="right"/>
              <w:rPr>
                <w:szCs w:val="22"/>
              </w:rPr>
            </w:pPr>
            <w:r w:rsidRPr="00D64431">
              <w:rPr>
                <w:szCs w:val="22"/>
              </w:rPr>
              <w:t>1.049,75 kn</w:t>
            </w:r>
          </w:p>
        </w:tc>
        <w:tc>
          <w:tcPr>
            <w:tcW w:type="dxa" w:w="1242"/>
            <w:shd w:fill="auto" w:color="auto" w:val="clear"/>
            <w:noWrap/>
            <w:vAlign w:val="center"/>
            <w:hideMark/>
          </w:tcPr>
          <w:p w:rsidRDefault="00D64431" w:rsidP="00F07415" w:rsidR="00D64431" w:rsidRPr="00D64431">
            <w:pPr>
              <w:jc w:val="right"/>
              <w:rPr>
                <w:szCs w:val="22"/>
              </w:rPr>
            </w:pPr>
            <w:r w:rsidRPr="00D64431">
              <w:rPr>
                <w:szCs w:val="22"/>
              </w:rPr>
              <w:t>1.049,75 kn</w:t>
            </w:r>
          </w:p>
        </w:tc>
      </w:tr>
      <w:tr w:rsidTr="003E0FA1" w:rsidR="00D64431" w:rsidRPr="00D64431">
        <w:trPr>
          <w:trHeight w:val="702"/>
        </w:trPr>
        <w:tc>
          <w:tcPr>
            <w:tcW w:type="dxa" w:w="1101"/>
            <w:shd w:fill="auto" w:color="auto" w:val="clear"/>
            <w:noWrap/>
            <w:vAlign w:val="center"/>
            <w:hideMark/>
          </w:tcPr>
          <w:p w:rsidRDefault="00D64431" w:rsidP="00F07415" w:rsidR="00D64431" w:rsidRPr="00D64431">
            <w:pPr>
              <w:jc w:val="center"/>
              <w:rPr>
                <w:szCs w:val="22"/>
              </w:rPr>
            </w:pPr>
            <w:r w:rsidRPr="00D64431">
              <w:rPr>
                <w:szCs w:val="22"/>
              </w:rPr>
              <w:t>5.</w:t>
            </w:r>
          </w:p>
        </w:tc>
        <w:tc>
          <w:tcPr>
            <w:tcW w:type="dxa" w:w="2443"/>
            <w:shd w:fill="auto" w:color="auto" w:val="clear"/>
            <w:vAlign w:val="center"/>
            <w:hideMark/>
          </w:tcPr>
          <w:p w:rsidRDefault="00D64431" w:rsidP="00F07415" w:rsidR="00D64431" w:rsidRPr="00D64431">
            <w:pPr>
              <w:rPr>
                <w:szCs w:val="22"/>
              </w:rPr>
            </w:pPr>
            <w:r w:rsidRPr="00D64431">
              <w:rPr>
                <w:szCs w:val="22"/>
              </w:rPr>
              <w:t>HRVATSKA AGENCIJA ZA MALO GOSPODARSTVO, INOVACIJE I INVESTICIJE</w:t>
            </w:r>
          </w:p>
        </w:tc>
        <w:tc>
          <w:tcPr>
            <w:tcW w:type="dxa" w:w="1560"/>
            <w:shd w:fill="auto" w:color="auto" w:val="clear"/>
            <w:noWrap/>
            <w:vAlign w:val="center"/>
            <w:hideMark/>
          </w:tcPr>
          <w:p w:rsidRDefault="00D64431" w:rsidP="00F07415" w:rsidR="00D64431" w:rsidRPr="00D64431">
            <w:pPr>
              <w:rPr>
                <w:szCs w:val="22"/>
              </w:rPr>
            </w:pPr>
            <w:r w:rsidRPr="00D64431">
              <w:rPr>
                <w:szCs w:val="22"/>
              </w:rPr>
              <w:t>25609559342</w:t>
            </w:r>
          </w:p>
        </w:tc>
        <w:tc>
          <w:tcPr>
            <w:tcW w:type="dxa" w:w="2126"/>
            <w:shd w:fill="auto" w:color="auto" w:val="clear"/>
            <w:vAlign w:val="center"/>
            <w:hideMark/>
          </w:tcPr>
          <w:p w:rsidRDefault="00D64431" w:rsidP="00F07415" w:rsidR="00D64431" w:rsidRPr="00D64431">
            <w:pPr>
              <w:rPr>
                <w:szCs w:val="22"/>
              </w:rPr>
            </w:pPr>
            <w:r w:rsidRPr="00D64431">
              <w:rPr>
                <w:szCs w:val="22"/>
              </w:rPr>
              <w:t>Ksaver 208, 10000 Zagreb</w:t>
            </w:r>
          </w:p>
        </w:tc>
        <w:tc>
          <w:tcPr>
            <w:tcW w:type="dxa" w:w="1559"/>
            <w:shd w:fill="auto" w:color="auto" w:val="clear"/>
            <w:noWrap/>
            <w:vAlign w:val="center"/>
            <w:hideMark/>
          </w:tcPr>
          <w:p w:rsidRDefault="00D64431" w:rsidP="00F07415" w:rsidR="00D64431" w:rsidRPr="00D64431">
            <w:pPr>
              <w:jc w:val="right"/>
              <w:rPr>
                <w:szCs w:val="22"/>
              </w:rPr>
            </w:pPr>
            <w:r w:rsidRPr="00D64431">
              <w:rPr>
                <w:szCs w:val="22"/>
              </w:rPr>
              <w:t>191.606,66 kn</w:t>
            </w:r>
          </w:p>
        </w:tc>
        <w:tc>
          <w:tcPr>
            <w:tcW w:type="dxa" w:w="1242"/>
            <w:shd w:fill="auto" w:color="auto" w:val="clear"/>
            <w:noWrap/>
            <w:vAlign w:val="center"/>
            <w:hideMark/>
          </w:tcPr>
          <w:p w:rsidRDefault="00D64431" w:rsidP="00F07415" w:rsidR="00D64431" w:rsidRPr="00D64431">
            <w:pPr>
              <w:jc w:val="right"/>
              <w:rPr>
                <w:szCs w:val="22"/>
              </w:rPr>
            </w:pPr>
            <w:r w:rsidRPr="00D64431">
              <w:rPr>
                <w:szCs w:val="22"/>
              </w:rPr>
              <w:t>191.606,66 kn</w:t>
            </w:r>
          </w:p>
        </w:tc>
      </w:tr>
      <w:tr w:rsidTr="003E0FA1" w:rsidR="00D64431" w:rsidRPr="00D64431">
        <w:trPr>
          <w:trHeight w:val="702"/>
        </w:trPr>
        <w:tc>
          <w:tcPr>
            <w:tcW w:type="dxa" w:w="1101"/>
            <w:shd w:fill="auto" w:color="auto" w:val="clear"/>
            <w:noWrap/>
            <w:vAlign w:val="center"/>
            <w:hideMark/>
          </w:tcPr>
          <w:p w:rsidRDefault="00D64431" w:rsidP="00F07415" w:rsidR="00D64431" w:rsidRPr="00D64431">
            <w:pPr>
              <w:jc w:val="center"/>
              <w:rPr>
                <w:szCs w:val="22"/>
              </w:rPr>
            </w:pPr>
            <w:r w:rsidRPr="00D64431">
              <w:rPr>
                <w:szCs w:val="22"/>
              </w:rPr>
              <w:t>6.</w:t>
            </w:r>
          </w:p>
        </w:tc>
        <w:tc>
          <w:tcPr>
            <w:tcW w:type="dxa" w:w="2443"/>
            <w:shd w:fill="auto" w:color="auto" w:val="clear"/>
            <w:vAlign w:val="center"/>
            <w:hideMark/>
          </w:tcPr>
          <w:p w:rsidRDefault="00D64431" w:rsidP="00F07415" w:rsidR="00D64431" w:rsidRPr="00D64431">
            <w:pPr>
              <w:rPr>
                <w:szCs w:val="22"/>
              </w:rPr>
            </w:pPr>
            <w:r w:rsidRPr="00D64431">
              <w:rPr>
                <w:szCs w:val="22"/>
              </w:rPr>
              <w:t>HRVATSKA RADIOTELEVIZIJA</w:t>
            </w:r>
          </w:p>
        </w:tc>
        <w:tc>
          <w:tcPr>
            <w:tcW w:type="dxa" w:w="1560"/>
            <w:shd w:fill="auto" w:color="auto" w:val="clear"/>
            <w:noWrap/>
            <w:vAlign w:val="center"/>
            <w:hideMark/>
          </w:tcPr>
          <w:p w:rsidRDefault="00D64431" w:rsidP="00F07415" w:rsidR="00D64431" w:rsidRPr="00D64431">
            <w:pPr>
              <w:rPr>
                <w:szCs w:val="22"/>
              </w:rPr>
            </w:pPr>
            <w:r w:rsidRPr="00D64431">
              <w:rPr>
                <w:szCs w:val="22"/>
              </w:rPr>
              <w:t>68419124305</w:t>
            </w:r>
          </w:p>
        </w:tc>
        <w:tc>
          <w:tcPr>
            <w:tcW w:type="dxa" w:w="2126"/>
            <w:shd w:fill="auto" w:color="auto" w:val="clear"/>
            <w:vAlign w:val="center"/>
            <w:hideMark/>
          </w:tcPr>
          <w:p w:rsidRDefault="00D64431" w:rsidP="00F07415" w:rsidR="00D64431" w:rsidRPr="00D64431">
            <w:pPr>
              <w:rPr>
                <w:szCs w:val="22"/>
              </w:rPr>
            </w:pPr>
            <w:r w:rsidRPr="00D64431">
              <w:rPr>
                <w:szCs w:val="22"/>
              </w:rPr>
              <w:t>Prisavlje 3, 10000 Zagreb</w:t>
            </w:r>
          </w:p>
        </w:tc>
        <w:tc>
          <w:tcPr>
            <w:tcW w:type="dxa" w:w="1559"/>
            <w:shd w:fill="auto" w:color="auto" w:val="clear"/>
            <w:noWrap/>
            <w:vAlign w:val="center"/>
            <w:hideMark/>
          </w:tcPr>
          <w:p w:rsidRDefault="00D64431" w:rsidP="00F07415" w:rsidR="00D64431" w:rsidRPr="00D64431">
            <w:pPr>
              <w:jc w:val="right"/>
              <w:rPr>
                <w:szCs w:val="22"/>
              </w:rPr>
            </w:pPr>
            <w:r w:rsidRPr="00D64431">
              <w:rPr>
                <w:szCs w:val="22"/>
              </w:rPr>
              <w:t>810,93 kn</w:t>
            </w:r>
          </w:p>
        </w:tc>
        <w:tc>
          <w:tcPr>
            <w:tcW w:type="dxa" w:w="1242"/>
            <w:shd w:fill="auto" w:color="auto" w:val="clear"/>
            <w:noWrap/>
            <w:vAlign w:val="center"/>
            <w:hideMark/>
          </w:tcPr>
          <w:p w:rsidRDefault="00D64431" w:rsidP="00F07415" w:rsidR="00D64431" w:rsidRPr="00D64431">
            <w:pPr>
              <w:jc w:val="right"/>
              <w:rPr>
                <w:szCs w:val="22"/>
              </w:rPr>
            </w:pPr>
            <w:r w:rsidRPr="00D64431">
              <w:rPr>
                <w:szCs w:val="22"/>
              </w:rPr>
              <w:t>810,93 kn</w:t>
            </w:r>
          </w:p>
        </w:tc>
      </w:tr>
      <w:tr w:rsidTr="003E0FA1" w:rsidR="00D64431" w:rsidRPr="00D64431">
        <w:trPr>
          <w:trHeight w:val="702"/>
        </w:trPr>
        <w:tc>
          <w:tcPr>
            <w:tcW w:type="dxa" w:w="1101"/>
            <w:shd w:fill="auto" w:color="auto" w:val="clear"/>
            <w:noWrap/>
            <w:vAlign w:val="center"/>
            <w:hideMark/>
          </w:tcPr>
          <w:p w:rsidRDefault="00D64431" w:rsidP="00F07415" w:rsidR="00D64431" w:rsidRPr="00D64431">
            <w:pPr>
              <w:jc w:val="center"/>
              <w:rPr>
                <w:szCs w:val="22"/>
              </w:rPr>
            </w:pPr>
            <w:r w:rsidRPr="00D64431">
              <w:rPr>
                <w:szCs w:val="22"/>
              </w:rPr>
              <w:lastRenderedPageBreak/>
              <w:t>7.</w:t>
            </w:r>
          </w:p>
        </w:tc>
        <w:tc>
          <w:tcPr>
            <w:tcW w:type="dxa" w:w="2443"/>
            <w:shd w:fill="auto" w:color="auto" w:val="clear"/>
            <w:vAlign w:val="center"/>
            <w:hideMark/>
          </w:tcPr>
          <w:p w:rsidRDefault="00D64431" w:rsidP="00F07415" w:rsidR="00D64431" w:rsidRPr="00D64431">
            <w:pPr>
              <w:rPr>
                <w:szCs w:val="22"/>
              </w:rPr>
            </w:pPr>
            <w:r w:rsidRPr="00D64431">
              <w:rPr>
                <w:szCs w:val="22"/>
              </w:rPr>
              <w:t>HRVATSKE ŠUME društvo s ograničenom odgovornošću</w:t>
            </w:r>
          </w:p>
        </w:tc>
        <w:tc>
          <w:tcPr>
            <w:tcW w:type="dxa" w:w="1560"/>
            <w:shd w:fill="auto" w:color="auto" w:val="clear"/>
            <w:noWrap/>
            <w:vAlign w:val="center"/>
            <w:hideMark/>
          </w:tcPr>
          <w:p w:rsidRDefault="00D64431" w:rsidP="00F07415" w:rsidR="00D64431" w:rsidRPr="00D64431">
            <w:pPr>
              <w:rPr>
                <w:szCs w:val="22"/>
              </w:rPr>
            </w:pPr>
            <w:r w:rsidRPr="00D64431">
              <w:rPr>
                <w:szCs w:val="22"/>
              </w:rPr>
              <w:t>69693144506</w:t>
            </w:r>
          </w:p>
        </w:tc>
        <w:tc>
          <w:tcPr>
            <w:tcW w:type="dxa" w:w="2126"/>
            <w:shd w:fill="auto" w:color="auto" w:val="clear"/>
            <w:vAlign w:val="center"/>
            <w:hideMark/>
          </w:tcPr>
          <w:p w:rsidRDefault="00D64431" w:rsidP="00F07415" w:rsidR="00D64431" w:rsidRPr="00D64431">
            <w:pPr>
              <w:rPr>
                <w:szCs w:val="22"/>
              </w:rPr>
            </w:pPr>
            <w:r w:rsidRPr="00D64431">
              <w:rPr>
                <w:szCs w:val="22"/>
              </w:rPr>
              <w:t>Ulica kneza Branimira 1, 10000 Zagreb</w:t>
            </w:r>
          </w:p>
        </w:tc>
        <w:tc>
          <w:tcPr>
            <w:tcW w:type="dxa" w:w="1559"/>
            <w:shd w:fill="auto" w:color="auto" w:val="clear"/>
            <w:noWrap/>
            <w:vAlign w:val="center"/>
            <w:hideMark/>
          </w:tcPr>
          <w:p w:rsidRDefault="00D64431" w:rsidP="00F07415" w:rsidR="00D64431" w:rsidRPr="00D64431">
            <w:pPr>
              <w:jc w:val="right"/>
              <w:rPr>
                <w:szCs w:val="22"/>
              </w:rPr>
            </w:pPr>
            <w:r w:rsidRPr="00D64431">
              <w:rPr>
                <w:szCs w:val="22"/>
              </w:rPr>
              <w:t>94.354,09 kn</w:t>
            </w:r>
          </w:p>
        </w:tc>
        <w:tc>
          <w:tcPr>
            <w:tcW w:type="dxa" w:w="1242"/>
            <w:shd w:fill="auto" w:color="auto" w:val="clear"/>
            <w:noWrap/>
            <w:vAlign w:val="center"/>
            <w:hideMark/>
          </w:tcPr>
          <w:p w:rsidRDefault="00D64431" w:rsidP="00F07415" w:rsidR="00D64431" w:rsidRPr="00D64431">
            <w:pPr>
              <w:jc w:val="right"/>
              <w:rPr>
                <w:szCs w:val="22"/>
              </w:rPr>
            </w:pPr>
            <w:r w:rsidRPr="00D64431">
              <w:rPr>
                <w:szCs w:val="22"/>
              </w:rPr>
              <w:t>94.354,09 kn</w:t>
            </w:r>
          </w:p>
        </w:tc>
      </w:tr>
      <w:tr w:rsidTr="003E0FA1" w:rsidR="00D64431" w:rsidRPr="00D64431">
        <w:trPr>
          <w:trHeight w:val="702"/>
        </w:trPr>
        <w:tc>
          <w:tcPr>
            <w:tcW w:type="dxa" w:w="1101"/>
            <w:shd w:fill="auto" w:color="auto" w:val="clear"/>
            <w:noWrap/>
            <w:vAlign w:val="center"/>
            <w:hideMark/>
          </w:tcPr>
          <w:p w:rsidRDefault="00D64431" w:rsidP="00F07415" w:rsidR="00D64431" w:rsidRPr="00D64431">
            <w:pPr>
              <w:jc w:val="center"/>
              <w:rPr>
                <w:szCs w:val="22"/>
              </w:rPr>
            </w:pPr>
            <w:r w:rsidRPr="00D64431">
              <w:rPr>
                <w:szCs w:val="22"/>
              </w:rPr>
              <w:t>8.</w:t>
            </w:r>
          </w:p>
        </w:tc>
        <w:tc>
          <w:tcPr>
            <w:tcW w:type="dxa" w:w="2443"/>
            <w:shd w:fill="auto" w:color="auto" w:val="clear"/>
            <w:vAlign w:val="center"/>
            <w:hideMark/>
          </w:tcPr>
          <w:p w:rsidRDefault="00D64431" w:rsidP="00F07415" w:rsidR="00D64431" w:rsidRPr="00D64431">
            <w:pPr>
              <w:rPr>
                <w:szCs w:val="22"/>
              </w:rPr>
            </w:pPr>
            <w:r w:rsidRPr="00D64431">
              <w:rPr>
                <w:szCs w:val="22"/>
              </w:rPr>
              <w:t>HRVATSKI TELEKOM d.d.</w:t>
            </w:r>
          </w:p>
        </w:tc>
        <w:tc>
          <w:tcPr>
            <w:tcW w:type="dxa" w:w="1560"/>
            <w:shd w:fill="auto" w:color="auto" w:val="clear"/>
            <w:noWrap/>
            <w:vAlign w:val="center"/>
            <w:hideMark/>
          </w:tcPr>
          <w:p w:rsidRDefault="00D64431" w:rsidP="00F07415" w:rsidR="00D64431" w:rsidRPr="00D64431">
            <w:pPr>
              <w:rPr>
                <w:szCs w:val="22"/>
              </w:rPr>
            </w:pPr>
            <w:r w:rsidRPr="00D64431">
              <w:rPr>
                <w:szCs w:val="22"/>
              </w:rPr>
              <w:t>81793146560</w:t>
            </w:r>
          </w:p>
        </w:tc>
        <w:tc>
          <w:tcPr>
            <w:tcW w:type="dxa" w:w="2126"/>
            <w:shd w:fill="auto" w:color="auto" w:val="clear"/>
            <w:vAlign w:val="center"/>
            <w:hideMark/>
          </w:tcPr>
          <w:p w:rsidRDefault="00D64431" w:rsidP="00F07415" w:rsidR="00D64431" w:rsidRPr="00D64431">
            <w:pPr>
              <w:rPr>
                <w:szCs w:val="22"/>
              </w:rPr>
            </w:pPr>
            <w:r w:rsidRPr="00D64431">
              <w:rPr>
                <w:szCs w:val="22"/>
              </w:rPr>
              <w:t>Roberta Frangeša Mihanovića 9, 10000 Zagreb</w:t>
            </w:r>
          </w:p>
        </w:tc>
        <w:tc>
          <w:tcPr>
            <w:tcW w:type="dxa" w:w="1559"/>
            <w:shd w:fill="auto" w:color="auto" w:val="clear"/>
            <w:noWrap/>
            <w:vAlign w:val="center"/>
            <w:hideMark/>
          </w:tcPr>
          <w:p w:rsidRDefault="00D64431" w:rsidP="00F07415" w:rsidR="00D64431" w:rsidRPr="00D64431">
            <w:pPr>
              <w:jc w:val="right"/>
              <w:rPr>
                <w:szCs w:val="22"/>
              </w:rPr>
            </w:pPr>
            <w:r w:rsidRPr="00D64431">
              <w:rPr>
                <w:szCs w:val="22"/>
              </w:rPr>
              <w:t>8.940,55 kn</w:t>
            </w:r>
          </w:p>
        </w:tc>
        <w:tc>
          <w:tcPr>
            <w:tcW w:type="dxa" w:w="1242"/>
            <w:shd w:fill="auto" w:color="auto" w:val="clear"/>
            <w:noWrap/>
            <w:vAlign w:val="center"/>
            <w:hideMark/>
          </w:tcPr>
          <w:p w:rsidRDefault="00D64431" w:rsidP="00F07415" w:rsidR="00D64431" w:rsidRPr="00D64431">
            <w:pPr>
              <w:jc w:val="right"/>
              <w:rPr>
                <w:szCs w:val="22"/>
              </w:rPr>
            </w:pPr>
            <w:r w:rsidRPr="00D64431">
              <w:rPr>
                <w:szCs w:val="22"/>
              </w:rPr>
              <w:t>8.940,55 kn</w:t>
            </w:r>
          </w:p>
        </w:tc>
      </w:tr>
      <w:tr w:rsidTr="003E0FA1" w:rsidR="00D64431" w:rsidRPr="00D64431">
        <w:trPr>
          <w:trHeight w:val="702"/>
        </w:trPr>
        <w:tc>
          <w:tcPr>
            <w:tcW w:type="dxa" w:w="1101"/>
            <w:shd w:fill="auto" w:color="auto" w:val="clear"/>
            <w:noWrap/>
            <w:vAlign w:val="center"/>
            <w:hideMark/>
          </w:tcPr>
          <w:p w:rsidRDefault="00D64431" w:rsidP="00F07415" w:rsidR="00D64431" w:rsidRPr="00D64431">
            <w:pPr>
              <w:jc w:val="center"/>
              <w:rPr>
                <w:szCs w:val="22"/>
              </w:rPr>
            </w:pPr>
            <w:r w:rsidRPr="00D64431">
              <w:rPr>
                <w:szCs w:val="22"/>
              </w:rPr>
              <w:t>9.</w:t>
            </w:r>
          </w:p>
        </w:tc>
        <w:tc>
          <w:tcPr>
            <w:tcW w:type="dxa" w:w="2443"/>
            <w:shd w:fill="auto" w:color="auto" w:val="clear"/>
            <w:vAlign w:val="center"/>
            <w:hideMark/>
          </w:tcPr>
          <w:p w:rsidRDefault="00D64431" w:rsidP="00F07415" w:rsidR="00D64431" w:rsidRPr="00D64431">
            <w:pPr>
              <w:rPr>
                <w:szCs w:val="22"/>
              </w:rPr>
            </w:pPr>
            <w:r w:rsidRPr="00D64431">
              <w:rPr>
                <w:szCs w:val="22"/>
              </w:rPr>
              <w:t>HRVATSKI ZAVOD ZA ZDRAVSTVENO OSIGURANJE</w:t>
            </w:r>
          </w:p>
        </w:tc>
        <w:tc>
          <w:tcPr>
            <w:tcW w:type="dxa" w:w="1560"/>
            <w:shd w:fill="auto" w:color="auto" w:val="clear"/>
            <w:noWrap/>
            <w:vAlign w:val="center"/>
            <w:hideMark/>
          </w:tcPr>
          <w:p w:rsidRDefault="00D64431" w:rsidP="00F07415" w:rsidR="00D64431" w:rsidRPr="00D64431">
            <w:pPr>
              <w:rPr>
                <w:szCs w:val="22"/>
              </w:rPr>
            </w:pPr>
            <w:r w:rsidRPr="00D64431">
              <w:rPr>
                <w:szCs w:val="22"/>
              </w:rPr>
              <w:t>02958272670</w:t>
            </w:r>
          </w:p>
        </w:tc>
        <w:tc>
          <w:tcPr>
            <w:tcW w:type="dxa" w:w="2126"/>
            <w:shd w:fill="auto" w:color="auto" w:val="clear"/>
            <w:vAlign w:val="center"/>
            <w:hideMark/>
          </w:tcPr>
          <w:p w:rsidRDefault="00D64431" w:rsidP="00F07415" w:rsidR="00D64431" w:rsidRPr="00D64431">
            <w:pPr>
              <w:rPr>
                <w:szCs w:val="22"/>
              </w:rPr>
            </w:pPr>
            <w:r w:rsidRPr="00D64431">
              <w:rPr>
                <w:szCs w:val="22"/>
              </w:rPr>
              <w:t>Margaretska 3, 10000 Zagreb</w:t>
            </w:r>
          </w:p>
        </w:tc>
        <w:tc>
          <w:tcPr>
            <w:tcW w:type="dxa" w:w="1559"/>
            <w:shd w:fill="auto" w:color="auto" w:val="clear"/>
            <w:noWrap/>
            <w:vAlign w:val="center"/>
            <w:hideMark/>
          </w:tcPr>
          <w:p w:rsidRDefault="00D64431" w:rsidP="00F07415" w:rsidR="00D64431" w:rsidRPr="00D64431">
            <w:pPr>
              <w:jc w:val="right"/>
              <w:rPr>
                <w:szCs w:val="22"/>
              </w:rPr>
            </w:pPr>
            <w:r w:rsidRPr="00D64431">
              <w:rPr>
                <w:szCs w:val="22"/>
              </w:rPr>
              <w:t>3.596,00 kn</w:t>
            </w:r>
          </w:p>
        </w:tc>
        <w:tc>
          <w:tcPr>
            <w:tcW w:type="dxa" w:w="1242"/>
            <w:shd w:fill="auto" w:color="auto" w:val="clear"/>
            <w:noWrap/>
            <w:vAlign w:val="center"/>
            <w:hideMark/>
          </w:tcPr>
          <w:p w:rsidRDefault="00D64431" w:rsidP="00F07415" w:rsidR="00D64431" w:rsidRPr="00D64431">
            <w:pPr>
              <w:jc w:val="right"/>
              <w:rPr>
                <w:szCs w:val="22"/>
              </w:rPr>
            </w:pPr>
            <w:r w:rsidRPr="00D64431">
              <w:rPr>
                <w:szCs w:val="22"/>
              </w:rPr>
              <w:t>3.596,00 kn</w:t>
            </w:r>
          </w:p>
        </w:tc>
      </w:tr>
      <w:tr w:rsidTr="003E0FA1" w:rsidR="00D64431" w:rsidRPr="00D64431">
        <w:trPr>
          <w:trHeight w:val="702"/>
        </w:trPr>
        <w:tc>
          <w:tcPr>
            <w:tcW w:type="dxa" w:w="1101"/>
            <w:shd w:fill="auto" w:color="auto" w:val="clear"/>
            <w:noWrap/>
            <w:vAlign w:val="center"/>
            <w:hideMark/>
          </w:tcPr>
          <w:p w:rsidRDefault="00D64431" w:rsidP="00F07415" w:rsidR="00D64431" w:rsidRPr="00D64431">
            <w:pPr>
              <w:jc w:val="center"/>
              <w:rPr>
                <w:szCs w:val="22"/>
              </w:rPr>
            </w:pPr>
            <w:r w:rsidRPr="00D64431">
              <w:rPr>
                <w:szCs w:val="22"/>
              </w:rPr>
              <w:t>10.</w:t>
            </w:r>
          </w:p>
        </w:tc>
        <w:tc>
          <w:tcPr>
            <w:tcW w:type="dxa" w:w="2443"/>
            <w:shd w:fill="auto" w:color="auto" w:val="clear"/>
            <w:vAlign w:val="center"/>
            <w:hideMark/>
          </w:tcPr>
          <w:p w:rsidRDefault="00D64431" w:rsidP="00F07415" w:rsidR="00D64431" w:rsidRPr="00D64431">
            <w:pPr>
              <w:rPr>
                <w:szCs w:val="22"/>
              </w:rPr>
            </w:pPr>
            <w:r w:rsidRPr="00D64431">
              <w:rPr>
                <w:szCs w:val="22"/>
              </w:rPr>
              <w:t>INFO tender d.o.o. za usluge</w:t>
            </w:r>
          </w:p>
        </w:tc>
        <w:tc>
          <w:tcPr>
            <w:tcW w:type="dxa" w:w="1560"/>
            <w:shd w:fill="auto" w:color="auto" w:val="clear"/>
            <w:noWrap/>
            <w:vAlign w:val="center"/>
            <w:hideMark/>
          </w:tcPr>
          <w:p w:rsidRDefault="00D64431" w:rsidP="00F07415" w:rsidR="00D64431" w:rsidRPr="00D64431">
            <w:pPr>
              <w:rPr>
                <w:szCs w:val="22"/>
              </w:rPr>
            </w:pPr>
            <w:r w:rsidRPr="00D64431">
              <w:rPr>
                <w:szCs w:val="22"/>
              </w:rPr>
              <w:t>51453739641</w:t>
            </w:r>
          </w:p>
        </w:tc>
        <w:tc>
          <w:tcPr>
            <w:tcW w:type="dxa" w:w="2126"/>
            <w:shd w:fill="auto" w:color="auto" w:val="clear"/>
            <w:vAlign w:val="center"/>
            <w:hideMark/>
          </w:tcPr>
          <w:p w:rsidRDefault="00D64431" w:rsidP="00F07415" w:rsidR="00D64431" w:rsidRPr="00D64431">
            <w:pPr>
              <w:rPr>
                <w:szCs w:val="22"/>
              </w:rPr>
            </w:pPr>
            <w:r w:rsidRPr="00D64431">
              <w:rPr>
                <w:szCs w:val="22"/>
              </w:rPr>
              <w:t>Savska cesta 32, 10000 Zagreb</w:t>
            </w:r>
          </w:p>
        </w:tc>
        <w:tc>
          <w:tcPr>
            <w:tcW w:type="dxa" w:w="1559"/>
            <w:shd w:fill="auto" w:color="auto" w:val="clear"/>
            <w:noWrap/>
            <w:vAlign w:val="center"/>
            <w:hideMark/>
          </w:tcPr>
          <w:p w:rsidRDefault="00D64431" w:rsidP="00F07415" w:rsidR="00D64431" w:rsidRPr="00D64431">
            <w:pPr>
              <w:jc w:val="right"/>
              <w:rPr>
                <w:szCs w:val="22"/>
              </w:rPr>
            </w:pPr>
            <w:r w:rsidRPr="00D64431">
              <w:rPr>
                <w:szCs w:val="22"/>
              </w:rPr>
              <w:t>960,00 kn</w:t>
            </w:r>
          </w:p>
        </w:tc>
        <w:tc>
          <w:tcPr>
            <w:tcW w:type="dxa" w:w="1242"/>
            <w:shd w:fill="auto" w:color="auto" w:val="clear"/>
            <w:noWrap/>
            <w:vAlign w:val="center"/>
            <w:hideMark/>
          </w:tcPr>
          <w:p w:rsidRDefault="00D64431" w:rsidP="00F07415" w:rsidR="00D64431" w:rsidRPr="00D64431">
            <w:pPr>
              <w:jc w:val="right"/>
              <w:rPr>
                <w:szCs w:val="22"/>
              </w:rPr>
            </w:pPr>
            <w:r w:rsidRPr="00D64431">
              <w:rPr>
                <w:szCs w:val="22"/>
              </w:rPr>
              <w:t>960,00 kn</w:t>
            </w:r>
          </w:p>
        </w:tc>
      </w:tr>
      <w:tr w:rsidTr="003E0FA1" w:rsidR="00D64431" w:rsidRPr="00D64431">
        <w:trPr>
          <w:trHeight w:val="702"/>
        </w:trPr>
        <w:tc>
          <w:tcPr>
            <w:tcW w:type="dxa" w:w="1101"/>
            <w:shd w:fill="auto" w:color="auto" w:val="clear"/>
            <w:noWrap/>
            <w:vAlign w:val="center"/>
            <w:hideMark/>
          </w:tcPr>
          <w:p w:rsidRDefault="00D64431" w:rsidP="00F07415" w:rsidR="00D64431" w:rsidRPr="00D64431">
            <w:pPr>
              <w:jc w:val="center"/>
              <w:rPr>
                <w:szCs w:val="22"/>
              </w:rPr>
            </w:pPr>
            <w:r w:rsidRPr="00D64431">
              <w:rPr>
                <w:szCs w:val="22"/>
              </w:rPr>
              <w:t>11.</w:t>
            </w:r>
          </w:p>
        </w:tc>
        <w:tc>
          <w:tcPr>
            <w:tcW w:type="dxa" w:w="2443"/>
            <w:shd w:fill="auto" w:color="auto" w:val="clear"/>
            <w:vAlign w:val="center"/>
            <w:hideMark/>
          </w:tcPr>
          <w:p w:rsidRDefault="00D64431" w:rsidP="00F07415" w:rsidR="00D64431" w:rsidRPr="00D64431">
            <w:pPr>
              <w:rPr>
                <w:szCs w:val="22"/>
              </w:rPr>
            </w:pPr>
            <w:r w:rsidRPr="00D64431">
              <w:rPr>
                <w:szCs w:val="22"/>
              </w:rPr>
              <w:t>MINISTARSTVO FINANCIJA - POREZNA UPRAVA</w:t>
            </w:r>
          </w:p>
        </w:tc>
        <w:tc>
          <w:tcPr>
            <w:tcW w:type="dxa" w:w="1560"/>
            <w:shd w:fill="auto" w:color="auto" w:val="clear"/>
            <w:noWrap/>
            <w:vAlign w:val="center"/>
            <w:hideMark/>
          </w:tcPr>
          <w:p w:rsidRDefault="00D64431" w:rsidP="00F07415" w:rsidR="00D64431" w:rsidRPr="00D64431">
            <w:pPr>
              <w:rPr>
                <w:szCs w:val="22"/>
              </w:rPr>
            </w:pPr>
            <w:r w:rsidRPr="00D64431">
              <w:rPr>
                <w:szCs w:val="22"/>
              </w:rPr>
              <w:t>18683136487</w:t>
            </w:r>
          </w:p>
        </w:tc>
        <w:tc>
          <w:tcPr>
            <w:tcW w:type="dxa" w:w="2126"/>
            <w:shd w:fill="auto" w:color="auto" w:val="clear"/>
            <w:vAlign w:val="center"/>
            <w:hideMark/>
          </w:tcPr>
          <w:p w:rsidRDefault="00D64431" w:rsidP="00F07415" w:rsidR="00D64431" w:rsidRPr="00D64431">
            <w:pPr>
              <w:rPr>
                <w:szCs w:val="22"/>
              </w:rPr>
            </w:pPr>
            <w:r w:rsidRPr="00D64431">
              <w:rPr>
                <w:szCs w:val="22"/>
              </w:rPr>
              <w:t>Boškovićeva 5, 10000 Zagreb</w:t>
            </w:r>
          </w:p>
        </w:tc>
        <w:tc>
          <w:tcPr>
            <w:tcW w:type="dxa" w:w="1559"/>
            <w:shd w:fill="auto" w:color="auto" w:val="clear"/>
            <w:noWrap/>
            <w:vAlign w:val="center"/>
            <w:hideMark/>
          </w:tcPr>
          <w:p w:rsidRDefault="00D64431" w:rsidP="00F07415" w:rsidR="00D64431" w:rsidRPr="00D64431">
            <w:pPr>
              <w:jc w:val="right"/>
              <w:rPr>
                <w:szCs w:val="22"/>
              </w:rPr>
            </w:pPr>
            <w:r w:rsidRPr="00D64431">
              <w:rPr>
                <w:szCs w:val="22"/>
              </w:rPr>
              <w:t>38.615,62 kn</w:t>
            </w:r>
          </w:p>
        </w:tc>
        <w:tc>
          <w:tcPr>
            <w:tcW w:type="dxa" w:w="1242"/>
            <w:shd w:fill="auto" w:color="auto" w:val="clear"/>
            <w:noWrap/>
            <w:vAlign w:val="center"/>
            <w:hideMark/>
          </w:tcPr>
          <w:p w:rsidRDefault="00D64431" w:rsidP="00F07415" w:rsidR="00D64431" w:rsidRPr="00D64431">
            <w:pPr>
              <w:jc w:val="right"/>
              <w:rPr>
                <w:szCs w:val="22"/>
              </w:rPr>
            </w:pPr>
            <w:r w:rsidRPr="00D64431">
              <w:rPr>
                <w:szCs w:val="22"/>
              </w:rPr>
              <w:t>38.615,62 kn</w:t>
            </w:r>
          </w:p>
        </w:tc>
      </w:tr>
      <w:tr w:rsidTr="003E0FA1" w:rsidR="00D64431" w:rsidRPr="00D64431">
        <w:trPr>
          <w:trHeight w:val="702"/>
        </w:trPr>
        <w:tc>
          <w:tcPr>
            <w:tcW w:type="dxa" w:w="1101"/>
            <w:shd w:fill="auto" w:color="auto" w:val="clear"/>
            <w:noWrap/>
            <w:vAlign w:val="center"/>
            <w:hideMark/>
          </w:tcPr>
          <w:p w:rsidRDefault="00B54834" w:rsidP="00F07415" w:rsidR="00D64431" w:rsidRPr="00D64431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12</w:t>
            </w:r>
            <w:r w:rsidR="00D64431" w:rsidRPr="00D64431">
              <w:rPr>
                <w:szCs w:val="22"/>
              </w:rPr>
              <w:t>.</w:t>
            </w:r>
          </w:p>
        </w:tc>
        <w:tc>
          <w:tcPr>
            <w:tcW w:type="dxa" w:w="2443"/>
            <w:shd w:fill="auto" w:color="auto" w:val="clear"/>
            <w:vAlign w:val="center"/>
            <w:hideMark/>
          </w:tcPr>
          <w:p w:rsidRDefault="00D64431" w:rsidP="00F07415" w:rsidR="00D64431" w:rsidRPr="00D64431">
            <w:pPr>
              <w:rPr>
                <w:szCs w:val="22"/>
              </w:rPr>
            </w:pPr>
            <w:r w:rsidRPr="00D64431">
              <w:rPr>
                <w:szCs w:val="22"/>
              </w:rPr>
              <w:t>NATAŠA NOVKOVIĆ</w:t>
            </w:r>
          </w:p>
        </w:tc>
        <w:tc>
          <w:tcPr>
            <w:tcW w:type="dxa" w:w="1560"/>
            <w:shd w:fill="auto" w:color="auto" w:val="clear"/>
            <w:noWrap/>
            <w:vAlign w:val="center"/>
            <w:hideMark/>
          </w:tcPr>
          <w:p w:rsidRDefault="00D64431" w:rsidP="00F07415" w:rsidR="00D64431" w:rsidRPr="00D64431">
            <w:pPr>
              <w:rPr>
                <w:szCs w:val="22"/>
              </w:rPr>
            </w:pPr>
            <w:r w:rsidRPr="00D64431">
              <w:rPr>
                <w:szCs w:val="22"/>
              </w:rPr>
              <w:t>83995297781</w:t>
            </w:r>
          </w:p>
        </w:tc>
        <w:tc>
          <w:tcPr>
            <w:tcW w:type="dxa" w:w="2126"/>
            <w:shd w:fill="auto" w:color="auto" w:val="clear"/>
            <w:vAlign w:val="center"/>
            <w:hideMark/>
          </w:tcPr>
          <w:p w:rsidRDefault="00D64431" w:rsidP="00F07415" w:rsidR="00D64431" w:rsidRPr="00D64431">
            <w:pPr>
              <w:rPr>
                <w:szCs w:val="22"/>
              </w:rPr>
            </w:pPr>
            <w:r w:rsidRPr="00D64431">
              <w:rPr>
                <w:szCs w:val="22"/>
              </w:rPr>
              <w:t>Kralja Zvonimira 1, 47000 Karlovac</w:t>
            </w:r>
          </w:p>
        </w:tc>
        <w:tc>
          <w:tcPr>
            <w:tcW w:type="dxa" w:w="1559"/>
            <w:shd w:fill="auto" w:color="auto" w:val="clear"/>
            <w:noWrap/>
            <w:vAlign w:val="center"/>
            <w:hideMark/>
          </w:tcPr>
          <w:p w:rsidRDefault="00D64431" w:rsidP="00F07415" w:rsidR="00D64431" w:rsidRPr="00D64431">
            <w:pPr>
              <w:jc w:val="right"/>
              <w:rPr>
                <w:szCs w:val="22"/>
              </w:rPr>
            </w:pPr>
            <w:r w:rsidRPr="00D64431">
              <w:rPr>
                <w:szCs w:val="22"/>
              </w:rPr>
              <w:t>173.401,11 kn</w:t>
            </w:r>
          </w:p>
        </w:tc>
        <w:tc>
          <w:tcPr>
            <w:tcW w:type="dxa" w:w="1242"/>
            <w:shd w:fill="auto" w:color="auto" w:val="clear"/>
            <w:noWrap/>
            <w:vAlign w:val="center"/>
            <w:hideMark/>
          </w:tcPr>
          <w:p w:rsidRDefault="00D64431" w:rsidP="00F07415" w:rsidR="00D64431" w:rsidRPr="00D64431">
            <w:pPr>
              <w:jc w:val="right"/>
              <w:rPr>
                <w:szCs w:val="22"/>
              </w:rPr>
            </w:pPr>
            <w:r w:rsidRPr="00D64431">
              <w:rPr>
                <w:szCs w:val="22"/>
              </w:rPr>
              <w:t>173.401,11 kn</w:t>
            </w:r>
          </w:p>
        </w:tc>
      </w:tr>
      <w:tr w:rsidTr="003E0FA1" w:rsidR="00D64431" w:rsidRPr="00D64431">
        <w:trPr>
          <w:trHeight w:val="702"/>
        </w:trPr>
        <w:tc>
          <w:tcPr>
            <w:tcW w:type="dxa" w:w="1101"/>
            <w:shd w:fill="auto" w:color="auto" w:val="clear"/>
            <w:noWrap/>
            <w:vAlign w:val="center"/>
            <w:hideMark/>
          </w:tcPr>
          <w:p w:rsidRDefault="00B54834" w:rsidP="00F07415" w:rsidR="00D64431" w:rsidRPr="00D64431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13</w:t>
            </w:r>
            <w:r w:rsidR="00D64431" w:rsidRPr="00D64431">
              <w:rPr>
                <w:szCs w:val="22"/>
              </w:rPr>
              <w:t>.</w:t>
            </w:r>
          </w:p>
        </w:tc>
        <w:tc>
          <w:tcPr>
            <w:tcW w:type="dxa" w:w="2443"/>
            <w:shd w:fill="auto" w:color="auto" w:val="clear"/>
            <w:vAlign w:val="center"/>
            <w:hideMark/>
          </w:tcPr>
          <w:p w:rsidRDefault="00D64431" w:rsidP="00F07415" w:rsidR="00D64431" w:rsidRPr="00D64431">
            <w:pPr>
              <w:rPr>
                <w:szCs w:val="22"/>
              </w:rPr>
            </w:pPr>
            <w:r w:rsidRPr="00D64431">
              <w:rPr>
                <w:szCs w:val="22"/>
              </w:rPr>
              <w:t>OBRT ZA IZRADU DRVNIH ELEMENATA "DRVORAD" Vlado Bokulić</w:t>
            </w:r>
          </w:p>
        </w:tc>
        <w:tc>
          <w:tcPr>
            <w:tcW w:type="dxa" w:w="1560"/>
            <w:shd w:fill="auto" w:color="auto" w:val="clear"/>
            <w:noWrap/>
            <w:vAlign w:val="center"/>
            <w:hideMark/>
          </w:tcPr>
          <w:p w:rsidRDefault="00D64431" w:rsidP="00F07415" w:rsidR="00D64431" w:rsidRPr="00D64431">
            <w:pPr>
              <w:rPr>
                <w:szCs w:val="22"/>
              </w:rPr>
            </w:pPr>
            <w:r w:rsidRPr="00D64431">
              <w:rPr>
                <w:szCs w:val="22"/>
              </w:rPr>
              <w:t>82723130928</w:t>
            </w:r>
          </w:p>
        </w:tc>
        <w:tc>
          <w:tcPr>
            <w:tcW w:type="dxa" w:w="2126"/>
            <w:shd w:fill="auto" w:color="auto" w:val="clear"/>
            <w:vAlign w:val="center"/>
            <w:hideMark/>
          </w:tcPr>
          <w:p w:rsidRDefault="00D64431" w:rsidP="00F07415" w:rsidR="00D64431" w:rsidRPr="00D64431">
            <w:pPr>
              <w:rPr>
                <w:szCs w:val="22"/>
              </w:rPr>
            </w:pPr>
            <w:r w:rsidRPr="00D64431">
              <w:rPr>
                <w:szCs w:val="22"/>
              </w:rPr>
              <w:t>Čakovac Oštarski 432, 47302 Oštarije</w:t>
            </w:r>
          </w:p>
        </w:tc>
        <w:tc>
          <w:tcPr>
            <w:tcW w:type="dxa" w:w="1559"/>
            <w:shd w:fill="auto" w:color="auto" w:val="clear"/>
            <w:noWrap/>
            <w:vAlign w:val="center"/>
            <w:hideMark/>
          </w:tcPr>
          <w:p w:rsidRDefault="00D64431" w:rsidP="00F07415" w:rsidR="00D64431" w:rsidRPr="00D64431">
            <w:pPr>
              <w:jc w:val="right"/>
              <w:rPr>
                <w:szCs w:val="22"/>
              </w:rPr>
            </w:pPr>
            <w:r w:rsidRPr="00D64431">
              <w:rPr>
                <w:szCs w:val="22"/>
              </w:rPr>
              <w:t>83.314,14 kn</w:t>
            </w:r>
          </w:p>
        </w:tc>
        <w:tc>
          <w:tcPr>
            <w:tcW w:type="dxa" w:w="1242"/>
            <w:shd w:fill="auto" w:color="auto" w:val="clear"/>
            <w:noWrap/>
            <w:vAlign w:val="center"/>
            <w:hideMark/>
          </w:tcPr>
          <w:p w:rsidRDefault="00D64431" w:rsidP="00F07415" w:rsidR="00D64431" w:rsidRPr="00D64431">
            <w:pPr>
              <w:jc w:val="right"/>
              <w:rPr>
                <w:szCs w:val="22"/>
              </w:rPr>
            </w:pPr>
            <w:r w:rsidRPr="00D64431">
              <w:rPr>
                <w:szCs w:val="22"/>
              </w:rPr>
              <w:t>83.314,14 kn</w:t>
            </w:r>
          </w:p>
        </w:tc>
      </w:tr>
      <w:tr w:rsidTr="003E0FA1" w:rsidR="00D64431" w:rsidRPr="00D64431">
        <w:trPr>
          <w:trHeight w:val="702"/>
        </w:trPr>
        <w:tc>
          <w:tcPr>
            <w:tcW w:type="dxa" w:w="1101"/>
            <w:shd w:fill="auto" w:color="auto" w:val="clear"/>
            <w:noWrap/>
            <w:vAlign w:val="center"/>
            <w:hideMark/>
          </w:tcPr>
          <w:p w:rsidRDefault="00B54834" w:rsidP="00F07415" w:rsidR="00D64431" w:rsidRPr="00D64431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14</w:t>
            </w:r>
            <w:r w:rsidR="00D64431" w:rsidRPr="00D64431">
              <w:rPr>
                <w:szCs w:val="22"/>
              </w:rPr>
              <w:t>.</w:t>
            </w:r>
          </w:p>
        </w:tc>
        <w:tc>
          <w:tcPr>
            <w:tcW w:type="dxa" w:w="2443"/>
            <w:shd w:fill="auto" w:color="auto" w:val="clear"/>
            <w:vAlign w:val="center"/>
            <w:hideMark/>
          </w:tcPr>
          <w:p w:rsidRDefault="00D64431" w:rsidP="00F07415" w:rsidR="00D64431" w:rsidRPr="00D64431">
            <w:pPr>
              <w:rPr>
                <w:szCs w:val="22"/>
              </w:rPr>
            </w:pPr>
            <w:r w:rsidRPr="00D64431">
              <w:rPr>
                <w:szCs w:val="22"/>
              </w:rPr>
              <w:t>OBRT ZA IZRADU OGRJEVNOG DRVA Goran Žanić</w:t>
            </w:r>
          </w:p>
        </w:tc>
        <w:tc>
          <w:tcPr>
            <w:tcW w:type="dxa" w:w="1560"/>
            <w:shd w:fill="auto" w:color="auto" w:val="clear"/>
            <w:noWrap/>
            <w:vAlign w:val="center"/>
            <w:hideMark/>
          </w:tcPr>
          <w:p w:rsidRDefault="00D64431" w:rsidP="00F07415" w:rsidR="00D64431" w:rsidRPr="00D64431">
            <w:pPr>
              <w:rPr>
                <w:szCs w:val="22"/>
              </w:rPr>
            </w:pPr>
            <w:r w:rsidRPr="00D64431">
              <w:rPr>
                <w:szCs w:val="22"/>
              </w:rPr>
              <w:t>17936208279</w:t>
            </w:r>
          </w:p>
        </w:tc>
        <w:tc>
          <w:tcPr>
            <w:tcW w:type="dxa" w:w="2126"/>
            <w:shd w:fill="auto" w:color="auto" w:val="clear"/>
            <w:vAlign w:val="center"/>
            <w:hideMark/>
          </w:tcPr>
          <w:p w:rsidRDefault="00D64431" w:rsidP="00F07415" w:rsidR="00D64431" w:rsidRPr="00D64431">
            <w:pPr>
              <w:rPr>
                <w:szCs w:val="22"/>
              </w:rPr>
            </w:pPr>
            <w:r w:rsidRPr="00D64431">
              <w:rPr>
                <w:szCs w:val="22"/>
              </w:rPr>
              <w:t>Kolodvorska 45, 47303 Josipdol</w:t>
            </w:r>
          </w:p>
        </w:tc>
        <w:tc>
          <w:tcPr>
            <w:tcW w:type="dxa" w:w="1559"/>
            <w:shd w:fill="auto" w:color="auto" w:val="clear"/>
            <w:noWrap/>
            <w:vAlign w:val="center"/>
            <w:hideMark/>
          </w:tcPr>
          <w:p w:rsidRDefault="00D64431" w:rsidP="00F07415" w:rsidR="00D64431" w:rsidRPr="00D64431">
            <w:pPr>
              <w:jc w:val="right"/>
              <w:rPr>
                <w:szCs w:val="22"/>
              </w:rPr>
            </w:pPr>
            <w:r w:rsidRPr="00D64431">
              <w:rPr>
                <w:szCs w:val="22"/>
              </w:rPr>
              <w:t>83.520,00 kn</w:t>
            </w:r>
          </w:p>
        </w:tc>
        <w:tc>
          <w:tcPr>
            <w:tcW w:type="dxa" w:w="1242"/>
            <w:shd w:fill="auto" w:color="auto" w:val="clear"/>
            <w:noWrap/>
            <w:vAlign w:val="center"/>
            <w:hideMark/>
          </w:tcPr>
          <w:p w:rsidRDefault="00D64431" w:rsidP="00F07415" w:rsidR="00D64431" w:rsidRPr="00D64431">
            <w:pPr>
              <w:jc w:val="right"/>
              <w:rPr>
                <w:szCs w:val="22"/>
              </w:rPr>
            </w:pPr>
            <w:r w:rsidRPr="00D64431">
              <w:rPr>
                <w:szCs w:val="22"/>
              </w:rPr>
              <w:t>83.520,00 kn</w:t>
            </w:r>
          </w:p>
        </w:tc>
      </w:tr>
      <w:tr w:rsidTr="003E0FA1" w:rsidR="00D64431" w:rsidRPr="00D64431">
        <w:trPr>
          <w:trHeight w:val="702"/>
        </w:trPr>
        <w:tc>
          <w:tcPr>
            <w:tcW w:type="dxa" w:w="1101"/>
            <w:shd w:fill="auto" w:color="auto" w:val="clear"/>
            <w:noWrap/>
            <w:vAlign w:val="center"/>
          </w:tcPr>
          <w:p w:rsidRDefault="00B54834" w:rsidP="00F07415" w:rsidR="00D64431" w:rsidRPr="00D64431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15</w:t>
            </w:r>
            <w:r w:rsidR="00D64431" w:rsidRPr="00D64431">
              <w:rPr>
                <w:szCs w:val="22"/>
              </w:rPr>
              <w:t>.</w:t>
            </w:r>
          </w:p>
        </w:tc>
        <w:tc>
          <w:tcPr>
            <w:tcW w:type="dxa" w:w="2443"/>
            <w:shd w:fill="auto" w:color="auto" w:val="clear"/>
            <w:vAlign w:val="center"/>
          </w:tcPr>
          <w:p w:rsidRDefault="00D64431" w:rsidP="00F07415" w:rsidR="00D64431" w:rsidRPr="00D64431">
            <w:pPr>
              <w:rPr>
                <w:szCs w:val="22"/>
              </w:rPr>
            </w:pPr>
            <w:r w:rsidRPr="00D64431">
              <w:rPr>
                <w:szCs w:val="22"/>
              </w:rPr>
              <w:t>VIPNET d.o.o.</w:t>
            </w:r>
          </w:p>
        </w:tc>
        <w:tc>
          <w:tcPr>
            <w:tcW w:type="dxa" w:w="1560"/>
            <w:shd w:fill="auto" w:color="auto" w:val="clear"/>
            <w:noWrap/>
            <w:vAlign w:val="center"/>
          </w:tcPr>
          <w:p w:rsidRDefault="00D64431" w:rsidP="00F07415" w:rsidR="00D64431" w:rsidRPr="00D64431">
            <w:pPr>
              <w:rPr>
                <w:szCs w:val="22"/>
              </w:rPr>
            </w:pPr>
            <w:r w:rsidRPr="00D64431">
              <w:rPr>
                <w:szCs w:val="22"/>
              </w:rPr>
              <w:t>29524210204</w:t>
            </w:r>
          </w:p>
        </w:tc>
        <w:tc>
          <w:tcPr>
            <w:tcW w:type="dxa" w:w="2126"/>
            <w:shd w:fill="auto" w:color="auto" w:val="clear"/>
            <w:vAlign w:val="center"/>
          </w:tcPr>
          <w:p w:rsidRDefault="00D64431" w:rsidP="00F07415" w:rsidR="00D64431" w:rsidRPr="00D64431">
            <w:pPr>
              <w:rPr>
                <w:szCs w:val="22"/>
              </w:rPr>
            </w:pPr>
            <w:r w:rsidRPr="00D64431">
              <w:rPr>
                <w:szCs w:val="22"/>
              </w:rPr>
              <w:t>Zagreb, Vrtni put 1</w:t>
            </w:r>
          </w:p>
        </w:tc>
        <w:tc>
          <w:tcPr>
            <w:tcW w:type="dxa" w:w="1559"/>
            <w:shd w:fill="auto" w:color="auto" w:val="clear"/>
            <w:noWrap/>
            <w:vAlign w:val="center"/>
          </w:tcPr>
          <w:p w:rsidRDefault="00D64431" w:rsidP="00F07415" w:rsidR="00D64431" w:rsidRPr="00D64431">
            <w:pPr>
              <w:jc w:val="right"/>
              <w:rPr>
                <w:szCs w:val="22"/>
              </w:rPr>
            </w:pPr>
            <w:r w:rsidRPr="00D64431">
              <w:rPr>
                <w:szCs w:val="22"/>
              </w:rPr>
              <w:t>1.452,88 kn</w:t>
            </w:r>
          </w:p>
        </w:tc>
        <w:tc>
          <w:tcPr>
            <w:tcW w:type="dxa" w:w="1242"/>
            <w:shd w:fill="auto" w:color="auto" w:val="clear"/>
            <w:noWrap/>
            <w:vAlign w:val="center"/>
          </w:tcPr>
          <w:p w:rsidRDefault="00D64431" w:rsidP="00F07415" w:rsidR="00D64431" w:rsidRPr="00D64431">
            <w:pPr>
              <w:jc w:val="right"/>
              <w:rPr>
                <w:szCs w:val="22"/>
              </w:rPr>
            </w:pPr>
            <w:r w:rsidRPr="00D64431">
              <w:rPr>
                <w:szCs w:val="22"/>
              </w:rPr>
              <w:t>1.452,88 kn</w:t>
            </w:r>
          </w:p>
        </w:tc>
      </w:tr>
      <w:tr w:rsidTr="003E0FA1" w:rsidR="00D64431" w:rsidRPr="00D64431">
        <w:trPr>
          <w:trHeight w:val="702"/>
        </w:trPr>
        <w:tc>
          <w:tcPr>
            <w:tcW w:type="dxa" w:w="1101"/>
            <w:shd w:fill="auto" w:color="auto" w:val="clear"/>
            <w:noWrap/>
            <w:vAlign w:val="center"/>
          </w:tcPr>
          <w:p w:rsidRDefault="00B54834" w:rsidP="00F07415" w:rsidR="00D64431" w:rsidRPr="00D64431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16</w:t>
            </w:r>
            <w:r w:rsidR="00D64431" w:rsidRPr="00D64431">
              <w:rPr>
                <w:szCs w:val="22"/>
              </w:rPr>
              <w:t>.</w:t>
            </w:r>
          </w:p>
        </w:tc>
        <w:tc>
          <w:tcPr>
            <w:tcW w:type="dxa" w:w="2443"/>
            <w:shd w:fill="auto" w:color="auto" w:val="clear"/>
            <w:vAlign w:val="center"/>
          </w:tcPr>
          <w:p w:rsidRDefault="00D64431" w:rsidP="00F07415" w:rsidR="00D64431" w:rsidRPr="00D64431">
            <w:pPr>
              <w:rPr>
                <w:szCs w:val="22"/>
              </w:rPr>
            </w:pPr>
            <w:r w:rsidRPr="00D64431">
              <w:rPr>
                <w:szCs w:val="22"/>
              </w:rPr>
              <w:t>MOJ URED d.o.o.</w:t>
            </w:r>
          </w:p>
        </w:tc>
        <w:tc>
          <w:tcPr>
            <w:tcW w:type="dxa" w:w="1560"/>
            <w:shd w:fill="auto" w:color="auto" w:val="clear"/>
            <w:noWrap/>
            <w:vAlign w:val="center"/>
          </w:tcPr>
          <w:p w:rsidRDefault="00D64431" w:rsidP="00F07415" w:rsidR="00D64431" w:rsidRPr="00D64431">
            <w:pPr>
              <w:rPr>
                <w:szCs w:val="22"/>
              </w:rPr>
            </w:pPr>
            <w:r w:rsidRPr="00D64431">
              <w:rPr>
                <w:szCs w:val="22"/>
              </w:rPr>
              <w:t>80058362188</w:t>
            </w:r>
          </w:p>
        </w:tc>
        <w:tc>
          <w:tcPr>
            <w:tcW w:type="dxa" w:w="2126"/>
            <w:shd w:fill="auto" w:color="auto" w:val="clear"/>
            <w:vAlign w:val="center"/>
          </w:tcPr>
          <w:p w:rsidRDefault="00D64431" w:rsidP="00F07415" w:rsidR="00D64431" w:rsidRPr="00D64431">
            <w:pPr>
              <w:rPr>
                <w:szCs w:val="22"/>
              </w:rPr>
            </w:pPr>
            <w:r w:rsidRPr="00D64431">
              <w:rPr>
                <w:szCs w:val="22"/>
              </w:rPr>
              <w:t>Jatrebarsko, Trešnjevka 59</w:t>
            </w:r>
          </w:p>
        </w:tc>
        <w:tc>
          <w:tcPr>
            <w:tcW w:type="dxa" w:w="1559"/>
            <w:shd w:fill="auto" w:color="auto" w:val="clear"/>
            <w:noWrap/>
            <w:vAlign w:val="center"/>
          </w:tcPr>
          <w:p w:rsidRDefault="00D64431" w:rsidP="00F07415" w:rsidR="00D64431" w:rsidRPr="00D64431">
            <w:pPr>
              <w:jc w:val="right"/>
              <w:rPr>
                <w:szCs w:val="22"/>
              </w:rPr>
            </w:pPr>
            <w:r w:rsidRPr="00D64431">
              <w:rPr>
                <w:szCs w:val="22"/>
              </w:rPr>
              <w:t>2.082,25 kn</w:t>
            </w:r>
          </w:p>
        </w:tc>
        <w:tc>
          <w:tcPr>
            <w:tcW w:type="dxa" w:w="1242"/>
            <w:shd w:fill="auto" w:color="auto" w:val="clear"/>
            <w:noWrap/>
            <w:vAlign w:val="center"/>
          </w:tcPr>
          <w:p w:rsidRDefault="00D64431" w:rsidP="00F07415" w:rsidR="00D64431" w:rsidRPr="00D64431">
            <w:pPr>
              <w:jc w:val="right"/>
              <w:rPr>
                <w:szCs w:val="22"/>
              </w:rPr>
            </w:pPr>
            <w:r w:rsidRPr="00D64431">
              <w:rPr>
                <w:szCs w:val="22"/>
              </w:rPr>
              <w:t>1.583,00 kn</w:t>
            </w:r>
          </w:p>
        </w:tc>
      </w:tr>
    </w:tbl>
    <w:p w:rsidRDefault="00D64431" w:rsidP="00D64431" w:rsidR="00D64431" w:rsidRPr="00D64431">
      <w:pPr>
        <w:jc w:val="both"/>
        <w:rPr>
          <w:szCs w:val="22"/>
        </w:rPr>
      </w:pPr>
    </w:p>
    <w:p w:rsidRDefault="009F358C" w:rsidP="009F358C" w:rsidR="009F358C">
      <w:pPr>
        <w:jc w:val="both"/>
        <w:rPr>
          <w:sz w:val="24"/>
          <w:szCs w:val="24"/>
        </w:rPr>
      </w:pPr>
    </w:p>
    <w:p w:rsidRDefault="009F358C" w:rsidP="009F358C" w:rsidR="009F358C">
      <w:pPr>
        <w:jc w:val="both"/>
        <w:rPr>
          <w:sz w:val="24"/>
          <w:szCs w:val="24"/>
        </w:rPr>
      </w:pPr>
    </w:p>
    <w:p w:rsidRDefault="009F358C" w:rsidP="009F358C" w:rsidR="009F358C" w:rsidRPr="00590ED6">
      <w:pPr>
        <w:rPr>
          <w:szCs w:val="22"/>
        </w:rPr>
      </w:pPr>
      <w:r>
        <w:rPr>
          <w:szCs w:val="22"/>
        </w:rPr>
        <w:t xml:space="preserve">U </w:t>
      </w:r>
      <w:r w:rsidRPr="00590ED6">
        <w:rPr>
          <w:szCs w:val="22"/>
        </w:rPr>
        <w:t xml:space="preserve">Zagrebu, </w:t>
      </w:r>
      <w:r w:rsidR="00B265F8">
        <w:rPr>
          <w:szCs w:val="22"/>
        </w:rPr>
        <w:t>2</w:t>
      </w:r>
      <w:r w:rsidR="00D64431">
        <w:rPr>
          <w:szCs w:val="22"/>
        </w:rPr>
        <w:t>4</w:t>
      </w:r>
      <w:r w:rsidRPr="00590ED6">
        <w:rPr>
          <w:szCs w:val="22"/>
        </w:rPr>
        <w:t xml:space="preserve">. </w:t>
      </w:r>
      <w:r w:rsidR="00D64431">
        <w:rPr>
          <w:szCs w:val="22"/>
        </w:rPr>
        <w:t>rujna 2018</w:t>
      </w:r>
      <w:r w:rsidRPr="00590ED6">
        <w:rPr>
          <w:szCs w:val="22"/>
        </w:rPr>
        <w:t>.</w:t>
      </w:r>
    </w:p>
    <w:p w:rsidRDefault="009F358C" w:rsidP="009F358C" w:rsidR="009F358C">
      <w:pPr>
        <w:rPr>
          <w:szCs w:val="22"/>
        </w:rPr>
      </w:pPr>
    </w:p>
    <w:p w:rsidRDefault="009F358C" w:rsidP="001B02A7" w:rsidR="009F358C" w:rsidRPr="00022C22">
      <w:pPr>
        <w:pStyle w:val="Podnaslov"/>
        <w:ind w:firstLine="708" w:left="4956"/>
        <w:jc w:val="right"/>
        <w:rPr>
          <w:rFonts w:hAnsi="Times New Roman" w:ascii="Times New Roman"/>
          <w:b w:val="false"/>
          <w:color w:val="auto"/>
          <w:sz w:val="22"/>
          <w:szCs w:val="22"/>
        </w:rPr>
      </w:pPr>
      <w:r>
        <w:rPr>
          <w:rFonts w:hAnsi="Times New Roman" w:ascii="Times New Roman"/>
          <w:b w:val="false"/>
          <w:color w:val="auto"/>
          <w:sz w:val="22"/>
          <w:szCs w:val="22"/>
        </w:rPr>
        <w:t>S</w:t>
      </w:r>
      <w:r w:rsidRPr="00022C22">
        <w:rPr>
          <w:rFonts w:hAnsi="Times New Roman" w:ascii="Times New Roman"/>
          <w:b w:val="false"/>
          <w:color w:val="auto"/>
          <w:sz w:val="22"/>
          <w:szCs w:val="22"/>
        </w:rPr>
        <w:t>udac:</w:t>
      </w:r>
    </w:p>
    <w:p w:rsidRDefault="009F358C" w:rsidP="001B02A7" w:rsidR="009F358C" w:rsidRPr="009F358C">
      <w:pPr>
        <w:pStyle w:val="Podnaslov"/>
        <w:ind w:firstLine="708" w:left="4956"/>
        <w:jc w:val="right"/>
        <w:rPr>
          <w:szCs w:val="24"/>
        </w:rPr>
      </w:pPr>
      <w:r>
        <w:rPr>
          <w:rFonts w:hAnsi="Times New Roman" w:ascii="Times New Roman"/>
          <w:b w:val="false"/>
          <w:color w:val="auto"/>
          <w:sz w:val="22"/>
          <w:szCs w:val="22"/>
        </w:rPr>
        <w:t>Nikolina Dorić Hadžisejdić</w:t>
      </w:r>
      <w:r w:rsidR="000B0AC2">
        <w:rPr>
          <w:rFonts w:hAnsi="Times New Roman" w:ascii="Times New Roman"/>
          <w:b w:val="false"/>
          <w:color w:val="auto"/>
          <w:sz w:val="22"/>
          <w:szCs w:val="22"/>
        </w:rPr>
        <w:t>, v.r.</w:t>
      </w:r>
    </w:p>
    <w:p w:rsidRDefault="00590ED6" w:rsidP="005967A3" w:rsidR="00590ED6" w:rsidRPr="005967A3">
      <w:pPr>
        <w:rPr>
          <w:szCs w:val="22"/>
        </w:rPr>
      </w:pPr>
    </w:p>
    <w:sectPr w:rsidSect="001B02A7" w:rsidR="00590ED6" w:rsidRPr="005967A3">
      <w:headerReference w:type="default" r:id="rId10"/>
      <w:headerReference w:type="first" r:id="rId11"/>
      <w:endnotePr>
        <w:numFmt w:val="decimal"/>
      </w:endnotePr>
      <w:pgSz w:h="15840" w:w="12240"/>
      <w:pgMar w:gutter="0" w:footer="720" w:header="720" w:left="1417" w:bottom="1417" w:right="1417" w:top="1417"/>
      <w:cols w:space="720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45073" w:rsidR="00445073">
      <w:r>
        <w:separator/>
      </w:r>
    </w:p>
  </w:endnote>
  <w:endnote w:id="0" w:type="continuationSeparator">
    <w:p w:rsidRDefault="00445073" w:rsidR="004450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45073" w:rsidR="00445073">
      <w:r>
        <w:separator/>
      </w:r>
    </w:p>
  </w:footnote>
  <w:footnote w:id="0" w:type="continuationSeparator">
    <w:p w:rsidRDefault="00445073" w:rsidR="0044507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4ED0" w:rsidR="005A4ED0">
    <w:pPr>
      <w:pStyle w:val="Zaglavlje"/>
      <w:framePr w:y="1" w:xAlign="center" w:vAnchor="text" w:hAnchor="margin" w:wrap="auto"/>
      <w:widowControl/>
      <w:rPr>
        <w:rStyle w:val="Brojstranice"/>
        <w:sz w:val="22"/>
      </w:rPr>
    </w:pPr>
    <w:r>
      <w:rPr>
        <w:rStyle w:val="Brojstranice"/>
        <w:sz w:val="22"/>
      </w:rPr>
      <w:fldChar w:fldCharType="begin"/>
    </w:r>
    <w:r>
      <w:rPr>
        <w:rStyle w:val="Brojstranice"/>
        <w:sz w:val="22"/>
      </w:rPr>
      <w:instrText xml:space="preserve">page  </w:instrText>
    </w:r>
    <w:r>
      <w:rPr>
        <w:rStyle w:val="Brojstranice"/>
        <w:sz w:val="22"/>
      </w:rPr>
      <w:fldChar w:fldCharType="separate"/>
    </w:r>
    <w:r w:rsidR="000B0AC2">
      <w:rPr>
        <w:rStyle w:val="Brojstranice"/>
        <w:noProof/>
        <w:sz w:val="22"/>
      </w:rPr>
      <w:t>2</w:t>
    </w:r>
    <w:r>
      <w:rPr>
        <w:rStyle w:val="Brojstranice"/>
        <w:sz w:val="22"/>
      </w:rPr>
      <w:fldChar w:fldCharType="end"/>
    </w:r>
  </w:p>
  <w:p w:rsidRDefault="000110D9" w:rsidP="001B02A7" w:rsidR="004F6CB5" w:rsidRPr="00186527">
    <w:pPr>
      <w:widowControl/>
      <w:overflowPunct/>
      <w:autoSpaceDE/>
      <w:autoSpaceDN/>
      <w:adjustRightInd/>
      <w:jc w:val="right"/>
      <w:textAlignment w:val="auto"/>
      <w:rPr>
        <w:sz w:val="24"/>
        <w:szCs w:val="24"/>
        <w:lang w:eastAsia="en-US"/>
      </w:rPr>
    </w:pPr>
    <w:r>
      <w:tab/>
    </w:r>
    <w:r>
      <w:tab/>
    </w:r>
    <w:r>
      <w:tab/>
    </w:r>
    <w:r>
      <w:tab/>
    </w:r>
    <w:r>
      <w:tab/>
    </w:r>
    <w:r>
      <w:tab/>
    </w:r>
    <w:r>
      <w:tab/>
      <w:t xml:space="preserve">                          </w:t>
    </w:r>
    <w:r w:rsidR="009F358C">
      <w:rPr>
        <w:sz w:val="24"/>
        <w:szCs w:val="24"/>
        <w:lang w:eastAsia="en-US"/>
      </w:rPr>
      <w:t>89</w:t>
    </w:r>
    <w:r w:rsidR="004F6CB5">
      <w:rPr>
        <w:sz w:val="24"/>
        <w:szCs w:val="24"/>
        <w:lang w:eastAsia="en-US"/>
      </w:rPr>
      <w:t xml:space="preserve"> St-</w:t>
    </w:r>
    <w:r w:rsidR="00D64431">
      <w:rPr>
        <w:sz w:val="24"/>
        <w:szCs w:val="24"/>
        <w:lang w:eastAsia="en-US"/>
      </w:rPr>
      <w:t>3359</w:t>
    </w:r>
    <w:r w:rsidR="00C268E3">
      <w:rPr>
        <w:sz w:val="24"/>
        <w:szCs w:val="24"/>
        <w:lang w:eastAsia="en-US"/>
      </w:rPr>
      <w:t>/17</w:t>
    </w:r>
    <w:r w:rsidR="00022C22">
      <w:rPr>
        <w:sz w:val="24"/>
        <w:szCs w:val="24"/>
        <w:lang w:eastAsia="en-US"/>
      </w:rPr>
      <w:t>-</w:t>
    </w:r>
    <w:r w:rsidR="001B02A7">
      <w:rPr>
        <w:sz w:val="24"/>
        <w:szCs w:val="24"/>
        <w:lang w:eastAsia="en-US"/>
      </w:rPr>
      <w:t>24</w:t>
    </w:r>
  </w:p>
  <w:p w:rsidRDefault="005A4ED0" w:rsidR="005A4ED0">
    <w:pPr>
      <w:pStyle w:val="Zaglavlje"/>
      <w:widowControl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6E4A" w:rsidR="00446E4A">
    <w:pPr>
      <w:pStyle w:val="Zaglavlje"/>
    </w:pPr>
    <w:r>
      <w:t xml:space="preserve">             </w:t>
    </w:r>
    <w:r>
      <w:rPr>
        <w:noProof/>
      </w:rPr>
      <w:drawing>
        <wp:inline distR="0" distL="0" distB="0" distT="0">
          <wp:extent cy="723265" cx="580390"/>
          <wp:effectExtent b="635" r="0" t="0" l="0"/>
          <wp:docPr descr="cid:image001.jpg@01C5F68A.E0453980"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descr="cid:image001.jpg@01C5F68A.E0453980"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723265" cx="5803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C10E58"/>
    <w:multiLevelType w:val="hybridMultilevel"/>
    <w:tmpl w:val="1372648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74626E6"/>
    <w:multiLevelType w:val="hybridMultilevel"/>
    <w:tmpl w:val="E496F038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B0A3A05"/>
    <w:multiLevelType w:val="hybridMultilevel"/>
    <w:tmpl w:val="0CB27062"/>
    <w:lvl w:tplc="02D62C9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0C1D7911"/>
    <w:multiLevelType w:val="hybridMultilevel"/>
    <w:tmpl w:val="0040D93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EEE3D96"/>
    <w:multiLevelType w:val="hybridMultilevel"/>
    <w:tmpl w:val="E3D640C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79C3A8F"/>
    <w:multiLevelType w:val="hybridMultilevel"/>
    <w:tmpl w:val="2004969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D322535"/>
    <w:multiLevelType w:val="hybridMultilevel"/>
    <w:tmpl w:val="C54EDE4E"/>
    <w:lvl w:tplc="E6642E8A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3D040929"/>
    <w:multiLevelType w:val="hybridMultilevel"/>
    <w:tmpl w:val="44CCB9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3D9953B2"/>
    <w:multiLevelType w:val="hybridMultilevel"/>
    <w:tmpl w:val="DE6467CC"/>
    <w:lvl w:tplc="51E4F926"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9">
    <w:nsid w:val="430F600C"/>
    <w:multiLevelType w:val="hybridMultilevel"/>
    <w:tmpl w:val="EC30A896"/>
    <w:lvl w:tplc="041A000F" w:ilvl="0">
      <w:start w:val="1"/>
      <w:numFmt w:val="decimal"/>
      <w:lvlText w:val="%1."/>
      <w:lvlJc w:val="left"/>
      <w:pPr>
        <w:tabs>
          <w:tab w:pos="644" w:val="num"/>
        </w:tabs>
        <w:ind w:hanging="360" w:left="64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64" w:val="num"/>
        </w:tabs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tabs>
          <w:tab w:pos="2084" w:val="num"/>
        </w:tabs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tabs>
          <w:tab w:pos="2804" w:val="num"/>
        </w:tabs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tabs>
          <w:tab w:pos="3524" w:val="num"/>
        </w:tabs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tabs>
          <w:tab w:pos="4244" w:val="num"/>
        </w:tabs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tabs>
          <w:tab w:pos="4964" w:val="num"/>
        </w:tabs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tabs>
          <w:tab w:pos="5684" w:val="num"/>
        </w:tabs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tabs>
          <w:tab w:pos="6404" w:val="num"/>
        </w:tabs>
        <w:ind w:hanging="180" w:left="6404"/>
      </w:pPr>
    </w:lvl>
  </w:abstractNum>
  <w:abstractNum w:abstractNumId="10">
    <w:nsid w:val="4CF93739"/>
    <w:multiLevelType w:val="hybridMultilevel"/>
    <w:tmpl w:val="62DE4F9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5E2F0590"/>
    <w:multiLevelType w:val="hybridMultilevel"/>
    <w:tmpl w:val="44C0C6A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678D5DE6"/>
    <w:multiLevelType w:val="hybridMultilevel"/>
    <w:tmpl w:val="2E1A0E20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6B847BA4"/>
    <w:multiLevelType w:val="hybridMultilevel"/>
    <w:tmpl w:val="3C98043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6FDE6593"/>
    <w:multiLevelType w:val="hybridMultilevel"/>
    <w:tmpl w:val="212E418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705E1086"/>
    <w:multiLevelType w:val="hybridMultilevel"/>
    <w:tmpl w:val="C360EF7A"/>
    <w:lvl w:tplc="9AB0F8E4" w:ilvl="0">
      <w:start w:val="1"/>
      <w:numFmt w:val="upperRoman"/>
      <w:lvlText w:val="%1."/>
      <w:lvlJc w:val="left"/>
      <w:pPr>
        <w:ind w:hanging="720" w:left="1428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6">
    <w:nsid w:val="7319594D"/>
    <w:multiLevelType w:val="hybridMultilevel"/>
    <w:tmpl w:val="9A509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742A5362"/>
    <w:multiLevelType w:val="hybridMultilevel"/>
    <w:tmpl w:val="A6D49C74"/>
    <w:lvl w:tplc="A2424F04" w:ilvl="0">
      <w:start w:val="1"/>
      <w:numFmt w:val="decimal"/>
      <w:lvlText w:val="%1)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8">
    <w:nsid w:val="769C0AA7"/>
    <w:multiLevelType w:val="hybridMultilevel"/>
    <w:tmpl w:val="EFBC9160"/>
    <w:lvl w:tplc="50DC82D6" w:ilvl="0">
      <w:start w:val="1"/>
      <w:numFmt w:val="decimal"/>
      <w:lvlText w:val="%1."/>
      <w:lvlJc w:val="left"/>
      <w:pPr>
        <w:ind w:hanging="360" w:left="9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9">
    <w:nsid w:val="77BC478B"/>
    <w:multiLevelType w:val="hybridMultilevel"/>
    <w:tmpl w:val="C6926152"/>
    <w:lvl w:tplc="0C8CA424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7BA94ACA"/>
    <w:multiLevelType w:val="hybridMultilevel"/>
    <w:tmpl w:val="CA1E641A"/>
    <w:lvl w:tplc="EA60ECF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1">
    <w:nsid w:val="7C760C47"/>
    <w:multiLevelType w:val="hybridMultilevel"/>
    <w:tmpl w:val="3FDA0C9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7CEF3FA2"/>
    <w:multiLevelType w:val="hybridMultilevel"/>
    <w:tmpl w:val="3B744814"/>
    <w:lvl w:tplc="881C417A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3">
    <w:nsid w:val="7E99016F"/>
    <w:multiLevelType w:val="hybridMultilevel"/>
    <w:tmpl w:val="D03C4640"/>
    <w:lvl w:tplc="041A000F" w:ilvl="0">
      <w:start w:val="4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1"/>
  </w:num>
  <w:num w:numId="3">
    <w:abstractNumId w:val="4"/>
  </w:num>
  <w:num w:numId="4">
    <w:abstractNumId w:val="14"/>
  </w:num>
  <w:num w:numId="5">
    <w:abstractNumId w:val="6"/>
  </w:num>
  <w:num w:numId="6">
    <w:abstractNumId w:val="22"/>
  </w:num>
  <w:num w:numId="7">
    <w:abstractNumId w:val="9"/>
  </w:num>
  <w:num w:numId="8">
    <w:abstractNumId w:val="8"/>
  </w:num>
  <w:num w:numId="9">
    <w:abstractNumId w:val="12"/>
  </w:num>
  <w:num w:numId="10">
    <w:abstractNumId w:val="13"/>
  </w:num>
  <w:num w:numId="11">
    <w:abstractNumId w:val="3"/>
  </w:num>
  <w:num w:numId="12">
    <w:abstractNumId w:val="10"/>
  </w:num>
  <w:num w:numId="13">
    <w:abstractNumId w:val="7"/>
  </w:num>
  <w:num w:numId="14">
    <w:abstractNumId w:val="5"/>
  </w:num>
  <w:num w:numId="15">
    <w:abstractNumId w:val="21"/>
  </w:num>
  <w:num w:numId="16">
    <w:abstractNumId w:val="20"/>
  </w:num>
  <w:num w:numId="17">
    <w:abstractNumId w:val="16"/>
  </w:num>
  <w:num w:numId="18">
    <w:abstractNumId w:val="19"/>
  </w:num>
  <w:num w:numId="19">
    <w:abstractNumId w:val="2"/>
  </w:num>
  <w:num w:numId="20">
    <w:abstractNumId w:val="17"/>
  </w:num>
  <w:num w:numId="21">
    <w:abstractNumId w:val="23"/>
  </w:num>
  <w:num w:numId="22">
    <w:abstractNumId w:val="18"/>
  </w:num>
  <w:num w:numId="23">
    <w:abstractNumId w:val="1"/>
  </w:num>
  <w:num w:numId="24">
    <w:abstractNumId w:val="1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C01A3"/>
    <w:rsid w:val="00002659"/>
    <w:rsid w:val="000043D1"/>
    <w:rsid w:val="00007F22"/>
    <w:rsid w:val="000110D9"/>
    <w:rsid w:val="00016A4E"/>
    <w:rsid w:val="00022C22"/>
    <w:rsid w:val="00047613"/>
    <w:rsid w:val="00052F0D"/>
    <w:rsid w:val="00066414"/>
    <w:rsid w:val="00066ABE"/>
    <w:rsid w:val="00075C29"/>
    <w:rsid w:val="00086075"/>
    <w:rsid w:val="00094306"/>
    <w:rsid w:val="00095AF4"/>
    <w:rsid w:val="000B0AC2"/>
    <w:rsid w:val="000B4473"/>
    <w:rsid w:val="000B77E6"/>
    <w:rsid w:val="000C7EC6"/>
    <w:rsid w:val="000D5CD5"/>
    <w:rsid w:val="000F2587"/>
    <w:rsid w:val="000F796B"/>
    <w:rsid w:val="00102033"/>
    <w:rsid w:val="00111FCD"/>
    <w:rsid w:val="00124AD3"/>
    <w:rsid w:val="00131331"/>
    <w:rsid w:val="0013410F"/>
    <w:rsid w:val="00144406"/>
    <w:rsid w:val="00171B02"/>
    <w:rsid w:val="001728AC"/>
    <w:rsid w:val="001A3910"/>
    <w:rsid w:val="001B02A7"/>
    <w:rsid w:val="001B4698"/>
    <w:rsid w:val="001C271B"/>
    <w:rsid w:val="001C536B"/>
    <w:rsid w:val="001E110C"/>
    <w:rsid w:val="001E1A10"/>
    <w:rsid w:val="001E520A"/>
    <w:rsid w:val="001F41B5"/>
    <w:rsid w:val="00215E2F"/>
    <w:rsid w:val="0024195A"/>
    <w:rsid w:val="00245D4A"/>
    <w:rsid w:val="00256E0C"/>
    <w:rsid w:val="00261696"/>
    <w:rsid w:val="0028317B"/>
    <w:rsid w:val="00287F74"/>
    <w:rsid w:val="002958EC"/>
    <w:rsid w:val="002B21E4"/>
    <w:rsid w:val="002E6679"/>
    <w:rsid w:val="002F144B"/>
    <w:rsid w:val="00304CCF"/>
    <w:rsid w:val="00320417"/>
    <w:rsid w:val="003359F4"/>
    <w:rsid w:val="003548EF"/>
    <w:rsid w:val="003746A6"/>
    <w:rsid w:val="0038387C"/>
    <w:rsid w:val="00396AEC"/>
    <w:rsid w:val="003D36DA"/>
    <w:rsid w:val="003E0FA1"/>
    <w:rsid w:val="003F52AB"/>
    <w:rsid w:val="00403370"/>
    <w:rsid w:val="0040415F"/>
    <w:rsid w:val="004266DC"/>
    <w:rsid w:val="00432A70"/>
    <w:rsid w:val="004379E7"/>
    <w:rsid w:val="00444488"/>
    <w:rsid w:val="00445073"/>
    <w:rsid w:val="00446E4A"/>
    <w:rsid w:val="0045604C"/>
    <w:rsid w:val="00465D35"/>
    <w:rsid w:val="00465E94"/>
    <w:rsid w:val="00470F1E"/>
    <w:rsid w:val="00477007"/>
    <w:rsid w:val="00490C28"/>
    <w:rsid w:val="00495C0B"/>
    <w:rsid w:val="004A1F06"/>
    <w:rsid w:val="004C00B0"/>
    <w:rsid w:val="004C0FEF"/>
    <w:rsid w:val="004C265B"/>
    <w:rsid w:val="004E09D3"/>
    <w:rsid w:val="004E24FA"/>
    <w:rsid w:val="004E3042"/>
    <w:rsid w:val="004F5235"/>
    <w:rsid w:val="004F6C62"/>
    <w:rsid w:val="004F6CB5"/>
    <w:rsid w:val="00535E98"/>
    <w:rsid w:val="00541D91"/>
    <w:rsid w:val="005442FA"/>
    <w:rsid w:val="0055104D"/>
    <w:rsid w:val="005523D6"/>
    <w:rsid w:val="00554FC8"/>
    <w:rsid w:val="00557C10"/>
    <w:rsid w:val="00561832"/>
    <w:rsid w:val="00576089"/>
    <w:rsid w:val="00584323"/>
    <w:rsid w:val="005868FC"/>
    <w:rsid w:val="00590ED6"/>
    <w:rsid w:val="005967A3"/>
    <w:rsid w:val="005A0FCE"/>
    <w:rsid w:val="005A41F3"/>
    <w:rsid w:val="005A4ED0"/>
    <w:rsid w:val="005B3FC7"/>
    <w:rsid w:val="005B6C7C"/>
    <w:rsid w:val="005C01A3"/>
    <w:rsid w:val="005C66EB"/>
    <w:rsid w:val="005C7124"/>
    <w:rsid w:val="005F59DE"/>
    <w:rsid w:val="00601E66"/>
    <w:rsid w:val="00606988"/>
    <w:rsid w:val="00614F01"/>
    <w:rsid w:val="00621A15"/>
    <w:rsid w:val="00623ACC"/>
    <w:rsid w:val="0062628A"/>
    <w:rsid w:val="00634D89"/>
    <w:rsid w:val="006453DC"/>
    <w:rsid w:val="00647472"/>
    <w:rsid w:val="00652623"/>
    <w:rsid w:val="006622FD"/>
    <w:rsid w:val="00663EB5"/>
    <w:rsid w:val="006727E0"/>
    <w:rsid w:val="0067387E"/>
    <w:rsid w:val="00691877"/>
    <w:rsid w:val="00692374"/>
    <w:rsid w:val="006A4049"/>
    <w:rsid w:val="006B2257"/>
    <w:rsid w:val="006B42D3"/>
    <w:rsid w:val="006B6C59"/>
    <w:rsid w:val="006D7366"/>
    <w:rsid w:val="006E423E"/>
    <w:rsid w:val="006F2C36"/>
    <w:rsid w:val="00701D99"/>
    <w:rsid w:val="00721396"/>
    <w:rsid w:val="00725304"/>
    <w:rsid w:val="00727027"/>
    <w:rsid w:val="00727476"/>
    <w:rsid w:val="00733B86"/>
    <w:rsid w:val="0074193F"/>
    <w:rsid w:val="007445E3"/>
    <w:rsid w:val="007457D0"/>
    <w:rsid w:val="00755069"/>
    <w:rsid w:val="00770F95"/>
    <w:rsid w:val="00772453"/>
    <w:rsid w:val="00776382"/>
    <w:rsid w:val="00782587"/>
    <w:rsid w:val="00784CCD"/>
    <w:rsid w:val="0078667D"/>
    <w:rsid w:val="007B0EE0"/>
    <w:rsid w:val="007C48FE"/>
    <w:rsid w:val="007D0619"/>
    <w:rsid w:val="007D62CB"/>
    <w:rsid w:val="007F1492"/>
    <w:rsid w:val="007F7204"/>
    <w:rsid w:val="008028E8"/>
    <w:rsid w:val="00810926"/>
    <w:rsid w:val="00813433"/>
    <w:rsid w:val="008224C2"/>
    <w:rsid w:val="0082687D"/>
    <w:rsid w:val="008335BA"/>
    <w:rsid w:val="008339B1"/>
    <w:rsid w:val="00841735"/>
    <w:rsid w:val="00841DEB"/>
    <w:rsid w:val="008521C8"/>
    <w:rsid w:val="0085321F"/>
    <w:rsid w:val="00862F74"/>
    <w:rsid w:val="008631CE"/>
    <w:rsid w:val="008655E1"/>
    <w:rsid w:val="008656B5"/>
    <w:rsid w:val="008736D7"/>
    <w:rsid w:val="008A2D64"/>
    <w:rsid w:val="008B0D67"/>
    <w:rsid w:val="008B2295"/>
    <w:rsid w:val="008D0F37"/>
    <w:rsid w:val="008D61D9"/>
    <w:rsid w:val="008D6F39"/>
    <w:rsid w:val="008E6B73"/>
    <w:rsid w:val="009028FF"/>
    <w:rsid w:val="009031D6"/>
    <w:rsid w:val="0091084C"/>
    <w:rsid w:val="00911E28"/>
    <w:rsid w:val="00915E0F"/>
    <w:rsid w:val="00924724"/>
    <w:rsid w:val="009247B8"/>
    <w:rsid w:val="009469D1"/>
    <w:rsid w:val="00996D59"/>
    <w:rsid w:val="009A223F"/>
    <w:rsid w:val="009A2A33"/>
    <w:rsid w:val="009B1362"/>
    <w:rsid w:val="009B4984"/>
    <w:rsid w:val="009D3447"/>
    <w:rsid w:val="009E02F0"/>
    <w:rsid w:val="009F358C"/>
    <w:rsid w:val="009F7547"/>
    <w:rsid w:val="00A36858"/>
    <w:rsid w:val="00A52562"/>
    <w:rsid w:val="00A56F77"/>
    <w:rsid w:val="00A82547"/>
    <w:rsid w:val="00AD022B"/>
    <w:rsid w:val="00AD6975"/>
    <w:rsid w:val="00AE04DF"/>
    <w:rsid w:val="00AE1B30"/>
    <w:rsid w:val="00AE2783"/>
    <w:rsid w:val="00AF5564"/>
    <w:rsid w:val="00B054CB"/>
    <w:rsid w:val="00B16929"/>
    <w:rsid w:val="00B265F8"/>
    <w:rsid w:val="00B31684"/>
    <w:rsid w:val="00B36DAC"/>
    <w:rsid w:val="00B44819"/>
    <w:rsid w:val="00B52259"/>
    <w:rsid w:val="00B54834"/>
    <w:rsid w:val="00B633AD"/>
    <w:rsid w:val="00B666B2"/>
    <w:rsid w:val="00B66A9B"/>
    <w:rsid w:val="00BA3157"/>
    <w:rsid w:val="00BA5BF6"/>
    <w:rsid w:val="00BB0E1F"/>
    <w:rsid w:val="00BB58B5"/>
    <w:rsid w:val="00BB7B71"/>
    <w:rsid w:val="00BC5E18"/>
    <w:rsid w:val="00BD39B0"/>
    <w:rsid w:val="00BE54BF"/>
    <w:rsid w:val="00C049FF"/>
    <w:rsid w:val="00C04E0F"/>
    <w:rsid w:val="00C2051B"/>
    <w:rsid w:val="00C20555"/>
    <w:rsid w:val="00C21763"/>
    <w:rsid w:val="00C268E3"/>
    <w:rsid w:val="00C406EC"/>
    <w:rsid w:val="00C57B28"/>
    <w:rsid w:val="00C631F7"/>
    <w:rsid w:val="00C64BFE"/>
    <w:rsid w:val="00C918D6"/>
    <w:rsid w:val="00C936A8"/>
    <w:rsid w:val="00CC0A8F"/>
    <w:rsid w:val="00CD0601"/>
    <w:rsid w:val="00CD724B"/>
    <w:rsid w:val="00CF40EE"/>
    <w:rsid w:val="00D001CF"/>
    <w:rsid w:val="00D04979"/>
    <w:rsid w:val="00D20AFD"/>
    <w:rsid w:val="00D42FA9"/>
    <w:rsid w:val="00D5238D"/>
    <w:rsid w:val="00D64431"/>
    <w:rsid w:val="00D76041"/>
    <w:rsid w:val="00D768D7"/>
    <w:rsid w:val="00D80CBD"/>
    <w:rsid w:val="00D8581C"/>
    <w:rsid w:val="00DB1D18"/>
    <w:rsid w:val="00DD2274"/>
    <w:rsid w:val="00DF150D"/>
    <w:rsid w:val="00E071A9"/>
    <w:rsid w:val="00E1116C"/>
    <w:rsid w:val="00E16080"/>
    <w:rsid w:val="00E228E1"/>
    <w:rsid w:val="00E459D8"/>
    <w:rsid w:val="00E46273"/>
    <w:rsid w:val="00E5305B"/>
    <w:rsid w:val="00E64CE0"/>
    <w:rsid w:val="00E658F6"/>
    <w:rsid w:val="00E7077B"/>
    <w:rsid w:val="00E71837"/>
    <w:rsid w:val="00E7204B"/>
    <w:rsid w:val="00E868AE"/>
    <w:rsid w:val="00E92E0B"/>
    <w:rsid w:val="00EB66F4"/>
    <w:rsid w:val="00EE141E"/>
    <w:rsid w:val="00EF4CD3"/>
    <w:rsid w:val="00F144CF"/>
    <w:rsid w:val="00F17B0D"/>
    <w:rsid w:val="00F24C15"/>
    <w:rsid w:val="00F67C9C"/>
    <w:rsid w:val="00FA13DD"/>
    <w:rsid w:val="00FC7AF2"/>
    <w:rsid w:val="00FD2719"/>
    <w:rsid w:val="00FE02A0"/>
    <w:rsid w:val="00FF07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uiPriority="59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widowControl w:val="false"/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komentara" w:type="paragraph">
    <w:name w:val="annotation text"/>
    <w:basedOn w:val="Normal"/>
    <w:semiHidden/>
    <w:rPr>
      <w:sz w:val="20"/>
    </w:rPr>
  </w:style>
  <w:style w:styleId="Tijeloteksta3" w:type="paragraph">
    <w:name w:val="Body Text 3"/>
    <w:basedOn w:val="Normal"/>
    <w:pPr>
      <w:jc w:val="center"/>
    </w:pPr>
    <w:rPr>
      <w:b/>
      <w:sz w:val="20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rPr>
      <w:sz w:val="20"/>
    </w:rPr>
  </w:style>
  <w:style w:styleId="Tijeloteksta2" w:type="paragraph">
    <w:name w:val="Body Text 2"/>
    <w:basedOn w:val="Normal"/>
    <w:pPr>
      <w:spacing w:after="120"/>
      <w:ind w:left="283"/>
    </w:pPr>
  </w:style>
  <w:style w:customStyle="true" w:styleId="BodyText21" w:type="paragraph">
    <w:name w:val="Body Text 21"/>
    <w:basedOn w:val="Normal"/>
    <w:pPr>
      <w:ind w:firstLine="720"/>
      <w:jc w:val="both"/>
    </w:pPr>
    <w:rPr>
      <w:lang w:val="en-US"/>
    </w:rPr>
  </w:style>
  <w:style w:styleId="Tekstbalonia" w:type="paragraph">
    <w:name w:val="Balloon Text"/>
    <w:basedOn w:val="Normal"/>
    <w:semiHidden/>
    <w:rsid w:val="00663EB5"/>
    <w:rPr>
      <w:rFonts w:cs="Tahoma" w:hAnsi="Tahoma" w:ascii="Tahoma"/>
      <w:sz w:val="16"/>
      <w:szCs w:val="16"/>
    </w:rPr>
  </w:style>
  <w:style w:styleId="Podnoje" w:type="paragraph">
    <w:name w:val="footer"/>
    <w:basedOn w:val="Normal"/>
    <w:rsid w:val="00E228E1"/>
    <w:pPr>
      <w:tabs>
        <w:tab w:pos="4536" w:val="center"/>
        <w:tab w:pos="9072" w:val="right"/>
      </w:tabs>
    </w:pPr>
  </w:style>
  <w:style w:styleId="Bezproreda" w:type="paragraph">
    <w:name w:val="No Spacing"/>
    <w:uiPriority w:val="1"/>
    <w:qFormat/>
    <w:rsid w:val="00B44819"/>
    <w:rPr>
      <w:rFonts w:eastAsia="Calibri"/>
      <w:sz w:val="24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B44819"/>
    <w:pPr>
      <w:widowControl/>
      <w:overflowPunct/>
      <w:autoSpaceDE/>
      <w:autoSpaceDN/>
      <w:adjustRightInd/>
      <w:ind w:left="720"/>
      <w:contextualSpacing/>
      <w:textAlignment w:val="auto"/>
    </w:pPr>
    <w:rPr>
      <w:sz w:val="20"/>
    </w:rPr>
  </w:style>
  <w:style w:customStyle="true" w:styleId="TableNormal1" w:type="table">
    <w:name w:val="Table Normal1"/>
    <w:uiPriority w:val="2"/>
    <w:semiHidden/>
    <w:unhideWhenUsed/>
    <w:qFormat/>
    <w:rsid w:val="00B44819"/>
    <w:pPr>
      <w:widowControl w:val="false"/>
    </w:pPr>
    <w:rPr>
      <w:rFonts w:eastAsia="Calibri" w:hAnsi="Calibri" w:ascii="Calibri"/>
      <w:sz w:val="22"/>
      <w:szCs w:val="22"/>
      <w:lang w:eastAsia="en-US" w:val="en-US"/>
    </w:rPr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customStyle="true" w:styleId="TableParagraph" w:type="paragraph">
    <w:name w:val="Table Paragraph"/>
    <w:basedOn w:val="Normal"/>
    <w:uiPriority w:val="1"/>
    <w:qFormat/>
    <w:rsid w:val="00B44819"/>
    <w:pPr>
      <w:overflowPunct/>
      <w:autoSpaceDE/>
      <w:autoSpaceDN/>
      <w:adjustRightInd/>
      <w:textAlignment w:val="auto"/>
    </w:pPr>
    <w:rPr>
      <w:rFonts w:eastAsia="Calibri" w:hAnsi="Calibri" w:ascii="Calibri"/>
      <w:szCs w:val="22"/>
      <w:lang w:eastAsia="en-US" w:val="en-US"/>
    </w:rPr>
  </w:style>
  <w:style w:customStyle="true" w:styleId="TableContents" w:type="paragraph">
    <w:name w:val="Table Contents"/>
    <w:basedOn w:val="Normal"/>
    <w:rsid w:val="00BE54BF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uiPriority w:val="59"/>
    <w:rsid w:val="00692374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D8581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8581C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8581C"/>
    <w:rPr>
      <w:noProof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8581C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8581C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  <w:style w:styleId="Podnaslov" w:type="paragraph">
    <w:name w:val="Subtitle"/>
    <w:basedOn w:val="Normal"/>
    <w:link w:val="PodnaslovChar"/>
    <w:qFormat/>
    <w:rsid w:val="00022C22"/>
    <w:pPr>
      <w:widowControl/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022C22"/>
    <w:rPr>
      <w:rFonts w:hAnsi="Tahoma" w:ascii="Tahoma"/>
      <w:b/>
      <w:color w:val="0000FF"/>
      <w:sz w:val="24"/>
    </w:rPr>
  </w:style>
  <w:style w:customStyle="true" w:styleId="Reetkatablice1" w:type="table">
    <w:name w:val="Rešetka tablice1"/>
    <w:basedOn w:val="Obinatablica"/>
    <w:next w:val="Reetkatablice"/>
    <w:uiPriority w:val="59"/>
    <w:rsid w:val="009F358C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iPriority="59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komentara" w:type="paragraph">
    <w:name w:val="annotation text"/>
    <w:basedOn w:val="Normal"/>
    <w:semiHidden/>
    <w:rPr>
      <w:sz w:val="20"/>
    </w:rPr>
  </w:style>
  <w:style w:styleId="Tijeloteksta3" w:type="paragraph">
    <w:name w:val="Body Text 3"/>
    <w:basedOn w:val="Normal"/>
    <w:pPr>
      <w:jc w:val="center"/>
    </w:pPr>
    <w:rPr>
      <w:b/>
      <w:sz w:val="20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rPr>
      <w:sz w:val="20"/>
    </w:rPr>
  </w:style>
  <w:style w:styleId="Tijeloteksta2" w:type="paragraph">
    <w:name w:val="Body Text 2"/>
    <w:basedOn w:val="Normal"/>
    <w:pPr>
      <w:spacing w:after="120"/>
      <w:ind w:left="283"/>
    </w:pPr>
  </w:style>
  <w:style w:customStyle="1" w:styleId="BodyText21" w:type="paragraph">
    <w:name w:val="Body Text 21"/>
    <w:basedOn w:val="Normal"/>
    <w:pPr>
      <w:ind w:firstLine="720"/>
      <w:jc w:val="both"/>
    </w:pPr>
    <w:rPr>
      <w:lang w:val="en-US"/>
    </w:rPr>
  </w:style>
  <w:style w:styleId="Tekstbalonia" w:type="paragraph">
    <w:name w:val="Balloon Text"/>
    <w:basedOn w:val="Normal"/>
    <w:semiHidden/>
    <w:rsid w:val="00663EB5"/>
    <w:rPr>
      <w:rFonts w:ascii="Tahoma" w:cs="Tahoma" w:hAnsi="Tahoma"/>
      <w:sz w:val="16"/>
      <w:szCs w:val="16"/>
    </w:rPr>
  </w:style>
  <w:style w:styleId="Podnoje" w:type="paragraph">
    <w:name w:val="footer"/>
    <w:basedOn w:val="Normal"/>
    <w:rsid w:val="00E228E1"/>
    <w:pPr>
      <w:tabs>
        <w:tab w:pos="4536" w:val="center"/>
        <w:tab w:pos="9072" w:val="right"/>
      </w:tabs>
    </w:pPr>
  </w:style>
  <w:style w:styleId="Bezproreda" w:type="paragraph">
    <w:name w:val="No Spacing"/>
    <w:uiPriority w:val="1"/>
    <w:qFormat/>
    <w:rsid w:val="00B44819"/>
    <w:rPr>
      <w:rFonts w:eastAsia="Calibri"/>
      <w:sz w:val="24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B44819"/>
    <w:pPr>
      <w:widowControl/>
      <w:overflowPunct/>
      <w:autoSpaceDE/>
      <w:autoSpaceDN/>
      <w:adjustRightInd/>
      <w:ind w:left="720"/>
      <w:contextualSpacing/>
      <w:textAlignment w:val="auto"/>
    </w:pPr>
    <w:rPr>
      <w:sz w:val="20"/>
    </w:rPr>
  </w:style>
  <w:style w:customStyle="1" w:styleId="TableNormal1" w:type="table">
    <w:name w:val="Table Normal1"/>
    <w:uiPriority w:val="2"/>
    <w:semiHidden/>
    <w:unhideWhenUsed/>
    <w:qFormat/>
    <w:rsid w:val="00B44819"/>
    <w:pPr>
      <w:widowControl w:val="0"/>
    </w:pPr>
    <w:rPr>
      <w:rFonts w:ascii="Calibri" w:eastAsia="Calibri" w:hAnsi="Calibri"/>
      <w:sz w:val="22"/>
      <w:szCs w:val="22"/>
      <w:lang w:eastAsia="en-US" w:val="en-US"/>
    </w:rPr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customStyle="1" w:styleId="TableParagraph" w:type="paragraph">
    <w:name w:val="Table Paragraph"/>
    <w:basedOn w:val="Normal"/>
    <w:uiPriority w:val="1"/>
    <w:qFormat/>
    <w:rsid w:val="00B44819"/>
    <w:pPr>
      <w:overflowPunct/>
      <w:autoSpaceDE/>
      <w:autoSpaceDN/>
      <w:adjustRightInd/>
      <w:textAlignment w:val="auto"/>
    </w:pPr>
    <w:rPr>
      <w:rFonts w:ascii="Calibri" w:eastAsia="Calibri" w:hAnsi="Calibri"/>
      <w:szCs w:val="22"/>
      <w:lang w:eastAsia="en-US" w:val="en-US"/>
    </w:rPr>
  </w:style>
  <w:style w:customStyle="1" w:styleId="TableContents" w:type="paragraph">
    <w:name w:val="Table Contents"/>
    <w:basedOn w:val="Normal"/>
    <w:rsid w:val="00BE54BF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uiPriority w:val="59"/>
    <w:rsid w:val="00692374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D8581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8581C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8581C"/>
    <w:rPr>
      <w:noProof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8581C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8581C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  <w:style w:styleId="Podnaslov" w:type="paragraph">
    <w:name w:val="Subtitle"/>
    <w:basedOn w:val="Normal"/>
    <w:link w:val="PodnaslovChar"/>
    <w:qFormat/>
    <w:rsid w:val="00022C22"/>
    <w:pPr>
      <w:widowControl/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022C22"/>
    <w:rPr>
      <w:rFonts w:ascii="Tahoma" w:hAnsi="Tahoma"/>
      <w:b/>
      <w:color w:val="0000FF"/>
      <w:sz w:val="24"/>
    </w:rPr>
  </w:style>
  <w:style w:customStyle="1" w:styleId="Reetkatablice1" w:type="table">
    <w:name w:val="Rešetka tablice1"/>
    <w:basedOn w:val="Obinatablica"/>
    <w:next w:val="Reetkatablice"/>
    <w:uiPriority w:val="59"/>
    <w:rsid w:val="009F358C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rujna 2018.</izvorni_sadrzaj>
    <derivirana_varijabla naziv="DomainObject.DatumDonosenjaOdluke_1">24.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St-3359/2017-24</izvorni_sadrzaj>
    <derivirana_varijabla naziv="DomainObject.Oznaka_1">St-3359/2017-24</derivirana_varijabla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3359</izvorni_sadrzaj>
    <derivirana_varijabla naziv="DomainObject.Predmet.Broj_1">3359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prosinca 2017.</izvorni_sadrzaj>
    <derivirana_varijabla naziv="DomainObject.Predmet.DatumOsnivanja_1">27.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St-3359/2017</izvorni_sadrzaj>
    <derivirana_varijabla naziv="DomainObject.Predmet.OznakaBroj_1">St-3359/2017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NOVAKOMP d.o.o. zastupanog po punomoćniku Nataša Novković</izvorni_sadrzaj>
    <derivirana_varijabla naziv="DomainObject.Predmet.ProtustrankaFormated_1">  NOVAKOMP d.o.o. zastupanog po punomoćniku Nataša Novković</derivirana_varijabla>
  </DomainObject.Predmet.ProtustrankaFormated>
  <DomainObject.Predmet.ProtustrankaFormatedOIB>
    <izvorni_sadrzaj>  NOVAKOMP d.o.o., OIB 83049210151 zastupanog po punomoćniku Nataša Novković</izvorni_sadrzaj>
    <derivirana_varijabla naziv="DomainObject.Predmet.ProtustrankaFormatedOIB_1">  NOVAKOMP d.o.o., OIB 83049210151 zastupanog po punomoćniku Nataša Novković</derivirana_varijabla>
  </DomainObject.Predmet.ProtustrankaFormatedOIB>
  <DomainObject.Predmet.ProtustrankaFormatedWithAdress>
    <izvorni_sadrzaj> NOVAKOMP d.o.o., Kralja Zvonimira 7, 47000 Karlovac zastupanog po punomoćniku Nataša Novković</izvorni_sadrzaj>
    <derivirana_varijabla naziv="DomainObject.Predmet.ProtustrankaFormatedWithAdress_1"> NOVAKOMP d.o.o., Kralja Zvonimira 7, 47000 Karlovac zastupanog po punomoćniku Nataša Novković</derivirana_varijabla>
  </DomainObject.Predmet.ProtustrankaFormatedWithAdress>
  <DomainObject.Predmet.ProtustrankaFormatedWithAdressOIB>
    <izvorni_sadrzaj> NOVAKOMP d.o.o., OIB 83049210151, Kralja Zvonimira 7, 47000 Karlovac zastupanog po punomoćniku Nataša Novković</izvorni_sadrzaj>
    <derivirana_varijabla naziv="DomainObject.Predmet.ProtustrankaFormatedWithAdressOIB_1"> NOVAKOMP d.o.o., OIB 83049210151, Kralja Zvonimira 7, 47000 Karlovac zastupanog po punomoćniku Nataša Novković</derivirana_varijabla>
  </DomainObject.Predmet.ProtustrankaFormatedWithAdressOIB>
  <DomainObject.Predmet.ProtustrankaWithAdress>
    <izvorni_sadrzaj>NOVAKOMP d.o.o. Kralja Zvonimira 7, 47000 Karlovac</izvorni_sadrzaj>
    <derivirana_varijabla naziv="DomainObject.Predmet.ProtustrankaWithAdress_1">NOVAKOMP d.o.o. Kralja Zvonimira 7, 47000 Karlovac</derivirana_varijabla>
  </DomainObject.Predmet.ProtustrankaWithAdress>
  <DomainObject.Predmet.ProtustrankaWithAdressOIB>
    <izvorni_sadrzaj>NOVAKOMP d.o.o., OIB 83049210151, Kralja Zvonimira 7, 47000 Karlovac</izvorni_sadrzaj>
    <derivirana_varijabla naziv="DomainObject.Predmet.ProtustrankaWithAdressOIB_1">NOVAKOMP d.o.o., OIB 83049210151, Kralja Zvonimira 7, 47000 Karlovac</derivirana_varijabla>
  </DomainObject.Predmet.ProtustrankaWithAdressOIB>
  <DomainObject.Predmet.ProtustrankaNazivFormated>
    <izvorni_sadrzaj>NOVAKOMP d.o.o.</izvorni_sadrzaj>
    <derivirana_varijabla naziv="DomainObject.Predmet.ProtustrankaNazivFormated_1">NOVAKOMP d.o.o.</derivirana_varijabla>
  </DomainObject.Predmet.ProtustrankaNazivFormated>
  <DomainObject.Predmet.ProtustrankaNazivFormatedOIB>
    <izvorni_sadrzaj>NOVAKOMP d.o.o., OIB 83049210151</izvorni_sadrzaj>
    <derivirana_varijabla naziv="DomainObject.Predmet.ProtustrankaNazivFormatedOIB_1">NOVAKOMP d.o.o., OIB 83049210151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NOVAKOMP d.o.o.</izvorni_sadrzaj>
    <derivirana_varijabla naziv="DomainObject.Predmet.StrankaFormated_1">  NOVAKOMP d.o.o.</derivirana_varijabla>
  </DomainObject.Predmet.StrankaFormated>
  <DomainObject.Predmet.StrankaFormatedOIB>
    <izvorni_sadrzaj>  NOVAKOMP d.o.o., OIB 83049210151</izvorni_sadrzaj>
    <derivirana_varijabla naziv="DomainObject.Predmet.StrankaFormatedOIB_1">  NOVAKOMP d.o.o., OIB 83049210151</derivirana_varijabla>
  </DomainObject.Predmet.StrankaFormatedOIB>
  <DomainObject.Predmet.StrankaFormatedWithAdress>
    <izvorni_sadrzaj> NOVAKOMP d.o.o., Kralja Zvonimira 7, 47000 Karlovac</izvorni_sadrzaj>
    <derivirana_varijabla naziv="DomainObject.Predmet.StrankaFormatedWithAdress_1"> NOVAKOMP d.o.o., Kralja Zvonimira 7, 47000 Karlovac</derivirana_varijabla>
  </DomainObject.Predmet.StrankaFormatedWithAdress>
  <DomainObject.Predmet.StrankaFormatedWithAdressOIB>
    <izvorni_sadrzaj> NOVAKOMP d.o.o., OIB 83049210151, Kralja Zvonimira 7, 47000 Karlovac</izvorni_sadrzaj>
    <derivirana_varijabla naziv="DomainObject.Predmet.StrankaFormatedWithAdressOIB_1"> NOVAKOMP d.o.o., OIB 83049210151, Kralja Zvonimira 7, 47000 Karlovac</derivirana_varijabla>
  </DomainObject.Predmet.StrankaFormatedWithAdressOIB>
  <DomainObject.Predmet.StrankaWithAdress>
    <izvorni_sadrzaj>NOVAKOMP d.o.o. Kralja Zvonimira 7,47000 Karlovac</izvorni_sadrzaj>
    <derivirana_varijabla naziv="DomainObject.Predmet.StrankaWithAdress_1">NOVAKOMP d.o.o. Kralja Zvonimira 7,47000 Karlovac</derivirana_varijabla>
  </DomainObject.Predmet.StrankaWithAdress>
  <DomainObject.Predmet.StrankaWithAdressOIB>
    <izvorni_sadrzaj>NOVAKOMP d.o.o., OIB 83049210151, Kralja Zvonimira 7,47000 Karlovac</izvorni_sadrzaj>
    <derivirana_varijabla naziv="DomainObject.Predmet.StrankaWithAdressOIB_1">NOVAKOMP d.o.o., OIB 83049210151, Kralja Zvonimira 7,47000 Karlovac</derivirana_varijabla>
  </DomainObject.Predmet.StrankaWithAdressOIB>
  <DomainObject.Predmet.StrankaNazivFormated>
    <izvorni_sadrzaj>NOVAKOMP d.o.o.</izvorni_sadrzaj>
    <derivirana_varijabla naziv="DomainObject.Predmet.StrankaNazivFormated_1">NOVAKOMP d.o.o.</derivirana_varijabla>
  </DomainObject.Predmet.StrankaNazivFormated>
  <DomainObject.Predmet.StrankaNazivFormatedOIB>
    <izvorni_sadrzaj>NOVAKOMP d.o.o., OIB 83049210151</izvorni_sadrzaj>
    <derivirana_varijabla naziv="DomainObject.Predmet.StrankaNazivFormatedOIB_1">NOVAKOMP d.o.o., OIB 83049210151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NOVAKOMP d.o.o.</item>
    </izvorni_sadrzaj>
    <derivirana_varijabla naziv="DomainObject.Predmet.StrankaListFormated_1">
      <item>NOVAKOMP d.o.o.</item>
    </derivirana_varijabla>
  </DomainObject.Predmet.StrankaListFormated>
  <DomainObject.Predmet.StrankaListFormatedOIB>
    <izvorni_sadrzaj>
      <item>NOVAKOMP d.o.o., OIB 83049210151</item>
    </izvorni_sadrzaj>
    <derivirana_varijabla naziv="DomainObject.Predmet.StrankaListFormatedOIB_1">
      <item>NOVAKOMP d.o.o., OIB 83049210151</item>
    </derivirana_varijabla>
  </DomainObject.Predmet.StrankaListFormatedOIB>
  <DomainObject.Predmet.StrankaListFormatedWithAdress>
    <izvorni_sadrzaj>
      <item>NOVAKOMP d.o.o., Kralja Zvonimira 7, 47000 Karlovac</item>
    </izvorni_sadrzaj>
    <derivirana_varijabla naziv="DomainObject.Predmet.StrankaListFormatedWithAdress_1">
      <item>NOVAKOMP d.o.o., Kralja Zvonimira 7, 47000 Karlovac</item>
    </derivirana_varijabla>
  </DomainObject.Predmet.StrankaListFormatedWithAdress>
  <DomainObject.Predmet.StrankaListFormatedWithAdressOIB>
    <izvorni_sadrzaj>
      <item>NOVAKOMP d.o.o., OIB 83049210151, Kralja Zvonimira 7, 47000 Karlovac</item>
    </izvorni_sadrzaj>
    <derivirana_varijabla naziv="DomainObject.Predmet.StrankaListFormatedWithAdressOIB_1">
      <item>NOVAKOMP d.o.o., OIB 83049210151, Kralja Zvonimira 7, 47000 Karlovac</item>
    </derivirana_varijabla>
  </DomainObject.Predmet.StrankaListFormatedWithAdressOIB>
  <DomainObject.Predmet.StrankaListNazivFormated>
    <izvorni_sadrzaj>
      <item>NOVAKOMP d.o.o.</item>
    </izvorni_sadrzaj>
    <derivirana_varijabla naziv="DomainObject.Predmet.StrankaListNazivFormated_1">
      <item>NOVAKOMP d.o.o.</item>
    </derivirana_varijabla>
  </DomainObject.Predmet.StrankaListNazivFormated>
  <DomainObject.Predmet.StrankaListNazivFormatedOIB>
    <izvorni_sadrzaj>
      <item>NOVAKOMP d.o.o., OIB 83049210151</item>
    </izvorni_sadrzaj>
    <derivirana_varijabla naziv="DomainObject.Predmet.StrankaListNazivFormatedOIB_1">
      <item>NOVAKOMP d.o.o., OIB 83049210151</item>
    </derivirana_varijabla>
  </DomainObject.Predmet.StrankaListNazivFormatedOIB>
  <DomainObject.Predmet.ProtuStrankaListFormated>
    <izvorni_sadrzaj>
      <item>NOVAKOMP d.o.o. zastupanog po punomoćniku Nataša Novković</item>
    </izvorni_sadrzaj>
    <derivirana_varijabla naziv="DomainObject.Predmet.ProtuStrankaListFormated_1">
      <item>NOVAKOMP d.o.o. zastupanog po punomoćniku Nataša Novković</item>
    </derivirana_varijabla>
  </DomainObject.Predmet.ProtuStrankaListFormated>
  <DomainObject.Predmet.ProtuStrankaListFormatedOIB>
    <izvorni_sadrzaj>
      <item>NOVAKOMP d.o.o., OIB 83049210151 zastupanog po punomoćniku Nataša Novković</item>
    </izvorni_sadrzaj>
    <derivirana_varijabla naziv="DomainObject.Predmet.ProtuStrankaListFormatedOIB_1">
      <item>NOVAKOMP d.o.o., OIB 83049210151 zastupanog po punomoćniku Nataša Novković</item>
    </derivirana_varijabla>
  </DomainObject.Predmet.ProtuStrankaListFormatedOIB>
  <DomainObject.Predmet.ProtuStrankaListFormatedWithAdress>
    <izvorni_sadrzaj>
      <item>NOVAKOMP d.o.o., Kralja Zvonimira 7, 47000 Karlovac zastupanog po punomoćniku Nataša Novković</item>
    </izvorni_sadrzaj>
    <derivirana_varijabla naziv="DomainObject.Predmet.ProtuStrankaListFormatedWithAdress_1">
      <item>NOVAKOMP d.o.o., Kralja Zvonimira 7, 47000 Karlovac zastupanog po punomoćniku Nataša Novković</item>
    </derivirana_varijabla>
  </DomainObject.Predmet.ProtuStrankaListFormatedWithAdress>
  <DomainObject.Predmet.ProtuStrankaListFormatedWithAdressOIB>
    <izvorni_sadrzaj>
      <item>NOVAKOMP d.o.o., OIB 83049210151, Kralja Zvonimira 7, 47000 Karlovac zastupanog po punomoćniku Nataša Novković</item>
    </izvorni_sadrzaj>
    <derivirana_varijabla naziv="DomainObject.Predmet.ProtuStrankaListFormatedWithAdressOIB_1">
      <item>NOVAKOMP d.o.o., OIB 83049210151, Kralja Zvonimira 7, 47000 Karlovac zastupanog po punomoćniku Nataša Novković</item>
    </derivirana_varijabla>
  </DomainObject.Predmet.ProtuStrankaListFormatedWithAdressOIB>
  <DomainObject.Predmet.ProtuStrankaListNazivFormated>
    <izvorni_sadrzaj>
      <item>NOVAKOMP d.o.o.</item>
    </izvorni_sadrzaj>
    <derivirana_varijabla naziv="DomainObject.Predmet.ProtuStrankaListNazivFormated_1">
      <item>NOVAKOMP d.o.o.</item>
    </derivirana_varijabla>
  </DomainObject.Predmet.ProtuStrankaListNazivFormated>
  <DomainObject.Predmet.ProtuStrankaListNazivFormatedOIB>
    <izvorni_sadrzaj>
      <item>NOVAKOMP d.o.o., OIB 83049210151</item>
    </izvorni_sadrzaj>
    <derivirana_varijabla naziv="DomainObject.Predmet.ProtuStrankaListNazivFormatedOIB_1">
      <item>NOVAKOMP d.o.o., OIB 83049210151</item>
    </derivirana_varijabla>
  </DomainObject.Predmet.ProtuStrankaListNazivFormatedOIB>
  <DomainObject.Predmet.OstaliListFormated>
    <izvorni_sadrzaj>
      <item>Nataša Novković punomoćnica sudionika u postupku NOVAKOMP d.o.o.</item>
      <item>Milan Bariša Obradović</item>
    </izvorni_sadrzaj>
    <derivirana_varijabla naziv="DomainObject.Predmet.OstaliListFormated_1">
      <item>Nataša Novković punomoćnica sudionika u postupku NOVAKOMP d.o.o.</item>
      <item>Milan Bariša Obradović</item>
    </derivirana_varijabla>
  </DomainObject.Predmet.OstaliListFormated>
  <DomainObject.Predmet.OstaliListFormatedOIB>
    <izvorni_sadrzaj>
      <item>Nataša Novković, OIB 83995297781 punomoćnica sudionika u postupku NOVAKOMP d.o.o.</item>
      <item>Milan Bariša Obradović, OIB 45619494339</item>
    </izvorni_sadrzaj>
    <derivirana_varijabla naziv="DomainObject.Predmet.OstaliListFormatedOIB_1">
      <item>Nataša Novković, OIB 83995297781 punomoćnica sudionika u postupku NOVAKOMP d.o.o.</item>
      <item>Milan Bariša Obradović, OIB 45619494339</item>
    </derivirana_varijabla>
  </DomainObject.Predmet.OstaliListFormatedOIB>
  <DomainObject.Predmet.OstaliListFormatedWithAdress>
    <izvorni_sadrzaj>
      <item>Nataša Novković, Kralja Zvonimira 1, 47000 Karlovac punomoćnica sudionika u postupku NOVAKOMP d.o.o.</item>
      <item>Milan Bariša Obradović, Srebrnjak 20 B, 10431 Srebrnjak</item>
    </izvorni_sadrzaj>
    <derivirana_varijabla naziv="DomainObject.Predmet.OstaliListFormatedWithAdress_1">
      <item>Nataša Novković, Kralja Zvonimira 1, 47000 Karlovac punomoćnica sudionika u postupku NOVAKOMP d.o.o.</item>
      <item>Milan Bariša Obradović, Srebrnjak 20 B, 10431 Srebrnjak</item>
    </derivirana_varijabla>
  </DomainObject.Predmet.OstaliListFormatedWithAdress>
  <DomainObject.Predmet.OstaliListFormatedWithAdressOIB>
    <izvorni_sadrzaj>
      <item>Nataša Novković, OIB 83995297781, Kralja Zvonimira 1, 47000 Karlovac punomoćnica sudionika u postupku NOVAKOMP d.o.o.</item>
      <item>Milan Bariša Obradović, OIB 45619494339, Srebrnjak 20 B, 10431 Srebrnjak</item>
    </izvorni_sadrzaj>
    <derivirana_varijabla naziv="DomainObject.Predmet.OstaliListFormatedWithAdressOIB_1">
      <item>Nataša Novković, OIB 83995297781, Kralja Zvonimira 1, 47000 Karlovac punomoćnica sudionika u postupku NOVAKOMP d.o.o.</item>
      <item>Milan Bariša Obradović, OIB 45619494339, Srebrnjak 20 B, 10431 Srebrnjak</item>
    </derivirana_varijabla>
  </DomainObject.Predmet.OstaliListFormatedWithAdressOIB>
  <DomainObject.Predmet.OstaliListNazivFormated>
    <izvorni_sadrzaj>
      <item>Nataša Novković</item>
      <item>Milan Bariša Obradović</item>
    </izvorni_sadrzaj>
    <derivirana_varijabla naziv="DomainObject.Predmet.OstaliListNazivFormated_1">
      <item>Nataša Novković</item>
      <item>Milan Bariša Obradović</item>
    </derivirana_varijabla>
  </DomainObject.Predmet.OstaliListNazivFormated>
  <DomainObject.Predmet.OstaliListNazivFormatedOIB>
    <izvorni_sadrzaj>
      <item>Nataša Novković, OIB 83995297781</item>
      <item>Milan Bariša Obradović, OIB 45619494339</item>
    </izvorni_sadrzaj>
    <derivirana_varijabla naziv="DomainObject.Predmet.OstaliListNazivFormatedOIB_1">
      <item>Nataša Novković, OIB 83995297781</item>
      <item>Milan Bariša Obradović, OIB 45619494339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rujna 2018.</izvorni_sadrzaj>
    <derivirana_varijabla naziv="DomainObject.Datum_1">24. rujna 2018.</derivirana_varijabla>
  </DomainObject.Datum>
  <DomainObject.PoslovniBrojDokumenta>
    <izvorni_sadrzaj>St-3359/2017-24</izvorni_sadrzaj>
    <derivirana_varijabla naziv="DomainObject.PoslovniBrojDokumenta_1">St-3359/2017-24</derivirana_varijabla>
  </DomainObject.PoslovniBrojDokumenta>
  <DomainObject.Predmet.StrankaIDrugi>
    <izvorni_sadrzaj>NOVAKOMP d.o.o.</izvorni_sadrzaj>
    <derivirana_varijabla naziv="DomainObject.Predmet.StrankaIDrugi_1">NOVAKOMP d.o.o.</derivirana_varijabla>
  </DomainObject.Predmet.StrankaIDrugi>
  <DomainObject.Predmet.ProtustrankaIDrugi>
    <izvorni_sadrzaj>NOVAKOMP d.o.o.</izvorni_sadrzaj>
    <derivirana_varijabla naziv="DomainObject.Predmet.ProtustrankaIDrugi_1">NOVAKOMP d.o.o.</derivirana_varijabla>
  </DomainObject.Predmet.ProtustrankaIDrugi>
  <DomainObject.Predmet.StrankaIDrugiAdressOIB>
    <izvorni_sadrzaj>NOVAKOMP d.o.o., OIB 83049210151, Kralja Zvonimira 7, 47000 Karlovac</izvorni_sadrzaj>
    <derivirana_varijabla naziv="DomainObject.Predmet.StrankaIDrugiAdressOIB_1">NOVAKOMP d.o.o., OIB 83049210151, Kralja Zvonimira 7, 47000 Karlovac</derivirana_varijabla>
  </DomainObject.Predmet.StrankaIDrugiAdressOIB>
  <DomainObject.Predmet.ProtustrankaIDrugiAdressOIB>
    <izvorni_sadrzaj>NOVAKOMP d.o.o., OIB 83049210151, Kralja Zvonimira 7, 47000 Karlovac</izvorni_sadrzaj>
    <derivirana_varijabla naziv="DomainObject.Predmet.ProtustrankaIDrugiAdressOIB_1">NOVAKOMP d.o.o., OIB 83049210151, Kralja Zvonimira 7,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NOVAKOMP d.o.o.</item>
      <item>NOVAKOMP d.o.o.</item>
      <item>Nataša Novković</item>
      <item>Milan Bariša Obradović</item>
    </izvorni_sadrzaj>
    <derivirana_varijabla naziv="DomainObject.Predmet.SudioniciListNaziv_1">
      <item>NOVAKOMP d.o.o.</item>
      <item>NOVAKOMP d.o.o.</item>
      <item>Nataša Novković</item>
      <item>Milan Bariša Obradović</item>
    </derivirana_varijabla>
  </DomainObject.Predmet.SudioniciListNaziv>
  <DomainObject.Predmet.SudioniciListAdressOIB>
    <izvorni_sadrzaj>
      <item>NOVAKOMP d.o.o., OIB 83049210151, Kralja Zvonimira 7,47000 Karlovac</item>
      <item>NOVAKOMP d.o.o., OIB 83049210151, Kralja Zvonimira 7,47000 Karlovac</item>
      <item>Nataša Novković, OIB 83995297781, Kralja Zvonimira 1,47000 Karlovac</item>
      <item>Milan Bariša Obradović, OIB 45619494339, Srebrnjak 20 B,10431 Srebrnjak</item>
    </izvorni_sadrzaj>
    <derivirana_varijabla naziv="DomainObject.Predmet.SudioniciListAdressOIB_1">
      <item>NOVAKOMP d.o.o., OIB 83049210151, Kralja Zvonimira 7,47000 Karlovac</item>
      <item>NOVAKOMP d.o.o., OIB 83049210151, Kralja Zvonimira 7,47000 Karlovac</item>
      <item>Nataša Novković, OIB 83995297781, Kralja Zvonimira 1,47000 Karlovac</item>
      <item>Milan Bariša Obradović, OIB 45619494339, Srebrnjak 20 B,10431 Srebrnjak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83049210151</item>
      <item>, OIB 83049210151</item>
      <item>, OIB 83995297781</item>
      <item>, OIB 45619494339</item>
    </izvorni_sadrzaj>
    <derivirana_varijabla naziv="DomainObject.Predmet.SudioniciListNazivOIB_1">
      <item>, OIB 83049210151</item>
      <item>, OIB 83049210151</item>
      <item>, OIB 83995297781</item>
      <item>, OIB 45619494339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Bariša Obradović, OIB 45619494339, Srebrnjak 20B Sveta Nedelja</item>
    </izvorni_sadrzaj>
    <derivirana_varijabla naziv="DomainObject.Predmet.StecajniUpraviteljiListAddressOIB_1">
      <item>Milan Bariša Obradović, OIB 45619494339, Srebrnjak 20B Sveta Nedelja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C2E96C0-9DF1-4ABD-B4F8-B287FD5B11B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Galija</properties:Company>
  <properties:Pages>2</properties:Pages>
  <properties:Words>357</properties:Words>
  <properties:Characters>2146</properties:Characters>
  <properties:Lines>197</properties:Lines>
  <properties:Paragraphs>112</properties:Paragraphs>
  <properties:TotalTime>13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Predsjednik vijeća otvara raspravu i objavljuje da je predmet današnjeg ročišta ispitivanje prijavljenih tražbina prema iznosima i isplatnom redu kako su unesene u tablicu koju je sastavio stečajni upravitelj i koje tablice su sukladno odredbi članka 174</vt:lpstr>
      <vt:lpstr>Predsjednik vijeća otvara raspravu i objavljuje da je predmet današnjeg ročišta ispitivanje prijavljenih tražbina prema iznosima i isplatnom redu kako su unesene u tablicu koju je sastavio stečajni upravitelj i koje tablice su sukladno odredbi članka 174</vt:lpstr>
    </vt:vector>
  </properties:TitlesOfParts>
  <properties:LinksUpToDate>false</properties:LinksUpToDate>
  <properties:CharactersWithSpaces>2563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2018-09-23T20:29:00Z</dcterms:created>
  <dc:creator>Andrea Galic</dc:creator>
  <cp:lastModifiedBy>Valentina Gabud</cp:lastModifiedBy>
  <cp:lastPrinted>2017-09-19T11:44:00Z</cp:lastPrinted>
  <dcterms:modified xmlns:xsi="http://www.w3.org/2001/XMLSchema-instance" xsi:type="dcterms:W3CDTF">2018-09-24T09:13:00Z</dcterms:modified>
  <cp:revision>14</cp:revision>
  <dc:title>Predsjednik vijeća otvara raspravu i objavljuje da je predmet današnjeg ročišta ispitivanje prijavljenih tražbina prema iznosima i isplatnom redu kako su unesene u tablicu koju je sastavio stečajni upravitelj i koje tablice su sukladno odredbi članka 174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St-3359/2017-24 / Odluka - Ostalo (8._popis_glasova._popis_glasova)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