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8bba" w14:paraId="b4f8bb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4C98">
        <w:rPr>
          <w:b/>
          <w:lang w:val="hr-HR"/>
        </w:rPr>
        <w:t>243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99238A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99238A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B4C98">
        <w:rPr>
          <w:lang w:val="hr-HR"/>
        </w:rPr>
        <w:t>ATILLA KAYA d.o.o. Split, Obala Hrvatskog narodnog preporoda 5, OIB: 22513913620, MBS: 060290356</w:t>
      </w:r>
      <w:r w:rsidR="00634348">
        <w:rPr>
          <w:lang w:val="hr-HR"/>
        </w:rPr>
        <w:t xml:space="preserve">, dana </w:t>
      </w:r>
      <w:r w:rsidR="0011263F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99238A">
      <w:pPr>
        <w:pStyle w:val="Tijeloteksta"/>
        <w:rPr>
          <w:sz w:val="18"/>
          <w:szCs w:val="18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99238A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B4C98">
        <w:rPr>
          <w:lang w:val="hr-HR"/>
        </w:rPr>
        <w:t>ATILLA KAYA d.o.o. Split, Obala Hrvatskog narodnog preporoda 5, OIB: 22513913620, MBS: 060290356</w:t>
      </w:r>
      <w:r>
        <w:rPr>
          <w:lang w:val="hr-HR"/>
        </w:rPr>
        <w:t xml:space="preserve">. Skraćeni stečajni postupak je otvoren dana </w:t>
      </w:r>
      <w:r w:rsidR="0011263F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25102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B4C98">
        <w:rPr>
          <w:lang w:val="hr-HR"/>
        </w:rPr>
        <w:t>ATILLA KAYA d.o.o. Split, Obala Hrvatskog narodnog preporoda 5, OIB: 22513913620, MBS: 060290356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99238A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97899">
        <w:rPr>
          <w:lang w:val="hr-HR"/>
        </w:rPr>
        <w:t>21.01.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B4C98">
        <w:rPr>
          <w:lang w:val="hr-HR"/>
        </w:rPr>
        <w:t>ATILLA KAYA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97899">
        <w:rPr>
          <w:lang w:val="hr-HR"/>
        </w:rPr>
        <w:t>322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B4C98">
        <w:rPr>
          <w:lang w:val="hr-HR"/>
        </w:rPr>
        <w:t>150.649,74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9238A">
        <w:rPr>
          <w:lang w:val="hr-HR"/>
        </w:rPr>
        <w:t>1</w:t>
      </w:r>
      <w:r>
        <w:rPr>
          <w:lang w:val="hr-HR"/>
        </w:rPr>
        <w:t xml:space="preserve">9. </w:t>
      </w:r>
      <w:r w:rsidR="0099238A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99238A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1263F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99238A" w:rsidP="00641FD6" w:rsidR="0099238A" w:rsidRPr="0099238A"/>
    <w:p w:rsidRDefault="0099238A" w:rsidP="0099238A" w:rsidR="0099238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99238A" w:rsidP="0099238A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99238A" w:rsidP="00403F01" w:rsidR="0099238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99238A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7E27" w:rsidRPr="00157E2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B4C98">
      <w:t>243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1263F"/>
    <w:rsid w:val="00133015"/>
    <w:rsid w:val="00135296"/>
    <w:rsid w:val="001364BF"/>
    <w:rsid w:val="00151CD8"/>
    <w:rsid w:val="00152689"/>
    <w:rsid w:val="00157E27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2386"/>
    <w:rsid w:val="00325BAA"/>
    <w:rsid w:val="00330FB7"/>
    <w:rsid w:val="00332111"/>
    <w:rsid w:val="00336C73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97899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25102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238A"/>
    <w:rsid w:val="00995ABD"/>
    <w:rsid w:val="009966BF"/>
    <w:rsid w:val="009968C8"/>
    <w:rsid w:val="00996E07"/>
    <w:rsid w:val="009A1B81"/>
    <w:rsid w:val="009A1D8E"/>
    <w:rsid w:val="009B06D9"/>
    <w:rsid w:val="009B0A79"/>
    <w:rsid w:val="009B4C98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76AC"/>
    <w:rsid w:val="00D6076B"/>
    <w:rsid w:val="00D637C8"/>
    <w:rsid w:val="00D66F07"/>
    <w:rsid w:val="00D67401"/>
    <w:rsid w:val="00D74C99"/>
    <w:rsid w:val="00D7712C"/>
    <w:rsid w:val="00D807F6"/>
    <w:rsid w:val="00DA4AD9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11FD"/>
    <w:rsid w:val="00ED26E6"/>
    <w:rsid w:val="00ED6C48"/>
    <w:rsid w:val="00EE42E1"/>
    <w:rsid w:val="00EE5D66"/>
    <w:rsid w:val="00EF74F3"/>
    <w:rsid w:val="00EF7C64"/>
    <w:rsid w:val="00F11A37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E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E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E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E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E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E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E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E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ATILLA KAYA d.o.o. za proizvodnju, trgovinu i usluge</izvorni_sadrzaj>
    <derivirana_varijabla naziv="DomainObject.Predmet.ProtustrankaFormated_1">  ATILLA KAYA d.o.o. za proizvodnju, trgovinu i usluge</derivirana_varijabla>
  </DomainObject.Predmet.ProtustrankaFormated>
  <DomainObject.Predmet.ProtustrankaFormatedOIB>
    <izvorni_sadrzaj>  ATILLA KAYA d.o.o. za proizvodnju, trgovinu i usluge, OIB 22513913620</izvorni_sadrzaj>
    <derivirana_varijabla naziv="DomainObject.Predmet.ProtustrankaFormatedOIB_1">  ATILLA KAYA d.o.o. za proizvodnju, trgovinu i usluge, OIB 22513913620</derivirana_varijabla>
  </DomainObject.Predmet.ProtustrankaFormatedOIB>
  <DomainObject.Predmet.ProtustrankaFormatedWithAdress>
    <izvorni_sadrzaj> ATILLA KAYA d.o.o. za proizvodnju, trgovinu i usluge, Obala Hrvatskog narodnog preporoda 5, 21000 Split</izvorni_sadrzaj>
    <derivirana_varijabla naziv="DomainObject.Predmet.ProtustrankaFormatedWithAdress_1"> ATILLA KAYA d.o.o. za proizvodnju, trgovinu i usluge, Obala Hrvatskog narodnog preporoda 5, 21000 Split</derivirana_varijabla>
  </DomainObject.Predmet.ProtustrankaFormatedWithAdress>
  <DomainObject.Predmet.ProtustrankaFormatedWithAdressOIB>
    <izvorni_sadrzaj> ATILLA KAYA d.o.o. za proizvodnju, trgovinu i usluge, OIB 22513913620, Obala Hrvatskog narodnog preporoda 5, 21000 Split</izvorni_sadrzaj>
    <derivirana_varijabla naziv="DomainObject.Predmet.ProtustrankaFormatedWithAdressOIB_1"> ATILLA KAYA d.o.o. za proizvodnju, trgovinu i usluge, OIB 22513913620, Obala Hrvatskog narodnog preporoda 5, 21000 Split</derivirana_varijabla>
  </DomainObject.Predmet.ProtustrankaFormatedWithAdressOIB>
  <DomainObject.Predmet.ProtustrankaWithAdress>
    <izvorni_sadrzaj>ATILLA KAYA d.o.o. za proizvodnju, trgovinu i usluge Obala Hrvatskog narodnog preporoda 5, 21000 Split</izvorni_sadrzaj>
    <derivirana_varijabla naziv="DomainObject.Predmet.ProtustrankaWithAdress_1">ATILLA KAYA d.o.o. za proizvodnju, trgovinu i usluge Obala Hrvatskog narodnog preporoda 5, 21000 Split</derivirana_varijabla>
  </DomainObject.Predmet.ProtustrankaWithAdress>
  <DomainObject.Predmet.ProtustrankaWithAdressOIB>
    <izvorni_sadrzaj>ATILLA KAYA d.o.o. za proizvodnju, trgovinu i usluge, OIB 22513913620, Obala Hrvatskog narodnog preporoda 5, 21000 Split</izvorni_sadrzaj>
    <derivirana_varijabla naziv="DomainObject.Predmet.ProtustrankaWithAdressOIB_1">ATILLA KAYA d.o.o. za proizvodnju, trgovinu i usluge, OIB 22513913620, Obala Hrvatskog narodnog preporoda 5, 21000 Split</derivirana_varijabla>
  </DomainObject.Predmet.ProtustrankaWithAdressOIB>
  <DomainObject.Predmet.ProtustrankaNazivFormated>
    <izvorni_sadrzaj>ATILLA KAYA d.o.o. za proizvodnju, trgovinu i usluge</izvorni_sadrzaj>
    <derivirana_varijabla naziv="DomainObject.Predmet.ProtustrankaNazivFormated_1">ATILLA KAYA d.o.o. za proizvodnju, trgovinu i usluge</derivirana_varijabla>
  </DomainObject.Predmet.ProtustrankaNazivFormated>
  <DomainObject.Predmet.ProtustrankaNazivFormatedOIB>
    <izvorni_sadrzaj>ATILLA KAYA d.o.o. za proizvodnju, trgovinu i usluge, OIB 22513913620</izvorni_sadrzaj>
    <derivirana_varijabla naziv="DomainObject.Predmet.ProtustrankaNazivFormatedOIB_1">ATILLA KAYA d.o.o. za proizvodnju, trgovinu i usluge, OIB 22513913620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150649.74</izvorni_sadrzaj>
    <derivirana_varijabla naziv="DomainObject.Predmet.TrenutnaVrijednost_1">150649.74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ATILLA KAYA d.o.o. za proizvodnju, trgovinu i usluge</item>
    </izvorni_sadrzaj>
    <derivirana_varijabla naziv="DomainObject.Predmet.ProtuStrankaListFormated_1">
      <item>ATILLA KAYA d.o.o. za proizvodnju, trgovinu i usluge</item>
    </derivirana_varijabla>
  </DomainObject.Predmet.ProtuStrankaListFormated>
  <DomainObject.Predmet.ProtuStrankaListFormatedOIB>
    <izvorni_sadrzaj>
      <item>ATILLA KAYA d.o.o. za proizvodnju, trgovinu i usluge, OIB 22513913620</item>
    </izvorni_sadrzaj>
    <derivirana_varijabla naziv="DomainObject.Predmet.ProtuStrankaListFormatedOIB_1">
      <item>ATILLA KAYA d.o.o. za proizvodnju, trgovinu i usluge, OIB 22513913620</item>
    </derivirana_varijabla>
  </DomainObject.Predmet.ProtuStrankaListFormatedOIB>
  <DomainObject.Predmet.ProtuStrankaListFormatedWithAdress>
    <izvorni_sadrzaj>
      <item>ATILLA KAYA d.o.o. za proizvodnju, trgovinu i usluge, Obala Hrvatskog narodnog preporoda 5, 21000 Split</item>
    </izvorni_sadrzaj>
    <derivirana_varijabla naziv="DomainObject.Predmet.ProtuStrankaListFormatedWithAdress_1">
      <item>ATILLA KAYA d.o.o. za proizvodnju, trgovinu i usluge, Obala Hrvatskog narodnog preporoda 5, 21000 Split</item>
    </derivirana_varijabla>
  </DomainObject.Predmet.ProtuStrankaListFormatedWithAdress>
  <DomainObject.Predmet.ProtuStrankaListFormatedWithAdressOIB>
    <izvorni_sadrzaj>
      <item>ATILLA KAYA d.o.o. za proizvodnju, trgovinu i usluge, OIB 22513913620, Obala Hrvatskog narodnog preporoda 5, 21000 Split</item>
    </izvorni_sadrzaj>
    <derivirana_varijabla naziv="DomainObject.Predmet.ProtuStrankaListFormatedWithAdressOIB_1">
      <item>ATILLA KAYA d.o.o. za proizvodnju, trgovinu i usluge, OIB 22513913620, Obala Hrvatskog narodnog preporoda 5, 21000 Split</item>
    </derivirana_varijabla>
  </DomainObject.Predmet.ProtuStrankaListFormatedWithAdressOIB>
  <DomainObject.Predmet.ProtuStrankaListNazivFormated>
    <izvorni_sadrzaj>
      <item>ATILLA KAYA d.o.o. za proizvodnju, trgovinu i usluge</item>
    </izvorni_sadrzaj>
    <derivirana_varijabla naziv="DomainObject.Predmet.ProtuStrankaListNazivFormated_1">
      <item>ATILLA KAYA d.o.o. za proizvodnju, trgovinu i usluge</item>
    </derivirana_varijabla>
  </DomainObject.Predmet.ProtuStrankaListNazivFormated>
  <DomainObject.Predmet.ProtuStrankaListNazivFormatedOIB>
    <izvorni_sadrzaj>
      <item>ATILLA KAYA d.o.o. za proizvodnju, trgovinu i usluge, OIB 22513913620</item>
    </izvorni_sadrzaj>
    <derivirana_varijabla naziv="DomainObject.Predmet.ProtuStrankaListNazivFormatedOIB_1">
      <item>ATILLA KAYA d.o.o. za proizvodnju, trgovinu i usluge, OIB 22513913620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ATILLA KAYA d.o.o. za proizvodnju, trgovinu i usluge</izvorni_sadrzaj>
    <derivirana_varijabla naziv="DomainObject.Predmet.ProtustrankaIDrugi_1">ATILLA KAYA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ATILLA KAYA d.o.o. za proizvodnju, trgovinu i usluge, OIB 22513913620, Obala Hrvatskog narodnog preporoda 5, 21000 Split</izvorni_sadrzaj>
    <derivirana_varijabla naziv="DomainObject.Predmet.ProtustrankaIDrugiAdressOIB_1">ATILLA KAYA d.o.o. za proizvodnju, trgovinu i usluge, OIB 22513913620, Obala Hrvatskog narodnog preporoda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ATILLA KAYA d.o.o. za proizvodnju, trgovinu i usluge</item>
      <item>FINANCIJSKA AGENCIJA, RC SPLIT</item>
    </izvorni_sadrzaj>
    <derivirana_varijabla naziv="DomainObject.Predmet.SudioniciListNaziv_1">
      <item>ATILLA KAYA d.o.o. za proizvodnju, trgovinu i usluge</item>
      <item>FINANCIJSKA AGENCIJA, RC SPLIT</item>
    </derivirana_varijabla>
  </DomainObject.Predmet.SudioniciListNaziv>
  <DomainObject.Predmet.SudioniciListAdressOIB>
    <izvorni_sadrzaj>
      <item>ATILLA KAYA d.o.o. za proizvodnju, trgovinu i usluge, OIB 22513913620, Obala Hrvatskog narodnog preporoda 5,21000 Split</item>
      <item>FINANCIJSKA AGENCIJA, RC SPLIT, OIB 85821130368, Mažuranićevo šetalište 24 b,21000 Split</item>
    </izvorni_sadrzaj>
    <derivirana_varijabla naziv="DomainObject.Predmet.SudioniciListAdressOIB_1">
      <item>ATILLA KAYA d.o.o. za proizvodnju, trgovinu i usluge, OIB 22513913620, Obala Hrvatskog narodnog preporoda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22513913620</item>
      <item>, OIB 85821130368</item>
    </izvorni_sadrzaj>
    <derivirana_varijabla naziv="DomainObject.Predmet.SudioniciListNazivOIB_1">
      <item>, OIB 22513913620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68AA5-28B1-4796-A15F-502B5745D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4215</properties:Characters>
  <properties:Lines>112</properties:Lines>
  <properties:Paragraphs>35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2016-04-21T06:01:00Z</cp:lastPrinted>
  <dcterms:modified xmlns:xsi="http://www.w3.org/2001/XMLSchema-instance" xsi:type="dcterms:W3CDTF">2016-04-21T06:01:00Z</dcterms:modified>
  <cp:revision>282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