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3bbc" w14:paraId="9a73bbc" w:rsidRDefault="00CB53DD" w:rsidP="00CB53DD" w:rsidR="00CB53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3DD" w:rsidP="00CB53DD" w:rsidR="00CB53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53DD" w:rsidP="00CB53DD" w:rsidR="00CB53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53DD" w:rsidP="00CB53DD" w:rsidR="00CB53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53DD" w:rsidP="00CB53DD" w:rsidR="00CB53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53DD" w:rsidP="00CB53DD" w:rsidR="00CB53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53DD" w:rsidP="00CB53DD" w:rsidR="00CB53DD" w:rsidRPr="005D578C">
      <w:pPr>
        <w:jc w:val="center"/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Rovinj, Fažanska 15</w:t>
      </w:r>
      <w:r w:rsidRPr="002C2F41">
        <w:rPr>
          <w:rFonts w:cs="Times New Roman" w:eastAsia="Times New Roman"/>
        </w:rPr>
        <w:t xml:space="preserve">, OIB </w:t>
      </w:r>
      <w:r w:rsidRPr="00CB53DD">
        <w:rPr>
          <w:rFonts w:cs="Times New Roman" w:eastAsia="Times New Roman"/>
        </w:rPr>
        <w:t>90475011895</w:t>
      </w:r>
      <w:r w:rsidRPr="002C2F41">
        <w:rPr>
          <w:rFonts w:cs="Times New Roman" w:eastAsia="Times New Roman"/>
        </w:rPr>
        <w:t xml:space="preserve">, MBS </w:t>
      </w:r>
      <w:r w:rsidRPr="00CB53DD">
        <w:rPr>
          <w:rFonts w:cs="Times New Roman" w:eastAsia="Times New Roman"/>
        </w:rPr>
        <w:t>040126807</w:t>
      </w:r>
      <w:r>
        <w:rPr>
          <w:rFonts w:cs="Times New Roman" w:eastAsia="Times New Roman"/>
          <w:szCs w:val="24"/>
        </w:rPr>
        <w:t>, 4. svibnja 2017.</w:t>
      </w: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Rovinj, Fažanska 15</w:t>
      </w:r>
      <w:r w:rsidRPr="002C2F41">
        <w:rPr>
          <w:rFonts w:cs="Times New Roman" w:eastAsia="Times New Roman"/>
        </w:rPr>
        <w:t xml:space="preserve">, OIB </w:t>
      </w:r>
      <w:r w:rsidRPr="00CB53DD">
        <w:rPr>
          <w:rFonts w:cs="Times New Roman" w:eastAsia="Times New Roman"/>
        </w:rPr>
        <w:t>90475011895</w:t>
      </w:r>
      <w:r w:rsidRPr="002C2F41">
        <w:rPr>
          <w:rFonts w:cs="Times New Roman" w:eastAsia="Times New Roman"/>
        </w:rPr>
        <w:t xml:space="preserve">, MBS </w:t>
      </w:r>
      <w:r w:rsidRPr="00CB53DD">
        <w:rPr>
          <w:rFonts w:cs="Times New Roman" w:eastAsia="Times New Roman"/>
        </w:rPr>
        <w:t>040126807</w:t>
      </w:r>
      <w:r>
        <w:rPr>
          <w:rFonts w:cs="Times New Roman" w:eastAsia="Times New Roman"/>
          <w:szCs w:val="24"/>
        </w:rPr>
        <w:t>.</w:t>
      </w: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CB53DD" w:rsidP="00CB53DD" w:rsidR="00CB53DD">
      <w:pPr>
        <w:rPr>
          <w:rFonts w:cs="Times New Roman" w:eastAsia="Times New Roman"/>
          <w:szCs w:val="20"/>
        </w:rPr>
      </w:pPr>
    </w:p>
    <w:p w:rsidRDefault="00CB53DD" w:rsidP="00CB53DD" w:rsidR="00CB53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Rovinj, Fažanska 15</w:t>
      </w:r>
      <w:r w:rsidRPr="002C2F41">
        <w:rPr>
          <w:rFonts w:cs="Times New Roman" w:eastAsia="Times New Roman"/>
        </w:rPr>
        <w:t xml:space="preserve">, OIB </w:t>
      </w:r>
      <w:r w:rsidRPr="00CB53DD">
        <w:rPr>
          <w:rFonts w:cs="Times New Roman" w:eastAsia="Times New Roman"/>
        </w:rPr>
        <w:t>90475011895</w:t>
      </w:r>
      <w:r w:rsidRPr="002C2F41">
        <w:rPr>
          <w:rFonts w:cs="Times New Roman" w:eastAsia="Times New Roman"/>
        </w:rPr>
        <w:t xml:space="preserve">, MBS </w:t>
      </w:r>
      <w:r w:rsidRPr="00CB53DD">
        <w:rPr>
          <w:rFonts w:cs="Times New Roman" w:eastAsia="Times New Roman"/>
        </w:rPr>
        <w:t>040126807</w:t>
      </w:r>
      <w:r>
        <w:rPr>
          <w:rFonts w:cs="Times New Roman" w:eastAsia="Times New Roman"/>
          <w:szCs w:val="24"/>
        </w:rPr>
        <w:t>.</w:t>
      </w:r>
    </w:p>
    <w:p w:rsidRDefault="00CB53DD" w:rsidP="00CB53DD" w:rsidR="00CB53DD">
      <w:pPr>
        <w:ind w:firstLine="709"/>
        <w:rPr>
          <w:rFonts w:cs="Times New Roman" w:eastAsia="Times New Roman"/>
          <w:szCs w:val="24"/>
        </w:rPr>
      </w:pPr>
    </w:p>
    <w:p w:rsidRDefault="00CB53DD" w:rsidP="00CB53DD" w:rsidR="00CB53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Rovinj, Fažanska 15</w:t>
      </w:r>
      <w:r w:rsidRPr="002C2F41">
        <w:rPr>
          <w:rFonts w:cs="Times New Roman" w:eastAsia="Times New Roman"/>
        </w:rPr>
        <w:t xml:space="preserve">, OIB </w:t>
      </w:r>
      <w:r w:rsidRPr="00CB53DD">
        <w:rPr>
          <w:rFonts w:cs="Times New Roman" w:eastAsia="Times New Roman"/>
        </w:rPr>
        <w:t>90475011895</w:t>
      </w:r>
      <w:r w:rsidRPr="002C2F41">
        <w:rPr>
          <w:rFonts w:cs="Times New Roman" w:eastAsia="Times New Roman"/>
        </w:rPr>
        <w:t xml:space="preserve">, MBS </w:t>
      </w:r>
      <w:r w:rsidRPr="00CB53DD">
        <w:rPr>
          <w:rFonts w:cs="Times New Roman" w:eastAsia="Times New Roman"/>
        </w:rPr>
        <w:t>040126807</w:t>
      </w:r>
      <w:r>
        <w:rPr>
          <w:rFonts w:cs="Times New Roman" w:eastAsia="Times New Roman"/>
          <w:szCs w:val="24"/>
        </w:rPr>
        <w:t>.</w:t>
      </w:r>
    </w:p>
    <w:p w:rsidRDefault="00CB53DD" w:rsidP="00CB53DD" w:rsidR="00CB53DD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53DD" w:rsidP="00CB53DD" w:rsidR="00CB53DD">
      <w:pPr>
        <w:ind w:firstLine="708"/>
        <w:rPr>
          <w:rFonts w:cs="Times New Roman" w:eastAsia="Times New Roman"/>
          <w:szCs w:val="24"/>
        </w:rPr>
      </w:pPr>
    </w:p>
    <w:p w:rsidRDefault="00CB53DD" w:rsidP="00CB53DD" w:rsidR="00CB53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Rovinj</w:t>
      </w:r>
      <w:r>
        <w:rPr>
          <w:rFonts w:cs="Times New Roman" w:eastAsia="Times New Roman"/>
          <w:szCs w:val="24"/>
        </w:rPr>
        <w:t>.</w:t>
      </w:r>
    </w:p>
    <w:p w:rsidRDefault="00CB53DD" w:rsidP="00CB53DD" w:rsidR="00CB53D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veljače 2017. imao neizvršene osnove za plaćanje u neprekinutom razdoblju od 120 dana u ukupnom iznosu 9.336,01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B53DD" w:rsidP="00CB53DD" w:rsidR="00CB53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B53DD" w:rsidP="00CB53DD" w:rsidR="00CB53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53DD" w:rsidP="00CB53DD" w:rsidR="00CB53DD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B53DD" w:rsidP="00CB53DD" w:rsidR="00CB53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C3642">
        <w:rPr>
          <w:rFonts w:cs="Times New Roman" w:eastAsia="Times New Roman"/>
          <w:szCs w:val="24"/>
        </w:rPr>
        <w:t xml:space="preserve">, v. r. </w:t>
      </w:r>
    </w:p>
    <w:p w:rsidRDefault="00CB53DD" w:rsidP="00CB53DD" w:rsidR="00CB53DD">
      <w:pPr>
        <w:jc w:val="left"/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left"/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53DD" w:rsidP="00CB53DD" w:rsidR="00CB53D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B53DD" w:rsidP="00CB53DD" w:rsidR="00CB53DD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rPr>
          <w:rFonts w:cs="Times New Roman" w:eastAsia="Times New Roman"/>
          <w:szCs w:val="24"/>
        </w:rPr>
      </w:pPr>
    </w:p>
    <w:p w:rsidRDefault="00CB53DD" w:rsidP="00CB53DD" w:rsidR="00CB53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LIDO,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Rovinj, Fažanska 15, </w:t>
      </w:r>
    </w:p>
    <w:p w:rsidRDefault="00CB53DD" w:rsidP="00CB53DD" w:rsidR="00CB53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B53DD" w:rsidP="00CB53DD" w:rsidR="00CB53D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CB53DD" w:rsidP="00CB53DD" w:rsidR="00CB53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B53DD" w:rsidP="00CB53DD" w:rsidR="00CB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B53DD" w:rsidP="00CB53DD" w:rsidR="00CB53DD"/>
    <w:p w:rsidRDefault="00CB53DD" w:rsidP="00CB53DD" w:rsidR="00CB53DD"/>
    <w:sectPr w:rsidSect="00CB53DD" w:rsidR="00CB53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3DD" w:rsidP="00CB53DD" w:rsidR="00CB53DD">
      <w:r>
        <w:separator/>
      </w:r>
    </w:p>
  </w:endnote>
  <w:endnote w:id="0" w:type="continuationSeparator">
    <w:p w:rsidRDefault="00CB53DD" w:rsidP="00CB53DD" w:rsidR="00CB5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3DD" w:rsidP="00CB53DD" w:rsidR="00CB53DD">
      <w:r>
        <w:separator/>
      </w:r>
    </w:p>
  </w:footnote>
  <w:footnote w:id="0" w:type="continuationSeparator">
    <w:p w:rsidRDefault="00CB53DD" w:rsidP="00CB53DD" w:rsidR="00CB5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3DD" w:rsidP="00CB53DD" w:rsidR="00CB53D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364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3DD" w:rsidP="00CB53DD" w:rsidR="00CB53DD" w:rsidRPr="00970AE0">
    <w:pPr>
      <w:pStyle w:val="Zaglavlje"/>
      <w:jc w:val="right"/>
    </w:pPr>
    <w:r>
      <w:rPr>
        <w:szCs w:val="24"/>
      </w:rPr>
      <w:t>11 St-116/2017-4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29E"/>
    <w:rsid w:val="004F0A4E"/>
    <w:rsid w:val="0051229E"/>
    <w:rsid w:val="009C3642"/>
    <w:rsid w:val="00CB53DD"/>
    <w:rsid w:val="00DC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53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3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53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3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5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53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64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364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36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36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53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53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53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5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3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5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53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64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364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36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36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LIDO d.o.o. ROVINJ</izvorni_sadrzaj>
    <derivirana_varijabla naziv="DomainObject.Predmet.ProtustrankaFormated_1">  LIDO d.o.o. ROVINJ</derivirana_varijabla>
  </DomainObject.Predmet.ProtustrankaFormated>
  <DomainObject.Predmet.ProtustrankaFormatedOIB>
    <izvorni_sadrzaj>  LIDO d.o.o. ROVINJ, OIB 90475011895</izvorni_sadrzaj>
    <derivirana_varijabla naziv="DomainObject.Predmet.ProtustrankaFormatedOIB_1">  LIDO d.o.o. ROVINJ, OIB 90475011895</derivirana_varijabla>
  </DomainObject.Predmet.ProtustrankaFormatedOIB>
  <DomainObject.Predmet.ProtustrankaFormatedWithAdress>
    <izvorni_sadrzaj> LIDO d.o.o. ROVINJ, Fažanska 15, 52210 Rovinj</izvorni_sadrzaj>
    <derivirana_varijabla naziv="DomainObject.Predmet.ProtustrankaFormatedWithAdress_1"> LIDO d.o.o. ROVINJ, Fažanska 15, 52210 Rovinj</derivirana_varijabla>
  </DomainObject.Predmet.ProtustrankaFormatedWithAdress>
  <DomainObject.Predmet.ProtustrankaFormatedWithAdressOIB>
    <izvorni_sadrzaj> LIDO d.o.o. ROVINJ, OIB 90475011895, Fažanska 15, 52210 Rovinj</izvorni_sadrzaj>
    <derivirana_varijabla naziv="DomainObject.Predmet.ProtustrankaFormatedWithAdressOIB_1"> LIDO d.o.o. ROVINJ, OIB 90475011895, Fažanska 15, 52210 Rovinj</derivirana_varijabla>
  </DomainObject.Predmet.ProtustrankaFormatedWithAdressOIB>
  <DomainObject.Predmet.ProtustrankaWithAdress>
    <izvorni_sadrzaj>LIDO d.o.o. ROVINJ Fažanska 15, 52210 Rovinj</izvorni_sadrzaj>
    <derivirana_varijabla naziv="DomainObject.Predmet.ProtustrankaWithAdress_1">LIDO d.o.o. ROVINJ Fažanska 15, 52210 Rovinj</derivirana_varijabla>
  </DomainObject.Predmet.ProtustrankaWithAdress>
  <DomainObject.Predmet.ProtustrankaWithAdressOIB>
    <izvorni_sadrzaj>LIDO d.o.o. ROVINJ, OIB 90475011895, Fažanska 15, 52210 Rovinj</izvorni_sadrzaj>
    <derivirana_varijabla naziv="DomainObject.Predmet.ProtustrankaWithAdressOIB_1">LIDO d.o.o. ROVINJ, OIB 90475011895, Fažanska 15, 52210 Rovinj</derivirana_varijabla>
  </DomainObject.Predmet.ProtustrankaWithAdressOIB>
  <DomainObject.Predmet.ProtustrankaNazivFormated>
    <izvorni_sadrzaj>LIDO d.o.o. ROVINJ</izvorni_sadrzaj>
    <derivirana_varijabla naziv="DomainObject.Predmet.ProtustrankaNazivFormated_1">LIDO d.o.o. ROVINJ</derivirana_varijabla>
  </DomainObject.Predmet.ProtustrankaNazivFormated>
  <DomainObject.Predmet.ProtustrankaNazivFormatedOIB>
    <izvorni_sadrzaj>LIDO d.o.o. ROVINJ, OIB 90475011895</izvorni_sadrzaj>
    <derivirana_varijabla naziv="DomainObject.Predmet.ProtustrankaNazivFormatedOIB_1">LIDO d.o.o. ROVINJ, OIB 90475011895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9336.01</izvorni_sadrzaj>
    <derivirana_varijabla naziv="DomainObject.Predmet.TrenutnaVrijednost_1">9336.01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LIDO d.o.o. ROVINJ</item>
    </izvorni_sadrzaj>
    <derivirana_varijabla naziv="DomainObject.Predmet.ProtuStrankaListFormated_1">
      <item>LIDO d.o.o. ROVINJ</item>
    </derivirana_varijabla>
  </DomainObject.Predmet.ProtuStrankaListFormated>
  <DomainObject.Predmet.ProtuStrankaListFormatedOIB>
    <izvorni_sadrzaj>
      <item>LIDO d.o.o. ROVINJ, OIB 90475011895</item>
    </izvorni_sadrzaj>
    <derivirana_varijabla naziv="DomainObject.Predmet.ProtuStrankaListFormatedOIB_1">
      <item>LIDO d.o.o. ROVINJ, OIB 90475011895</item>
    </derivirana_varijabla>
  </DomainObject.Predmet.ProtuStrankaListFormatedOIB>
  <DomainObject.Predmet.ProtuStrankaListFormatedWithAdress>
    <izvorni_sadrzaj>
      <item>LIDO d.o.o. ROVINJ, Fažanska 15, 52210 Rovinj</item>
    </izvorni_sadrzaj>
    <derivirana_varijabla naziv="DomainObject.Predmet.ProtuStrankaListFormatedWithAdress_1">
      <item>LIDO d.o.o. ROVINJ, Fažanska 15, 52210 Rovinj</item>
    </derivirana_varijabla>
  </DomainObject.Predmet.ProtuStrankaListFormatedWithAdress>
  <DomainObject.Predmet.ProtuStrankaListFormatedWithAdressOIB>
    <izvorni_sadrzaj>
      <item>LIDO d.o.o. ROVINJ, OIB 90475011895, Fažanska 15, 52210 Rovinj</item>
    </izvorni_sadrzaj>
    <derivirana_varijabla naziv="DomainObject.Predmet.ProtuStrankaListFormatedWithAdressOIB_1">
      <item>LIDO d.o.o. ROVINJ, OIB 90475011895, Fažanska 15, 52210 Rovinj</item>
    </derivirana_varijabla>
  </DomainObject.Predmet.ProtuStrankaListFormatedWithAdressOIB>
  <DomainObject.Predmet.ProtuStrankaListNazivFormated>
    <izvorni_sadrzaj>
      <item>LIDO d.o.o. ROVINJ</item>
    </izvorni_sadrzaj>
    <derivirana_varijabla naziv="DomainObject.Predmet.ProtuStrankaListNazivFormated_1">
      <item>LIDO d.o.o. ROVINJ</item>
    </derivirana_varijabla>
  </DomainObject.Predmet.ProtuStrankaListNazivFormated>
  <DomainObject.Predmet.ProtuStrankaListNazivFormatedOIB>
    <izvorni_sadrzaj>
      <item>LIDO d.o.o. ROVINJ, OIB 90475011895</item>
    </izvorni_sadrzaj>
    <derivirana_varijabla naziv="DomainObject.Predmet.ProtuStrankaListNazivFormatedOIB_1">
      <item>LIDO d.o.o. ROVINJ, OIB 90475011895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LIDO d.o.o. ROVINJ</izvorni_sadrzaj>
    <derivirana_varijabla naziv="DomainObject.Predmet.ProtustrankaIDrugi_1">LIDO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LIDO d.o.o. ROVINJ, OIB 90475011895, Fažanska 15, 52210 Rovinj</izvorni_sadrzaj>
    <derivirana_varijabla naziv="DomainObject.Predmet.ProtustrankaIDrugiAdressOIB_1">LIDO d.o.o. ROVINJ, OIB 90475011895, Fažanska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LIDO d.o.o. ROVINJ</item>
    </izvorni_sadrzaj>
    <derivirana_varijabla naziv="DomainObject.Predmet.SudioniciListNaziv_1">
      <item>FINANCIJSKA AGENCIJA, RC RIJEKA, PODRUŽNICA PULA, PULA</item>
      <item>LIDO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LIDO d.o.o. ROVINJ, OIB 90475011895, Fažanska 15,52210 Rovinj</item>
    </izvorni_sadrzaj>
    <derivirana_varijabla naziv="DomainObject.Predmet.SudioniciListAdressOIB_1">
      <item>FINANCIJSKA AGENCIJA, RC RIJEKA, PODRUŽNICA PULA, PULA, OIB 85821130368, Giardini 5,52100 Pula</item>
      <item>LIDO d.o.o. ROVINJ, OIB 90475011895, Fažanska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90475011895</item>
    </izvorni_sadrzaj>
    <derivirana_varijabla naziv="DomainObject.Predmet.SudioniciListNazivOIB_1">
      <item>, OIB 85821130368</item>
      <item>, OIB 90475011895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3607</properties:Characters>
  <properties:Lines>86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2017-04-27T12:27:00Z</dcterms:created>
  <dc:creator>Morena Brajuha</dc:creator>
  <dc:description/>
  <cp:keywords/>
  <cp:lastModifiedBy>Morena Brajuha</cp:lastModifiedBy>
  <cp:lastPrinted>2017-05-04T11:03:00Z</cp:lastPrinted>
  <dcterms:modified xmlns:xsi="http://www.w3.org/2001/XMLSchema-instance" xsi:type="dcterms:W3CDTF">2017-05-04T11:04:00Z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