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683d" w14:paraId="51a683d" w:rsidRDefault="00DE6BB6" w:rsidP="00A03EA3" w:rsidR="00DE6BB6" w:rsidRPr="00A03EA3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510"/>
      </w:tblGrid>
      <w:tr w:rsidTr="00A03EA3" w:rsidR="00A03EA3" w:rsidRPr="00A03EA3">
        <w:tc>
          <w:tcPr>
            <w:tcW w:type="dxa" w:w="3510"/>
          </w:tcPr>
          <w:p w:rsidRDefault="00A03EA3" w:rsidP="00A03EA3" w:rsidR="00A03EA3" w:rsidRPr="00A03EA3">
            <w:pPr>
              <w:jc w:val="center"/>
              <w:rPr>
                <w:rFonts w:hAnsi="Times New Roman" w:ascii="Times New Roman"/>
                <w:b w:val="false"/>
              </w:rPr>
            </w:pPr>
            <w:r w:rsidRPr="00A03EA3">
              <w:rPr>
                <w:rFonts w:hAnsi="Times New Roman" w:ascii="Times New Roman"/>
                <w:b w:val="false"/>
                <w:noProof/>
                <w:lang w:eastAsia="hr-HR"/>
              </w:rPr>
              <w:drawing>
                <wp:inline distR="0" distL="0" distB="0" distT="0">
                  <wp:extent cy="647700" cx="52387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03EA3" w:rsidR="00A03EA3" w:rsidRPr="00A03EA3">
        <w:tc>
          <w:tcPr>
            <w:tcW w:type="dxa" w:w="3510"/>
          </w:tcPr>
          <w:p w:rsidRDefault="00A03EA3" w:rsidP="00A03EA3" w:rsidR="00A03EA3" w:rsidRPr="00A03EA3">
            <w:pPr>
              <w:jc w:val="center"/>
              <w:rPr>
                <w:rFonts w:hAnsi="Times New Roman" w:ascii="Times New Roman"/>
                <w:b w:val="false"/>
              </w:rPr>
            </w:pPr>
            <w:r w:rsidRPr="00A03EA3">
              <w:rPr>
                <w:rFonts w:eastAsia="MS Mincho" w:hAnsi="Times New Roman" w:ascii="Times New Roman"/>
                <w:b w:val="false"/>
              </w:rPr>
              <w:t>REPUBLIKA HRVATSKA</w:t>
            </w:r>
          </w:p>
        </w:tc>
      </w:tr>
      <w:tr w:rsidTr="00A03EA3" w:rsidR="00A03EA3" w:rsidRPr="00A03EA3">
        <w:tc>
          <w:tcPr>
            <w:tcW w:type="dxa" w:w="3510"/>
          </w:tcPr>
          <w:p w:rsidRDefault="00A03EA3" w:rsidP="00A03EA3" w:rsidR="00A03EA3" w:rsidRPr="00A03EA3">
            <w:pPr>
              <w:jc w:val="center"/>
              <w:rPr>
                <w:rFonts w:hAnsi="Times New Roman" w:ascii="Times New Roman"/>
                <w:b w:val="false"/>
              </w:rPr>
            </w:pPr>
            <w:r w:rsidRPr="00A03EA3">
              <w:rPr>
                <w:rFonts w:eastAsia="MS Mincho" w:hAnsi="Times New Roman" w:ascii="Times New Roman"/>
                <w:b w:val="false"/>
              </w:rPr>
              <w:t>TRGOVAČKI SUD U PAZINU</w:t>
            </w:r>
          </w:p>
        </w:tc>
      </w:tr>
      <w:tr w:rsidTr="00A03EA3" w:rsidR="00A03EA3" w:rsidRPr="00A03EA3">
        <w:tc>
          <w:tcPr>
            <w:tcW w:type="dxa" w:w="3510"/>
          </w:tcPr>
          <w:p w:rsidRDefault="00A03EA3" w:rsidP="00A03EA3" w:rsidR="00A03EA3" w:rsidRPr="00A03EA3">
            <w:pPr>
              <w:jc w:val="center"/>
              <w:rPr>
                <w:rFonts w:eastAsia="MS Mincho" w:hAnsi="Times New Roman" w:ascii="Times New Roman"/>
                <w:b w:val="false"/>
              </w:rPr>
            </w:pPr>
            <w:r w:rsidRPr="00A03EA3">
              <w:rPr>
                <w:rFonts w:eastAsia="MS Mincho" w:hAnsi="Times New Roman" w:ascii="Times New Roman"/>
                <w:b w:val="false"/>
              </w:rPr>
              <w:t>Dršćevka 1</w:t>
            </w:r>
          </w:p>
        </w:tc>
      </w:tr>
    </w:tbl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center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R E P U B L I K A   H R V A T S K A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center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R J E Š E N J E</w:t>
      </w:r>
    </w:p>
    <w:p w:rsidRDefault="00253A17" w:rsidP="00A03EA3" w:rsidR="00253A17" w:rsidRPr="00A03EA3">
      <w:pPr>
        <w:jc w:val="both"/>
        <w:rPr>
          <w:rFonts w:hAnsi="Times New Roman" w:ascii="Times New Roman"/>
          <w:b w:val="false"/>
        </w:rPr>
      </w:pPr>
    </w:p>
    <w:p w:rsidRDefault="000C5D3E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 xml:space="preserve">Trgovački sud u </w:t>
      </w:r>
      <w:r w:rsidR="00253A17" w:rsidRPr="00A03EA3">
        <w:rPr>
          <w:rFonts w:hAnsi="Times New Roman" w:ascii="Times New Roman"/>
          <w:b w:val="false"/>
        </w:rPr>
        <w:t>Pazinu</w:t>
      </w:r>
      <w:r w:rsidR="00DE6BB6" w:rsidRPr="00A03EA3">
        <w:rPr>
          <w:rFonts w:hAnsi="Times New Roman" w:ascii="Times New Roman"/>
          <w:b w:val="false"/>
        </w:rPr>
        <w:t xml:space="preserve">, po stečajnom sucu </w:t>
      </w:r>
      <w:r w:rsidR="00253A17" w:rsidRPr="00A03EA3">
        <w:rPr>
          <w:rFonts w:hAnsi="Times New Roman" w:ascii="Times New Roman"/>
          <w:b w:val="false"/>
        </w:rPr>
        <w:t>Damiru Rabaru</w:t>
      </w:r>
      <w:r w:rsidR="00DE6BB6" w:rsidRPr="00A03EA3">
        <w:rPr>
          <w:rFonts w:hAnsi="Times New Roman" w:ascii="Times New Roman"/>
          <w:b w:val="false"/>
        </w:rPr>
        <w:t xml:space="preserve">, u stečajnom postupku nad dužnikom </w:t>
      </w:r>
      <w:r w:rsidR="00244D95" w:rsidRPr="00A03EA3">
        <w:rPr>
          <w:rFonts w:hAnsi="Times New Roman" w:ascii="Times New Roman"/>
          <w:b w:val="false"/>
        </w:rPr>
        <w:t>EMONIA NOVA d.o.o. u stečaju, Pula, Tartinijeva 15, OIB: 67488200435</w:t>
      </w:r>
      <w:r w:rsidR="00BC15D1" w:rsidRPr="00A03EA3">
        <w:rPr>
          <w:rFonts w:hAnsi="Times New Roman" w:ascii="Times New Roman"/>
          <w:b w:val="false"/>
        </w:rPr>
        <w:t xml:space="preserve">, dana </w:t>
      </w:r>
      <w:r w:rsidR="00FF6A3B" w:rsidRPr="00A03EA3">
        <w:rPr>
          <w:rFonts w:hAnsi="Times New Roman" w:ascii="Times New Roman"/>
          <w:b w:val="false"/>
        </w:rPr>
        <w:t>1</w:t>
      </w:r>
      <w:r w:rsidR="00244D95" w:rsidRPr="00A03EA3">
        <w:rPr>
          <w:rFonts w:hAnsi="Times New Roman" w:ascii="Times New Roman"/>
          <w:b w:val="false"/>
        </w:rPr>
        <w:t>7</w:t>
      </w:r>
      <w:r w:rsidR="00DE6BB6" w:rsidRPr="00A03EA3">
        <w:rPr>
          <w:rFonts w:hAnsi="Times New Roman" w:ascii="Times New Roman"/>
          <w:b w:val="false"/>
        </w:rPr>
        <w:t xml:space="preserve">. </w:t>
      </w:r>
      <w:r w:rsidR="008A3A17" w:rsidRPr="00A03EA3">
        <w:rPr>
          <w:rFonts w:hAnsi="Times New Roman" w:ascii="Times New Roman"/>
          <w:b w:val="false"/>
        </w:rPr>
        <w:t xml:space="preserve">ožujka </w:t>
      </w:r>
      <w:r w:rsidR="00DE6BB6" w:rsidRPr="00A03EA3">
        <w:rPr>
          <w:rFonts w:hAnsi="Times New Roman" w:ascii="Times New Roman"/>
          <w:b w:val="false"/>
        </w:rPr>
        <w:t>201</w:t>
      </w:r>
      <w:r w:rsidR="008A3A17" w:rsidRPr="00A03EA3">
        <w:rPr>
          <w:rFonts w:hAnsi="Times New Roman" w:ascii="Times New Roman"/>
          <w:b w:val="false"/>
        </w:rPr>
        <w:t>7</w:t>
      </w:r>
      <w:r w:rsidR="00DE6BB6" w:rsidRPr="00A03EA3">
        <w:rPr>
          <w:rFonts w:hAnsi="Times New Roman" w:ascii="Times New Roman"/>
          <w:b w:val="false"/>
        </w:rPr>
        <w:t xml:space="preserve">.  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center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r i j e š i o     j e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BC15D1" w:rsidP="00A03EA3" w:rsidR="002149B1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 xml:space="preserve">I. </w:t>
      </w:r>
      <w:r w:rsidR="00DE6BB6" w:rsidRPr="00A03EA3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A03EA3">
        <w:rPr>
          <w:rFonts w:hAnsi="Times New Roman" w:ascii="Times New Roman"/>
          <w:b w:val="false"/>
        </w:rPr>
        <w:t>a</w:t>
      </w:r>
      <w:r w:rsidR="00DE6BB6" w:rsidRPr="00A03EA3">
        <w:rPr>
          <w:rFonts w:hAnsi="Times New Roman" w:ascii="Times New Roman"/>
          <w:b w:val="false"/>
        </w:rPr>
        <w:t xml:space="preserve"> stečajnog dužnika upisan</w:t>
      </w:r>
      <w:r w:rsidR="00E748CE" w:rsidRPr="00A03EA3">
        <w:rPr>
          <w:rFonts w:hAnsi="Times New Roman" w:ascii="Times New Roman"/>
          <w:b w:val="false"/>
        </w:rPr>
        <w:t>ih</w:t>
      </w:r>
      <w:r w:rsidR="00DE6BB6" w:rsidRPr="00A03EA3">
        <w:rPr>
          <w:rFonts w:hAnsi="Times New Roman" w:ascii="Times New Roman"/>
          <w:b w:val="false"/>
        </w:rPr>
        <w:t xml:space="preserve"> u zemljišnim knjigama Općinskog suda u Puli-Pola, zemljišno-knjižni odjel </w:t>
      </w:r>
      <w:r w:rsidR="00FE0DFD" w:rsidRPr="00A03EA3">
        <w:rPr>
          <w:rFonts w:hAnsi="Times New Roman" w:ascii="Times New Roman"/>
          <w:b w:val="false"/>
        </w:rPr>
        <w:t>Buje-Buie</w:t>
      </w:r>
      <w:r w:rsidR="00A03EA3">
        <w:rPr>
          <w:rFonts w:hAnsi="Times New Roman" w:ascii="Times New Roman"/>
          <w:b w:val="false"/>
        </w:rPr>
        <w:t xml:space="preserve"> i to</w:t>
      </w:r>
      <w:r w:rsidR="002149B1" w:rsidRPr="00A03EA3">
        <w:rPr>
          <w:rFonts w:hAnsi="Times New Roman" w:ascii="Times New Roman"/>
          <w:b w:val="false"/>
        </w:rPr>
        <w:t>:</w:t>
      </w:r>
    </w:p>
    <w:p w:rsidRDefault="00146A32" w:rsidP="00A03EA3" w:rsidR="00146A32" w:rsidRPr="00A03EA3">
      <w:pPr>
        <w:jc w:val="both"/>
        <w:rPr>
          <w:rFonts w:hAnsi="Times New Roman" w:ascii="Times New Roman"/>
          <w:b w:val="false"/>
        </w:rPr>
      </w:pPr>
    </w:p>
    <w:p w:rsidRDefault="00A03EA3" w:rsidP="00A03EA3" w:rsidR="007F5C5A" w:rsidRPr="00A03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E0DFD" w:rsidRPr="00A03EA3">
        <w:rPr>
          <w:rFonts w:hAnsi="Times New Roman" w:ascii="Times New Roman"/>
          <w:b w:val="false"/>
        </w:rPr>
        <w:t>k.č. 2205/2, upisana u z.k.ul. 3</w:t>
      </w:r>
      <w:r w:rsidR="00664C8A">
        <w:rPr>
          <w:rFonts w:hAnsi="Times New Roman" w:ascii="Times New Roman"/>
          <w:b w:val="false"/>
        </w:rPr>
        <w:t>49</w:t>
      </w:r>
      <w:r w:rsidR="00FE0DFD" w:rsidRPr="00A03EA3">
        <w:rPr>
          <w:rFonts w:hAnsi="Times New Roman" w:ascii="Times New Roman"/>
          <w:b w:val="false"/>
        </w:rPr>
        <w:t xml:space="preserve">5, k.o. Novigrad, </w:t>
      </w:r>
      <w:r w:rsidR="007F5C5A" w:rsidRPr="00A03EA3">
        <w:rPr>
          <w:rFonts w:hAnsi="Times New Roman" w:ascii="Times New Roman"/>
          <w:b w:val="false"/>
        </w:rPr>
        <w:t xml:space="preserve">u naravi </w:t>
      </w:r>
      <w:r w:rsidR="001B48FE" w:rsidRPr="00A03EA3">
        <w:rPr>
          <w:rFonts w:eastAsiaTheme="minorHAnsi" w:hAnsi="Times New Roman" w:ascii="Times New Roman"/>
          <w:b w:val="false"/>
        </w:rPr>
        <w:t xml:space="preserve">zgrada mješovite uporabe, dvorište, ukupne </w:t>
      </w:r>
      <w:r w:rsidR="007F5C5A" w:rsidRPr="00A03EA3">
        <w:rPr>
          <w:rFonts w:eastAsiaTheme="minorHAnsi" w:hAnsi="Times New Roman" w:ascii="Times New Roman"/>
          <w:b w:val="false"/>
        </w:rPr>
        <w:t xml:space="preserve">površine 2495m2 </w:t>
      </w:r>
      <w:r>
        <w:rPr>
          <w:rFonts w:eastAsiaTheme="minorHAnsi" w:hAnsi="Times New Roman" w:ascii="Times New Roman"/>
          <w:b w:val="false"/>
        </w:rPr>
        <w:t>koja se sastoji od</w:t>
      </w:r>
      <w:r w:rsidR="007F5C5A" w:rsidRPr="00A03EA3">
        <w:rPr>
          <w:rFonts w:hAnsi="Times New Roman" w:ascii="Times New Roman"/>
          <w:b w:val="false"/>
        </w:rPr>
        <w:t xml:space="preserve">:  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2. Suvlasnički dio: 442/10000 ETAŽNO VLASNIŠTVO (E-2)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A03EA3">
        <w:rPr>
          <w:rFonts w:eastAsiaTheme="minorHAnsi" w:hAnsi="Times New Roman" w:ascii="Times New Roman"/>
          <w:b w:val="false"/>
        </w:rPr>
        <w:br/>
        <w:t>Poslovni prostor PP2 - površine 117, 00 m2</w:t>
      </w:r>
    </w:p>
    <w:p w:rsidRDefault="007F5C5A" w:rsidP="00A03EA3" w:rsidR="007F5C5A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Sporedni dio: Parking P4 površine 12,00 m2, pripada poslovnom prostoru PP2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6053FB" w:rsidP="00A03EA3" w:rsidR="006053FB">
      <w:pPr>
        <w:jc w:val="both"/>
        <w:rPr>
          <w:rFonts w:eastAsiaTheme="minorHAnsi" w:hAnsi="Times New Roman" w:ascii="Times New Roman"/>
          <w:b w:val="false"/>
        </w:rPr>
      </w:pP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3. Suvlasnički dio: 442/10000 ETAŽNO VLASNIŠTVO (E-3)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</w:t>
      </w:r>
      <w:r w:rsidR="00F14397" w:rsidRPr="00A03EA3">
        <w:rPr>
          <w:rFonts w:eastAsiaTheme="minorHAnsi" w:hAnsi="Times New Roman" w:ascii="Times New Roman"/>
          <w:b w:val="false"/>
        </w:rPr>
        <w:t xml:space="preserve">jele nekretnine posebnog dijela </w:t>
      </w:r>
      <w:r w:rsidRPr="00A03EA3">
        <w:rPr>
          <w:rFonts w:eastAsiaTheme="minorHAnsi" w:hAnsi="Times New Roman" w:ascii="Times New Roman"/>
          <w:b w:val="false"/>
        </w:rPr>
        <w:t>zgrade:</w:t>
      </w:r>
      <w:r w:rsidRPr="00A03EA3">
        <w:rPr>
          <w:rFonts w:eastAsiaTheme="minorHAnsi" w:hAnsi="Times New Roman" w:ascii="Times New Roman"/>
          <w:b w:val="false"/>
        </w:rPr>
        <w:br/>
        <w:t>Poslovni pr</w:t>
      </w:r>
      <w:r w:rsidR="00F14397" w:rsidRPr="00A03EA3">
        <w:rPr>
          <w:rFonts w:eastAsiaTheme="minorHAnsi" w:hAnsi="Times New Roman" w:ascii="Times New Roman"/>
          <w:b w:val="false"/>
        </w:rPr>
        <w:t>ostor PP3 - površine 117, 00 m2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Sporedni dio: Parking P5 površine 12,00 m2, pripada poslovnom prostoru PP3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6. Suvlasnički dio: 487/10000 ETAŽNO VLASNIŠTVO (E-6)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A03EA3">
        <w:rPr>
          <w:rFonts w:eastAsiaTheme="minorHAnsi" w:hAnsi="Times New Roman" w:ascii="Times New Roman"/>
          <w:b w:val="false"/>
        </w:rPr>
        <w:br/>
        <w:t>Poslovni prostor PP6 - površine 129,00 m2</w:t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Sporedni dio: Parking P30 površine 12,00 m2, pripada poslovnom prostoru PP6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6053FB" w:rsidP="00A03EA3" w:rsidR="006053FB">
      <w:pPr>
        <w:jc w:val="both"/>
        <w:rPr>
          <w:rFonts w:eastAsiaTheme="minorHAnsi" w:hAnsi="Times New Roman" w:ascii="Times New Roman"/>
          <w:b w:val="false"/>
        </w:rPr>
      </w:pP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7. Suvlasnički dio: 487/10000 ETAŽNO VLASNIŠTVO (E-7)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A03EA3">
        <w:rPr>
          <w:rFonts w:eastAsiaTheme="minorHAnsi" w:hAnsi="Times New Roman" w:ascii="Times New Roman"/>
          <w:b w:val="false"/>
        </w:rPr>
        <w:br/>
        <w:t>Poslovni prostor PP7 - površine 129,00 m2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Sporedni dio: Parking P33 površine 12,00 m2, pripada poslovnom prostoru PP7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6053FB" w:rsidP="00A03EA3" w:rsidR="006053FB">
      <w:pPr>
        <w:jc w:val="both"/>
        <w:rPr>
          <w:rFonts w:eastAsiaTheme="minorHAnsi" w:hAnsi="Times New Roman" w:ascii="Times New Roman"/>
          <w:b w:val="false"/>
        </w:rPr>
      </w:pP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8. Suvlasnički dio: 925/10000 ETAŽNO VLASNIŠTVO (E-8)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="00F14397" w:rsidRPr="00A03EA3">
        <w:rPr>
          <w:rFonts w:eastAsiaTheme="minorHAnsi" w:hAnsi="Times New Roman" w:ascii="Times New Roman"/>
          <w:b w:val="false"/>
        </w:rPr>
        <w:t xml:space="preserve"> </w:t>
      </w:r>
      <w:r w:rsidRPr="00A03EA3">
        <w:rPr>
          <w:rFonts w:eastAsiaTheme="minorHAnsi" w:hAnsi="Times New Roman" w:ascii="Times New Roman"/>
          <w:b w:val="false"/>
        </w:rPr>
        <w:t>Poslovni prostor PP8 - površine 245,00 m2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Sporedni dio: Parking P34 površine 12,00 m2, pripada poslovnom prostoru PP8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lastRenderedPageBreak/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9. Suvlasnički dio: 74/10000 ETAŽNO VLASNIŠTVO (E-9)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A03EA3">
        <w:rPr>
          <w:rFonts w:eastAsiaTheme="minorHAnsi" w:hAnsi="Times New Roman" w:ascii="Times New Roman"/>
          <w:b w:val="false"/>
        </w:rPr>
        <w:br/>
        <w:t>Poslovni prostor P1 - površine 20,00 m2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10. Suvlasnički dio: 78/10000 ETAŽNO VLASNIŠTVO (E-10)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A03EA3">
        <w:rPr>
          <w:rFonts w:eastAsiaTheme="minorHAnsi" w:hAnsi="Times New Roman" w:ascii="Times New Roman"/>
          <w:b w:val="false"/>
        </w:rPr>
        <w:br/>
        <w:t>Poslovni prostor P2 - površine 21,00 m2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6053FB" w:rsidP="00A03EA3" w:rsidR="006053FB">
      <w:pPr>
        <w:jc w:val="both"/>
        <w:rPr>
          <w:rFonts w:eastAsiaTheme="minorHAnsi" w:hAnsi="Times New Roman" w:ascii="Times New Roman"/>
          <w:b w:val="false"/>
        </w:rPr>
      </w:pP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26. Suvlasnički dio: 271/10000 ETAŽNO VLASNIŠTVO (E-26)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F14397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A03EA3">
        <w:rPr>
          <w:rFonts w:eastAsiaTheme="minorHAnsi" w:hAnsi="Times New Roman" w:ascii="Times New Roman"/>
          <w:b w:val="false"/>
        </w:rPr>
        <w:br/>
        <w:t>Stan S12 - površine 72,00 m2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>Sporedni dio: Parking P20 površine 12,00 m2, pripada stanu S12</w:t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</w:p>
    <w:p w:rsidRDefault="008261E1" w:rsidP="00A03EA3" w:rsidR="008261E1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  <w:t>Na ovim nekretninama stečajnog dužnika upisni su sljedeći tereti: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8261E1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>pravo služnosti postavljanja i održavanja kanalizacionog sistema u površini od 6m sa svake strane od osi cijevi na k.č.br. 2205/2 u AI, (nastale cije</w:t>
      </w:r>
      <w:r w:rsidRPr="00A03EA3">
        <w:rPr>
          <w:rFonts w:eastAsiaTheme="minorHAnsi" w:hAnsi="Times New Roman" w:ascii="Times New Roman"/>
          <w:b w:val="false"/>
        </w:rPr>
        <w:t xml:space="preserve">panjem k.č.br. 2205), na ime </w:t>
      </w:r>
      <w:r w:rsidR="007F5C5A" w:rsidRPr="00A03EA3">
        <w:rPr>
          <w:rFonts w:eastAsiaTheme="minorHAnsi" w:hAnsi="Times New Roman" w:ascii="Times New Roman"/>
          <w:b w:val="false"/>
        </w:rPr>
        <w:t xml:space="preserve">KRO "6 MAJ"  OOUR "KOMUNALAC" </w:t>
      </w:r>
      <w:r w:rsidR="00837CC5" w:rsidRPr="00A03EA3">
        <w:rPr>
          <w:rFonts w:eastAsiaTheme="minorHAnsi" w:hAnsi="Times New Roman" w:ascii="Times New Roman"/>
          <w:b w:val="false"/>
        </w:rPr>
        <w:t>Umag</w:t>
      </w:r>
      <w:r w:rsidR="001B48FE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8E7C07" w:rsidP="005A56CD" w:rsidR="005A56CD">
      <w:pPr>
        <w:jc w:val="both"/>
        <w:rPr>
          <w:rFonts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>Na</w:t>
      </w:r>
      <w:r w:rsidR="00F8627F">
        <w:rPr>
          <w:rFonts w:eastAsiaTheme="minorHAnsi" w:hAnsi="Times New Roman" w:ascii="Times New Roman"/>
          <w:b w:val="false"/>
        </w:rPr>
        <w:t xml:space="preserve"> 2.</w:t>
      </w:r>
      <w:r w:rsidR="007F5C5A" w:rsidRPr="00A03EA3">
        <w:rPr>
          <w:rFonts w:eastAsiaTheme="minorHAnsi" w:hAnsi="Times New Roman" w:ascii="Times New Roman"/>
          <w:b w:val="false"/>
        </w:rPr>
        <w:t xml:space="preserve"> suvlasničk</w:t>
      </w:r>
      <w:r w:rsidR="005A56CD">
        <w:rPr>
          <w:rFonts w:eastAsiaTheme="minorHAnsi" w:hAnsi="Times New Roman" w:ascii="Times New Roman"/>
          <w:b w:val="false"/>
        </w:rPr>
        <w:t xml:space="preserve">om </w:t>
      </w:r>
      <w:r w:rsidR="007F5C5A" w:rsidRPr="00A03EA3">
        <w:rPr>
          <w:rFonts w:eastAsiaTheme="minorHAnsi" w:hAnsi="Times New Roman" w:ascii="Times New Roman"/>
          <w:b w:val="false"/>
        </w:rPr>
        <w:t>di</w:t>
      </w:r>
      <w:r w:rsidR="005A56CD">
        <w:rPr>
          <w:rFonts w:eastAsiaTheme="minorHAnsi" w:hAnsi="Times New Roman" w:ascii="Times New Roman"/>
          <w:b w:val="false"/>
        </w:rPr>
        <w:t>jelu</w:t>
      </w:r>
      <w:r w:rsidR="007F5C5A" w:rsidRPr="00A03EA3">
        <w:rPr>
          <w:rFonts w:eastAsiaTheme="minorHAnsi" w:hAnsi="Times New Roman" w:ascii="Times New Roman"/>
          <w:b w:val="false"/>
        </w:rPr>
        <w:t xml:space="preserve"> (442/1000</w:t>
      </w:r>
      <w:r w:rsidRPr="00A03EA3">
        <w:rPr>
          <w:rFonts w:eastAsiaTheme="minorHAnsi" w:hAnsi="Times New Roman" w:ascii="Times New Roman"/>
          <w:b w:val="false"/>
        </w:rPr>
        <w:t>0)</w:t>
      </w:r>
      <w:r w:rsidR="005A56CD" w:rsidRPr="005A56CD">
        <w:rPr>
          <w:rFonts w:hAnsi="Times New Roman" w:ascii="Times New Roman"/>
          <w:b w:val="false"/>
        </w:rPr>
        <w:t xml:space="preserve"> </w:t>
      </w:r>
      <w:r w:rsidR="005A56CD" w:rsidRPr="00A03EA3">
        <w:rPr>
          <w:rFonts w:hAnsi="Times New Roman" w:ascii="Times New Roman"/>
          <w:b w:val="false"/>
        </w:rPr>
        <w:t>upisni su sljedeći tereti:</w:t>
      </w:r>
    </w:p>
    <w:p w:rsidRDefault="00F8627F" w:rsidP="005A56CD" w:rsidR="00F8627F" w:rsidRPr="00A03EA3">
      <w:pPr>
        <w:jc w:val="both"/>
        <w:rPr>
          <w:rFonts w:hAnsi="Times New Roman" w:ascii="Times New Roman"/>
          <w:b w:val="false"/>
        </w:rPr>
      </w:pP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Na temelju Sporazuma o zasnivanju založnog prava na nekretninama i pravu na neposrednu ovrhu od 18.rujna 2007.g. </w:t>
      </w:r>
      <w:r w:rsidR="009B22B3" w:rsidRPr="00A03EA3">
        <w:rPr>
          <w:rFonts w:eastAsiaTheme="minorHAnsi" w:hAnsi="Times New Roman" w:ascii="Times New Roman"/>
          <w:b w:val="false"/>
        </w:rPr>
        <w:t>te na temelju ugovora</w:t>
      </w:r>
      <w:r w:rsidR="00CC2A7C" w:rsidRPr="00A03EA3">
        <w:rPr>
          <w:rFonts w:eastAsiaTheme="minorHAnsi" w:hAnsi="Times New Roman" w:ascii="Times New Roman"/>
          <w:b w:val="false"/>
        </w:rPr>
        <w:t xml:space="preserve"> o ustupu tražbine 20.07.2016., </w:t>
      </w:r>
      <w:r w:rsidR="007F5C5A" w:rsidRPr="00A03EA3">
        <w:rPr>
          <w:rFonts w:eastAsiaTheme="minorHAnsi" w:hAnsi="Times New Roman" w:ascii="Times New Roman"/>
          <w:b w:val="false"/>
        </w:rPr>
        <w:t>uknjiž</w:t>
      </w:r>
      <w:r w:rsidR="00CC2A7C" w:rsidRPr="00A03EA3">
        <w:rPr>
          <w:rFonts w:eastAsiaTheme="minorHAnsi" w:hAnsi="Times New Roman" w:ascii="Times New Roman"/>
          <w:b w:val="false"/>
        </w:rPr>
        <w:t xml:space="preserve">eno je založno </w:t>
      </w:r>
      <w:r w:rsidR="007F5C5A" w:rsidRPr="00A03EA3">
        <w:rPr>
          <w:rFonts w:eastAsiaTheme="minorHAnsi" w:hAnsi="Times New Roman" w:ascii="Times New Roman"/>
          <w:b w:val="false"/>
        </w:rPr>
        <w:t xml:space="preserve">pravo u iznosu od </w:t>
      </w:r>
      <w:r w:rsidR="00CC2A7C" w:rsidRPr="00A03EA3">
        <w:rPr>
          <w:rFonts w:eastAsiaTheme="minorHAnsi" w:hAnsi="Times New Roman" w:ascii="Times New Roman"/>
          <w:b w:val="false"/>
        </w:rPr>
        <w:t>d</w:t>
      </w:r>
      <w:r w:rsidR="007F5C5A" w:rsidRPr="00A03EA3">
        <w:rPr>
          <w:rFonts w:eastAsiaTheme="minorHAnsi" w:hAnsi="Times New Roman" w:ascii="Times New Roman"/>
          <w:b w:val="false"/>
        </w:rPr>
        <w:t xml:space="preserve">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</w:t>
      </w:r>
      <w:r w:rsidR="009B22B3" w:rsidRPr="00A03EA3">
        <w:rPr>
          <w:rFonts w:eastAsiaTheme="minorHAnsi" w:hAnsi="Times New Roman" w:ascii="Times New Roman"/>
          <w:b w:val="false"/>
        </w:rPr>
        <w:t xml:space="preserve">na ime </w:t>
      </w:r>
      <w:r w:rsidR="007F5C5A" w:rsidRPr="00A03EA3">
        <w:rPr>
          <w:rFonts w:eastAsiaTheme="minorHAnsi" w:hAnsi="Times New Roman" w:ascii="Times New Roman"/>
          <w:b w:val="false"/>
        </w:rPr>
        <w:t xml:space="preserve">B2 KAPITAL </w:t>
      </w:r>
      <w:r w:rsidR="009B22B3" w:rsidRPr="00A03EA3">
        <w:rPr>
          <w:rFonts w:eastAsiaTheme="minorHAnsi" w:hAnsi="Times New Roman" w:ascii="Times New Roman"/>
          <w:b w:val="false"/>
        </w:rPr>
        <w:t>d.o.o.,</w:t>
      </w:r>
      <w:r w:rsidR="007F5C5A" w:rsidRPr="00A03EA3">
        <w:rPr>
          <w:rFonts w:eastAsiaTheme="minorHAnsi" w:hAnsi="Times New Roman" w:ascii="Times New Roman"/>
          <w:b w:val="false"/>
        </w:rPr>
        <w:t xml:space="preserve">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 xml:space="preserve">esta </w:t>
      </w:r>
      <w:r w:rsidR="009B22B3" w:rsidRPr="00A03EA3">
        <w:rPr>
          <w:rFonts w:eastAsiaTheme="minorHAnsi" w:hAnsi="Times New Roman" w:ascii="Times New Roman"/>
          <w:b w:val="false"/>
        </w:rPr>
        <w:t>41,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Sporazuma o zasnivanju založnog prava na nekretninama i pravu na neposrednu ovrhu od 04.04.2011. </w:t>
      </w:r>
      <w:r w:rsidR="00753B2C">
        <w:rPr>
          <w:rFonts w:eastAsiaTheme="minorHAnsi" w:hAnsi="Times New Roman" w:ascii="Times New Roman"/>
          <w:b w:val="false"/>
        </w:rPr>
        <w:t>g</w:t>
      </w:r>
      <w:r w:rsidR="007F5C5A" w:rsidRPr="00A03EA3">
        <w:rPr>
          <w:rFonts w:eastAsiaTheme="minorHAnsi" w:hAnsi="Times New Roman" w:ascii="Times New Roman"/>
          <w:b w:val="false"/>
        </w:rPr>
        <w:t>odine,</w:t>
      </w:r>
      <w:r w:rsidR="00EA42E9" w:rsidRPr="00A03EA3">
        <w:rPr>
          <w:rFonts w:eastAsiaTheme="minorHAnsi" w:hAnsi="Times New Roman" w:ascii="Times New Roman"/>
          <w:b w:val="false"/>
        </w:rPr>
        <w:t xml:space="preserve"> te na temelju ugovora o ustupu tražbine 20.07.2016., uknjiženo je</w:t>
      </w:r>
      <w:r w:rsidR="007F5C5A" w:rsidRPr="00A03EA3">
        <w:rPr>
          <w:rFonts w:eastAsiaTheme="minorHAnsi" w:hAnsi="Times New Roman" w:ascii="Times New Roman"/>
          <w:b w:val="false"/>
        </w:rPr>
        <w:t xml:space="preserve">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</w:t>
      </w:r>
      <w:r w:rsidR="00EA42E9" w:rsidRPr="00A03EA3">
        <w:rPr>
          <w:rFonts w:eastAsiaTheme="minorHAnsi" w:hAnsi="Times New Roman" w:ascii="Times New Roman"/>
          <w:b w:val="false"/>
        </w:rPr>
        <w:t xml:space="preserve">ninama uknjiženim u AI, na ime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A03EA3" w:rsidR="007F5C5A" w:rsidRPr="00CC12CE">
      <w:pPr>
        <w:jc w:val="both"/>
        <w:rPr>
          <w:rFonts w:eastAsiaTheme="minorHAnsi" w:hAnsi="Times New Roman" w:ascii="Times New Roman"/>
          <w:b w:val="false"/>
        </w:rPr>
      </w:pPr>
      <w:r w:rsidRPr="00CC12CE">
        <w:rPr>
          <w:rFonts w:eastAsiaTheme="minorHAnsi" w:hAnsi="Times New Roman" w:ascii="Times New Roman"/>
          <w:b w:val="false"/>
        </w:rPr>
        <w:tab/>
      </w:r>
      <w:r w:rsidRPr="00CC12CE">
        <w:rPr>
          <w:rFonts w:eastAsiaTheme="minorHAnsi" w:hAnsi="Times New Roman" w:ascii="Times New Roman"/>
          <w:b w:val="false"/>
        </w:rPr>
        <w:tab/>
      </w:r>
      <w:r w:rsidRPr="00CC12CE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CC12CE">
      <w:pPr>
        <w:jc w:val="both"/>
        <w:rPr>
          <w:rFonts w:eastAsiaTheme="minorHAnsi" w:hAnsi="Times New Roman" w:ascii="Times New Roman"/>
          <w:b w:val="false"/>
        </w:rPr>
      </w:pPr>
      <w:r w:rsidRPr="00CC12CE">
        <w:rPr>
          <w:rFonts w:eastAsiaTheme="minorHAnsi" w:hAnsi="Times New Roman" w:ascii="Times New Roman"/>
          <w:b w:val="false"/>
        </w:rPr>
        <w:tab/>
      </w:r>
      <w:r w:rsidR="007F5C5A" w:rsidRPr="00CC12CE">
        <w:rPr>
          <w:rFonts w:eastAsiaTheme="minorHAnsi" w:hAnsi="Times New Roman" w:ascii="Times New Roman"/>
          <w:b w:val="false"/>
        </w:rPr>
        <w:t xml:space="preserve">Temeljem Rješenja </w:t>
      </w:r>
      <w:r w:rsidR="00EA42E9" w:rsidRPr="00CC12CE">
        <w:rPr>
          <w:rFonts w:eastAsiaTheme="minorHAnsi" w:hAnsi="Times New Roman" w:ascii="Times New Roman"/>
          <w:b w:val="false"/>
        </w:rPr>
        <w:t xml:space="preserve">o ovrsi Općinskog suda u Bujama </w:t>
      </w:r>
      <w:r w:rsidR="007F5C5A" w:rsidRPr="00CC12CE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CC12CE">
        <w:rPr>
          <w:rFonts w:eastAsiaTheme="minorHAnsi" w:hAnsi="Times New Roman" w:ascii="Times New Roman"/>
          <w:b w:val="false"/>
        </w:rPr>
        <w:tab/>
      </w:r>
      <w:r w:rsidR="007F5C5A" w:rsidRPr="00CC12CE">
        <w:rPr>
          <w:rFonts w:eastAsiaTheme="minorHAnsi" w:hAnsi="Times New Roman" w:ascii="Times New Roman"/>
          <w:b w:val="false"/>
        </w:rPr>
        <w:tab/>
      </w:r>
      <w:r w:rsidR="007F5C5A" w:rsidRPr="00CC12CE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60230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EA42E9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</w:t>
      </w:r>
      <w:r w:rsidR="00804215" w:rsidRPr="00A03EA3">
        <w:rPr>
          <w:rFonts w:eastAsiaTheme="minorHAnsi" w:hAnsi="Times New Roman" w:ascii="Times New Roman"/>
          <w:b w:val="false"/>
        </w:rPr>
        <w:t xml:space="preserve">ena, na nekretnini u AI, na ime </w:t>
      </w:r>
      <w:r w:rsidR="007F5C5A" w:rsidRPr="00A03EA3">
        <w:rPr>
          <w:rFonts w:eastAsiaTheme="minorHAnsi" w:hAnsi="Times New Roman" w:ascii="Times New Roman"/>
          <w:b w:val="false"/>
        </w:rPr>
        <w:t xml:space="preserve">MADCAR </w:t>
      </w:r>
      <w:r w:rsidR="00804215" w:rsidRPr="00A03EA3">
        <w:rPr>
          <w:rFonts w:eastAsiaTheme="minorHAnsi" w:hAnsi="Times New Roman" w:ascii="Times New Roman"/>
          <w:b w:val="false"/>
        </w:rPr>
        <w:t>d.o.o.</w:t>
      </w:r>
      <w:r w:rsidR="007F5C5A" w:rsidRPr="00A03EA3">
        <w:rPr>
          <w:rFonts w:eastAsiaTheme="minorHAnsi" w:hAnsi="Times New Roman" w:ascii="Times New Roman"/>
          <w:b w:val="false"/>
        </w:rPr>
        <w:t xml:space="preserve">, OIB: 84267410312, </w:t>
      </w:r>
      <w:r w:rsidR="00602303" w:rsidRPr="00A03EA3">
        <w:rPr>
          <w:rFonts w:eastAsiaTheme="minorHAnsi" w:hAnsi="Times New Roman" w:ascii="Times New Roman"/>
          <w:b w:val="false"/>
        </w:rPr>
        <w:t xml:space="preserve">Umag, Voćarska </w:t>
      </w:r>
      <w:r w:rsidR="00602303">
        <w:rPr>
          <w:rFonts w:eastAsiaTheme="minorHAnsi" w:hAnsi="Times New Roman" w:ascii="Times New Roman"/>
          <w:b w:val="false"/>
        </w:rPr>
        <w:t>u</w:t>
      </w:r>
      <w:r w:rsidR="00602303" w:rsidRPr="00A03EA3">
        <w:rPr>
          <w:rFonts w:eastAsiaTheme="minorHAnsi" w:hAnsi="Times New Roman" w:ascii="Times New Roman"/>
          <w:b w:val="false"/>
        </w:rPr>
        <w:t xml:space="preserve">lica </w:t>
      </w:r>
      <w:r w:rsidR="007F5C5A" w:rsidRPr="00A03EA3">
        <w:rPr>
          <w:rFonts w:eastAsiaTheme="minorHAnsi" w:hAnsi="Times New Roman" w:ascii="Times New Roman"/>
          <w:b w:val="false"/>
        </w:rPr>
        <w:t>5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80421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753B2C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 xml:space="preserve">od 21. </w:t>
      </w:r>
      <w:r w:rsidR="00804215" w:rsidRPr="00A03EA3">
        <w:rPr>
          <w:rFonts w:eastAsiaTheme="minorHAnsi" w:hAnsi="Times New Roman" w:ascii="Times New Roman"/>
          <w:b w:val="false"/>
        </w:rPr>
        <w:t>s</w:t>
      </w:r>
      <w:r w:rsidR="007F5C5A" w:rsidRPr="00A03EA3">
        <w:rPr>
          <w:rFonts w:eastAsiaTheme="minorHAnsi" w:hAnsi="Times New Roman" w:ascii="Times New Roman"/>
          <w:b w:val="false"/>
        </w:rPr>
        <w:t>rpnja 2015.g. pod posl. br. Ovr-5584/15 na nekretninama u AI uknjižuje se pravo zaloga radi osiguranja novčane tražbine predlagatelja osiguranja u iznosu od 168.386,66 kune, zajedno sa zakonskom zateznom kamatom, ostalim uvjetima određenim rješenjem o osiguranju i troškom u</w:t>
      </w:r>
      <w:r w:rsidR="004708B0">
        <w:rPr>
          <w:rFonts w:eastAsiaTheme="minorHAnsi" w:hAnsi="Times New Roman" w:ascii="Times New Roman"/>
          <w:b w:val="false"/>
        </w:rPr>
        <w:t xml:space="preserve"> iznosu od 2500,00 kuna, na ime </w:t>
      </w:r>
      <w:r w:rsidR="007F5C5A" w:rsidRPr="00A03EA3">
        <w:rPr>
          <w:rFonts w:eastAsiaTheme="minorHAnsi" w:hAnsi="Times New Roman" w:ascii="Times New Roman"/>
          <w:b w:val="false"/>
        </w:rPr>
        <w:t>REPUBLIK</w:t>
      </w:r>
      <w:r w:rsidR="00804215" w:rsidRPr="00A03EA3">
        <w:rPr>
          <w:rFonts w:eastAsiaTheme="minorHAnsi" w:hAnsi="Times New Roman" w:ascii="Times New Roman"/>
          <w:b w:val="false"/>
        </w:rPr>
        <w:t>E</w:t>
      </w:r>
      <w:r w:rsidR="007F5C5A" w:rsidRPr="00A03EA3">
        <w:rPr>
          <w:rFonts w:eastAsiaTheme="minorHAnsi" w:hAnsi="Times New Roman" w:ascii="Times New Roman"/>
          <w:b w:val="false"/>
        </w:rPr>
        <w:t xml:space="preserve"> HRVATSK</w:t>
      </w:r>
      <w:r w:rsidR="00804215" w:rsidRPr="00A03EA3">
        <w:rPr>
          <w:rFonts w:eastAsiaTheme="minorHAnsi" w:hAnsi="Times New Roman" w:ascii="Times New Roman"/>
          <w:b w:val="false"/>
        </w:rPr>
        <w:t xml:space="preserve">E, te je </w:t>
      </w:r>
      <w:r w:rsidR="007F5C5A" w:rsidRPr="00A03EA3">
        <w:rPr>
          <w:rFonts w:eastAsiaTheme="minorHAnsi" w:hAnsi="Times New Roman" w:ascii="Times New Roman"/>
          <w:b w:val="false"/>
        </w:rPr>
        <w:t>zabiljež</w:t>
      </w:r>
      <w:r w:rsidR="00804215" w:rsidRPr="00A03EA3">
        <w:rPr>
          <w:rFonts w:eastAsiaTheme="minorHAnsi" w:hAnsi="Times New Roman" w:ascii="Times New Roman"/>
          <w:b w:val="false"/>
        </w:rPr>
        <w:t>ena i ovršivost gornje tražbine.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602303" w:rsidP="005A56CD" w:rsidR="005A56CD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 xml:space="preserve">Na </w:t>
      </w:r>
      <w:r w:rsidR="00F8627F">
        <w:rPr>
          <w:rFonts w:eastAsiaTheme="minorHAnsi" w:hAnsi="Times New Roman" w:ascii="Times New Roman"/>
          <w:b w:val="false"/>
        </w:rPr>
        <w:t xml:space="preserve">3. </w:t>
      </w:r>
      <w:r w:rsidR="007F5C5A" w:rsidRPr="00A03EA3">
        <w:rPr>
          <w:rFonts w:eastAsiaTheme="minorHAnsi" w:hAnsi="Times New Roman" w:ascii="Times New Roman"/>
          <w:b w:val="false"/>
        </w:rPr>
        <w:t>suvlasničk</w:t>
      </w:r>
      <w:r w:rsidR="005A56CD">
        <w:rPr>
          <w:rFonts w:eastAsiaTheme="minorHAnsi" w:hAnsi="Times New Roman" w:ascii="Times New Roman"/>
          <w:b w:val="false"/>
        </w:rPr>
        <w:t>om dijelu (442/10000)</w:t>
      </w:r>
      <w:r w:rsidR="005A56CD" w:rsidRPr="005A56CD">
        <w:rPr>
          <w:rFonts w:hAnsi="Times New Roman" w:ascii="Times New Roman"/>
          <w:b w:val="false"/>
        </w:rPr>
        <w:t xml:space="preserve"> </w:t>
      </w:r>
      <w:r w:rsidR="005A56CD" w:rsidRPr="00A03EA3">
        <w:rPr>
          <w:rFonts w:hAnsi="Times New Roman" w:ascii="Times New Roman"/>
          <w:b w:val="false"/>
        </w:rPr>
        <w:t>upisni su sljedeći tereti:</w:t>
      </w:r>
    </w:p>
    <w:p w:rsidRDefault="00F8627F" w:rsidP="005A56CD" w:rsidR="00F8627F" w:rsidRPr="00A03EA3">
      <w:pPr>
        <w:jc w:val="both"/>
        <w:rPr>
          <w:rFonts w:hAnsi="Times New Roman" w:ascii="Times New Roman"/>
          <w:b w:val="false"/>
        </w:rPr>
      </w:pP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Na temelju Sporazuma o zasnivanju založnog prava na nekretninama i pravu na neposrednu ovrhu od 18.</w:t>
      </w:r>
      <w:r w:rsidR="00647F41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 xml:space="preserve">rujna 2007.g. </w:t>
      </w:r>
      <w:r w:rsidR="00CC2A7C" w:rsidRPr="00A03EA3">
        <w:rPr>
          <w:rFonts w:eastAsiaTheme="minorHAnsi" w:hAnsi="Times New Roman" w:ascii="Times New Roman"/>
          <w:b w:val="false"/>
        </w:rPr>
        <w:t xml:space="preserve">te na temelju ugovora o ustupu tražbine 20.07.2016. </w:t>
      </w:r>
      <w:r w:rsidR="007F5C5A" w:rsidRPr="00A03EA3">
        <w:rPr>
          <w:rFonts w:eastAsiaTheme="minorHAnsi" w:hAnsi="Times New Roman" w:ascii="Times New Roman"/>
          <w:b w:val="false"/>
        </w:rPr>
        <w:t>uknjiže</w:t>
      </w:r>
      <w:r w:rsidR="00CC2A7C" w:rsidRPr="00A03EA3">
        <w:rPr>
          <w:rFonts w:eastAsiaTheme="minorHAnsi" w:hAnsi="Times New Roman" w:ascii="Times New Roman"/>
          <w:b w:val="false"/>
        </w:rPr>
        <w:t xml:space="preserve">no je </w:t>
      </w:r>
      <w:r w:rsidR="007F5C5A" w:rsidRPr="00A03EA3">
        <w:rPr>
          <w:rFonts w:eastAsiaTheme="minorHAnsi" w:hAnsi="Times New Roman" w:ascii="Times New Roman"/>
          <w:b w:val="false"/>
        </w:rPr>
        <w:t xml:space="preserve">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</w:t>
      </w:r>
      <w:r w:rsidR="00CC2A7C" w:rsidRPr="00A03EA3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 xml:space="preserve">B2 KAPITAL </w:t>
      </w:r>
      <w:r w:rsidR="00CC2A7C" w:rsidRPr="00A03EA3">
        <w:rPr>
          <w:rFonts w:eastAsiaTheme="minorHAnsi" w:hAnsi="Times New Roman" w:ascii="Times New Roman"/>
          <w:b w:val="false"/>
        </w:rPr>
        <w:t>d.o.o</w:t>
      </w:r>
      <w:r w:rsidR="007F5C5A" w:rsidRPr="00A03EA3">
        <w:rPr>
          <w:rFonts w:eastAsiaTheme="minorHAnsi" w:hAnsi="Times New Roman" w:ascii="Times New Roman"/>
          <w:b w:val="false"/>
        </w:rPr>
        <w:t>., OIB: 57509775</w:t>
      </w:r>
      <w:r w:rsidR="00CC2A7C" w:rsidRPr="00A03EA3">
        <w:rPr>
          <w:rFonts w:eastAsiaTheme="minorHAnsi" w:hAnsi="Times New Roman" w:ascii="Times New Roman"/>
          <w:b w:val="false"/>
        </w:rPr>
        <w:t xml:space="preserve">367, </w:t>
      </w:r>
      <w:r w:rsidR="00602303">
        <w:rPr>
          <w:rFonts w:eastAsiaTheme="minorHAnsi" w:hAnsi="Times New Roman" w:ascii="Times New Roman"/>
          <w:b w:val="false"/>
        </w:rPr>
        <w:t>Zagreb, Radnička c</w:t>
      </w:r>
      <w:r w:rsidR="00602303" w:rsidRPr="00A03EA3">
        <w:rPr>
          <w:rFonts w:eastAsiaTheme="minorHAnsi" w:hAnsi="Times New Roman" w:ascii="Times New Roman"/>
          <w:b w:val="false"/>
        </w:rPr>
        <w:t xml:space="preserve">esta </w:t>
      </w:r>
      <w:r w:rsidR="00CC2A7C" w:rsidRPr="00A03EA3">
        <w:rPr>
          <w:rFonts w:eastAsiaTheme="minorHAnsi" w:hAnsi="Times New Roman" w:ascii="Times New Roman"/>
          <w:b w:val="false"/>
        </w:rPr>
        <w:t>41</w:t>
      </w:r>
      <w:r w:rsidR="00EC7343">
        <w:rPr>
          <w:rFonts w:eastAsiaTheme="minorHAnsi" w:hAnsi="Times New Roman" w:ascii="Times New Roman"/>
          <w:b w:val="false"/>
        </w:rPr>
        <w:t>,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Sporazuma o zasnivanju založnog prava na nekretninama i pravu na neposrednu ovrhu od 04.04.2011. </w:t>
      </w:r>
      <w:r w:rsidR="00647F41">
        <w:rPr>
          <w:rFonts w:eastAsiaTheme="minorHAnsi" w:hAnsi="Times New Roman" w:ascii="Times New Roman"/>
          <w:b w:val="false"/>
        </w:rPr>
        <w:t>g</w:t>
      </w:r>
      <w:r w:rsidR="007F5C5A" w:rsidRPr="00A03EA3">
        <w:rPr>
          <w:rFonts w:eastAsiaTheme="minorHAnsi" w:hAnsi="Times New Roman" w:ascii="Times New Roman"/>
          <w:b w:val="false"/>
        </w:rPr>
        <w:t xml:space="preserve">odine, </w:t>
      </w:r>
      <w:r w:rsidR="00647F41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</w:t>
      </w:r>
      <w:r w:rsidR="00837CC5" w:rsidRPr="00837CC5">
        <w:rPr>
          <w:rFonts w:eastAsiaTheme="minorHAnsi" w:hAnsi="Times New Roman" w:ascii="Times New Roman"/>
          <w:b w:val="false"/>
        </w:rPr>
        <w:t xml:space="preserve">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ovrsi </w:t>
      </w:r>
      <w:r w:rsidR="00753B2C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753B2C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</w:t>
      </w:r>
      <w:r w:rsidR="00F22436" w:rsidRPr="00A03EA3">
        <w:rPr>
          <w:rFonts w:eastAsiaTheme="minorHAnsi" w:hAnsi="Times New Roman" w:ascii="Times New Roman"/>
          <w:b w:val="false"/>
        </w:rPr>
        <w:t xml:space="preserve">na, na nekretnini u AI, na ime </w:t>
      </w:r>
      <w:r w:rsidR="007F5C5A" w:rsidRPr="00A03EA3">
        <w:rPr>
          <w:rFonts w:eastAsiaTheme="minorHAnsi" w:hAnsi="Times New Roman" w:ascii="Times New Roman"/>
          <w:b w:val="false"/>
        </w:rPr>
        <w:t xml:space="preserve">MADCAR </w:t>
      </w:r>
      <w:r w:rsidR="00EC7343" w:rsidRPr="00A03EA3">
        <w:rPr>
          <w:rFonts w:eastAsiaTheme="minorHAnsi" w:hAnsi="Times New Roman" w:ascii="Times New Roman"/>
          <w:b w:val="false"/>
        </w:rPr>
        <w:t>d.o.o</w:t>
      </w:r>
      <w:r w:rsidR="007F5C5A" w:rsidRPr="00A03EA3">
        <w:rPr>
          <w:rFonts w:eastAsiaTheme="minorHAnsi" w:hAnsi="Times New Roman" w:ascii="Times New Roman"/>
          <w:b w:val="false"/>
        </w:rPr>
        <w:t xml:space="preserve">., 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 xml:space="preserve">lica </w:t>
      </w:r>
      <w:r w:rsidR="007F5C5A" w:rsidRPr="00A03EA3">
        <w:rPr>
          <w:rFonts w:eastAsiaTheme="minorHAnsi" w:hAnsi="Times New Roman" w:ascii="Times New Roman"/>
          <w:b w:val="false"/>
        </w:rPr>
        <w:t>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4708B0" w:rsidR="004708B0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</w:t>
      </w:r>
      <w:r w:rsidR="00753B2C">
        <w:rPr>
          <w:rFonts w:eastAsiaTheme="minorHAnsi" w:hAnsi="Times New Roman" w:ascii="Times New Roman"/>
          <w:b w:val="false"/>
        </w:rPr>
        <w:t>m rješenja o osiguranju od 21. s</w:t>
      </w:r>
      <w:r w:rsidR="007F5C5A" w:rsidRPr="00A03EA3">
        <w:rPr>
          <w:rFonts w:eastAsiaTheme="minorHAnsi" w:hAnsi="Times New Roman" w:ascii="Times New Roman"/>
          <w:b w:val="false"/>
        </w:rPr>
        <w:t>rpnja 2015.g. pod posl. br. Ovr-5584/15 na nekretninama u AI uknjižuje se pravo zaloga radi osiguranja novčane tražbine predlagatelja osiguranja u iznosu od 168.386,66 kune, zajedno sa zakonskom zateznom kamatom, ostalim uvjetima određenim rješenjem o osiguranju i troškom u iznosu od 2500,00 kuna, na ime</w:t>
      </w:r>
      <w:r w:rsidR="00EC7343">
        <w:rPr>
          <w:rFonts w:eastAsiaTheme="minorHAnsi" w:hAnsi="Times New Roman" w:ascii="Times New Roman"/>
          <w:b w:val="false"/>
        </w:rPr>
        <w:t xml:space="preserve"> </w:t>
      </w:r>
      <w:r w:rsidR="004708B0" w:rsidRPr="00A03EA3">
        <w:rPr>
          <w:rFonts w:eastAsiaTheme="minorHAnsi" w:hAnsi="Times New Roman" w:ascii="Times New Roman"/>
          <w:b w:val="false"/>
        </w:rPr>
        <w:t>REPUBLIKE HRVATSKE, te je zabilježena i ovršivost gornje tražbine.</w:t>
      </w:r>
    </w:p>
    <w:p w:rsidRDefault="007F5C5A" w:rsidP="004708B0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</w:p>
    <w:p w:rsidRDefault="004708B0" w:rsidP="005A56CD" w:rsidR="005A56CD" w:rsidRPr="00A03EA3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>Na</w:t>
      </w:r>
      <w:r w:rsidR="00F8627F">
        <w:rPr>
          <w:rFonts w:eastAsiaTheme="minorHAnsi" w:hAnsi="Times New Roman" w:ascii="Times New Roman"/>
          <w:b w:val="false"/>
        </w:rPr>
        <w:t xml:space="preserve"> 6.</w:t>
      </w:r>
      <w:r w:rsidR="007F5C5A" w:rsidRPr="00A03EA3">
        <w:rPr>
          <w:rFonts w:eastAsiaTheme="minorHAnsi" w:hAnsi="Times New Roman" w:ascii="Times New Roman"/>
          <w:b w:val="false"/>
        </w:rPr>
        <w:t xml:space="preserve"> suvlasničk</w:t>
      </w:r>
      <w:r w:rsidR="005A56CD">
        <w:rPr>
          <w:rFonts w:eastAsiaTheme="minorHAnsi" w:hAnsi="Times New Roman" w:ascii="Times New Roman"/>
          <w:b w:val="false"/>
        </w:rPr>
        <w:t xml:space="preserve">om dijelu (487/10000) </w:t>
      </w:r>
      <w:r w:rsidR="005A56CD" w:rsidRPr="00A03EA3">
        <w:rPr>
          <w:rFonts w:hAnsi="Times New Roman" w:ascii="Times New Roman"/>
          <w:b w:val="false"/>
        </w:rPr>
        <w:t>upisni su sljedeći tereti:</w:t>
      </w:r>
    </w:p>
    <w:p w:rsidRDefault="00F8627F" w:rsidP="00A03EA3" w:rsidR="00F8627F">
      <w:pPr>
        <w:jc w:val="both"/>
        <w:rPr>
          <w:rFonts w:eastAsiaTheme="minorHAnsi" w:hAnsi="Times New Roman" w:ascii="Times New Roman"/>
          <w:b w:val="false"/>
        </w:rPr>
      </w:pP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Na temelju Sporazuma o zasnivanju založnog prava na nekretninama i pravu na neposrednu ovrhu od 18.rujna 2007.g.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ime:</w:t>
      </w:r>
      <w:r w:rsidR="00410440" w:rsidRPr="00A03EA3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 xml:space="preserve">PRIVREDNA BANKA ZAGREB </w:t>
      </w:r>
      <w:r w:rsidR="004708B0" w:rsidRPr="00A03EA3">
        <w:rPr>
          <w:rFonts w:eastAsiaTheme="minorHAnsi" w:hAnsi="Times New Roman" w:ascii="Times New Roman"/>
          <w:b w:val="false"/>
        </w:rPr>
        <w:t xml:space="preserve">d.d. Podružnica </w:t>
      </w:r>
      <w:r w:rsidR="004708B0">
        <w:rPr>
          <w:rFonts w:eastAsiaTheme="minorHAnsi" w:hAnsi="Times New Roman" w:ascii="Times New Roman"/>
          <w:b w:val="false"/>
        </w:rPr>
        <w:t>L</w:t>
      </w:r>
      <w:r w:rsidR="004708B0" w:rsidRPr="00A03EA3">
        <w:rPr>
          <w:rFonts w:eastAsiaTheme="minorHAnsi" w:hAnsi="Times New Roman" w:ascii="Times New Roman"/>
          <w:b w:val="false"/>
        </w:rPr>
        <w:t xml:space="preserve">aguna, </w:t>
      </w:r>
      <w:r w:rsidR="004708B0">
        <w:rPr>
          <w:rFonts w:eastAsiaTheme="minorHAnsi" w:hAnsi="Times New Roman" w:ascii="Times New Roman"/>
          <w:b w:val="false"/>
        </w:rPr>
        <w:t>P</w:t>
      </w:r>
      <w:r w:rsidR="004708B0" w:rsidRPr="00A03EA3">
        <w:rPr>
          <w:rFonts w:eastAsiaTheme="minorHAnsi" w:hAnsi="Times New Roman" w:ascii="Times New Roman"/>
          <w:b w:val="false"/>
        </w:rPr>
        <w:t xml:space="preserve">oreč, </w:t>
      </w:r>
      <w:r w:rsidR="004708B0">
        <w:rPr>
          <w:rFonts w:eastAsiaTheme="minorHAnsi" w:hAnsi="Times New Roman" w:ascii="Times New Roman"/>
          <w:b w:val="false"/>
        </w:rPr>
        <w:t>P</w:t>
      </w:r>
      <w:r w:rsidR="004708B0" w:rsidRPr="00A03EA3">
        <w:rPr>
          <w:rFonts w:eastAsiaTheme="minorHAnsi" w:hAnsi="Times New Roman" w:ascii="Times New Roman"/>
          <w:b w:val="false"/>
        </w:rPr>
        <w:t>rvomajska</w:t>
      </w:r>
      <w:r w:rsidR="007F5C5A" w:rsidRPr="00A03EA3">
        <w:rPr>
          <w:rFonts w:eastAsiaTheme="minorHAnsi" w:hAnsi="Times New Roman" w:ascii="Times New Roman"/>
          <w:b w:val="false"/>
        </w:rPr>
        <w:t xml:space="preserve"> 4A</w:t>
      </w:r>
      <w:r w:rsidR="004708B0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Temeljem Sporazuma o zasnivanju založnog prava na nekretninama i pravu na neposrednu ovrhu od 04.04.2011. Godine, 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ime:</w:t>
      </w:r>
      <w:r w:rsidR="00410440" w:rsidRPr="00A03EA3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 xml:space="preserve">PRIVREDNA BANKA ZAGREB - </w:t>
      </w:r>
      <w:r w:rsidR="004708B0" w:rsidRPr="00A03EA3">
        <w:rPr>
          <w:rFonts w:eastAsiaTheme="minorHAnsi" w:hAnsi="Times New Roman" w:ascii="Times New Roman"/>
          <w:b w:val="false"/>
        </w:rPr>
        <w:t>dioničko društvo</w:t>
      </w:r>
      <w:r w:rsidR="007F5C5A" w:rsidRPr="00A03EA3">
        <w:rPr>
          <w:rFonts w:eastAsiaTheme="minorHAnsi" w:hAnsi="Times New Roman" w:ascii="Times New Roman"/>
          <w:b w:val="false"/>
        </w:rPr>
        <w:t xml:space="preserve">, OIB: 02535697732, </w:t>
      </w:r>
      <w:r w:rsidR="004708B0" w:rsidRPr="00A03EA3">
        <w:rPr>
          <w:rFonts w:eastAsiaTheme="minorHAnsi" w:hAnsi="Times New Roman" w:ascii="Times New Roman"/>
          <w:b w:val="false"/>
        </w:rPr>
        <w:t xml:space="preserve">Zagreb, Račkoga </w:t>
      </w:r>
      <w:r w:rsidR="007F5C5A" w:rsidRPr="00A03EA3">
        <w:rPr>
          <w:rFonts w:eastAsiaTheme="minorHAnsi" w:hAnsi="Times New Roman" w:ascii="Times New Roman"/>
          <w:b w:val="false"/>
        </w:rPr>
        <w:t>6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Na temelju Sporazuma o osiguranju novčane tražbine zasnivanjem založnog prava na nekretnini od 25. travnja 2013.g. uknjižuje se založno pravo radi osiguranja novčane tražbine u iznosu od stosedamdesettisućaosamstočetrdesetdvijekuneisedamdesetčetirilipe zajedno sa zakonskom zateznom kamatom koja na taj iznos teče od 01.04.2013.g. kao i svim eventualnim troškovima naplate na nekretninama u AI, na ime:</w:t>
      </w:r>
      <w:r w:rsidR="00410440" w:rsidRPr="00A03EA3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 xml:space="preserve">UNI.KOM. D.O.O., OIB: 11673575369, </w:t>
      </w:r>
      <w:r w:rsidR="00A0505F" w:rsidRPr="00A03EA3">
        <w:rPr>
          <w:rFonts w:eastAsiaTheme="minorHAnsi" w:hAnsi="Times New Roman" w:ascii="Times New Roman"/>
          <w:b w:val="false"/>
        </w:rPr>
        <w:t xml:space="preserve">Novigrad, Grad Novigrad - Cittanova, Podravska </w:t>
      </w:r>
      <w:r w:rsidR="007F5C5A" w:rsidRPr="00A03EA3">
        <w:rPr>
          <w:rFonts w:eastAsiaTheme="minorHAnsi" w:hAnsi="Times New Roman" w:ascii="Times New Roman"/>
          <w:b w:val="false"/>
        </w:rPr>
        <w:t>9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A0505F">
        <w:rPr>
          <w:rFonts w:eastAsiaTheme="minorHAnsi" w:hAnsi="Times New Roman" w:ascii="Times New Roman"/>
          <w:b w:val="false"/>
        </w:rPr>
        <w:t>.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ovrsi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</w:t>
      </w:r>
      <w:r w:rsidR="00A0505F">
        <w:rPr>
          <w:rFonts w:eastAsiaTheme="minorHAnsi" w:hAnsi="Times New Roman" w:ascii="Times New Roman"/>
          <w:b w:val="false"/>
        </w:rPr>
        <w:t xml:space="preserve">nini u AI, na ime: </w:t>
      </w:r>
      <w:r w:rsidR="00EC7343" w:rsidRPr="00A03EA3">
        <w:rPr>
          <w:rFonts w:eastAsiaTheme="minorHAnsi" w:hAnsi="Times New Roman" w:ascii="Times New Roman"/>
          <w:b w:val="false"/>
        </w:rPr>
        <w:t>MADCAR</w:t>
      </w:r>
      <w:r w:rsidR="00A0505F">
        <w:rPr>
          <w:rFonts w:eastAsiaTheme="minorHAnsi" w:hAnsi="Times New Roman" w:ascii="Times New Roman"/>
          <w:b w:val="false"/>
        </w:rPr>
        <w:t xml:space="preserve"> </w:t>
      </w:r>
      <w:r w:rsidR="00EC7343" w:rsidRPr="00A03EA3">
        <w:rPr>
          <w:rFonts w:eastAsiaTheme="minorHAnsi" w:hAnsi="Times New Roman" w:ascii="Times New Roman"/>
          <w:b w:val="false"/>
        </w:rPr>
        <w:t>d.o.o.,</w:t>
      </w:r>
      <w:r w:rsidR="00A0505F">
        <w:rPr>
          <w:rFonts w:eastAsiaTheme="minorHAnsi" w:hAnsi="Times New Roman" w:ascii="Times New Roman"/>
          <w:b w:val="false"/>
        </w:rPr>
        <w:t xml:space="preserve"> </w:t>
      </w:r>
      <w:r w:rsidR="00EC7343" w:rsidRPr="00A03EA3">
        <w:rPr>
          <w:rFonts w:eastAsiaTheme="minorHAnsi" w:hAnsi="Times New Roman" w:ascii="Times New Roman"/>
          <w:b w:val="false"/>
        </w:rPr>
        <w:t xml:space="preserve">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>lica 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4708B0" w:rsidR="004708B0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od 21. Srpnja 2015.g. pod posl. br. Ovr-5584/15 na nekretninama u AI uknjižuje se pravo zaloga radi osiguranja novčane tražbine predlagatelja osiguranja u iznosu od </w:t>
      </w:r>
      <w:r w:rsidR="008260F7">
        <w:rPr>
          <w:rFonts w:eastAsiaTheme="minorHAnsi" w:hAnsi="Times New Roman" w:ascii="Times New Roman"/>
          <w:b w:val="false"/>
        </w:rPr>
        <w:t>1</w:t>
      </w:r>
      <w:r w:rsidR="007F5C5A" w:rsidRPr="00A03EA3">
        <w:rPr>
          <w:rFonts w:eastAsiaTheme="minorHAnsi" w:hAnsi="Times New Roman" w:ascii="Times New Roman"/>
          <w:b w:val="false"/>
        </w:rPr>
        <w:t>68.386,66 kune, zajedno sa zakonskom zateznom kamatom, ostalim uvjetima određenim rješenjem o osiguranju i troškom u iznosu od 2500,00 kuna, na ime</w:t>
      </w:r>
      <w:r w:rsidR="00A0505F">
        <w:rPr>
          <w:rFonts w:eastAsiaTheme="minorHAnsi" w:hAnsi="Times New Roman" w:ascii="Times New Roman"/>
          <w:b w:val="false"/>
        </w:rPr>
        <w:t xml:space="preserve"> </w:t>
      </w:r>
      <w:r w:rsidR="004708B0" w:rsidRPr="00A03EA3">
        <w:rPr>
          <w:rFonts w:eastAsiaTheme="minorHAnsi" w:hAnsi="Times New Roman" w:ascii="Times New Roman"/>
          <w:b w:val="false"/>
        </w:rPr>
        <w:t>REPUBLIKE HRVATSKE, te je zabilježena i ovršivost gornje tražbine.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A0505F" w:rsidP="005A56CD" w:rsidR="005A56CD" w:rsidRPr="00A03EA3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 xml:space="preserve">Na </w:t>
      </w:r>
      <w:r w:rsidR="00F8627F">
        <w:rPr>
          <w:rFonts w:eastAsiaTheme="minorHAnsi" w:hAnsi="Times New Roman" w:ascii="Times New Roman"/>
          <w:b w:val="false"/>
        </w:rPr>
        <w:t xml:space="preserve">7. </w:t>
      </w:r>
      <w:r w:rsidR="007F5C5A" w:rsidRPr="00A03EA3">
        <w:rPr>
          <w:rFonts w:eastAsiaTheme="minorHAnsi" w:hAnsi="Times New Roman" w:ascii="Times New Roman"/>
          <w:b w:val="false"/>
        </w:rPr>
        <w:t>suvlasničk</w:t>
      </w:r>
      <w:r w:rsidR="005A56CD">
        <w:rPr>
          <w:rFonts w:eastAsiaTheme="minorHAnsi" w:hAnsi="Times New Roman" w:ascii="Times New Roman"/>
          <w:b w:val="false"/>
        </w:rPr>
        <w:t xml:space="preserve">om dijelu (487/10000) </w:t>
      </w:r>
      <w:r w:rsidR="005A56CD" w:rsidRPr="00A03EA3">
        <w:rPr>
          <w:rFonts w:hAnsi="Times New Roman" w:ascii="Times New Roman"/>
          <w:b w:val="false"/>
        </w:rPr>
        <w:t>upisni su sljedeći tereti:</w:t>
      </w:r>
    </w:p>
    <w:p w:rsidRDefault="005A56CD" w:rsidP="00A03EA3" w:rsidR="005A56CD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Na temelju Sporazuma o zasnivanju založnog prava na nekretninama i pravu na neposrednu ovrhu od 18.rujna 2007.g.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</w:t>
      </w:r>
      <w:r w:rsidR="00A0505F">
        <w:rPr>
          <w:rFonts w:eastAsiaTheme="minorHAnsi" w:hAnsi="Times New Roman" w:ascii="Times New Roman"/>
          <w:b w:val="false"/>
        </w:rPr>
        <w:t xml:space="preserve">a utvrđenim sporazumom, na ime </w:t>
      </w:r>
      <w:r w:rsidR="004708B0" w:rsidRPr="00A03EA3">
        <w:rPr>
          <w:rFonts w:eastAsiaTheme="minorHAnsi" w:hAnsi="Times New Roman" w:ascii="Times New Roman"/>
          <w:b w:val="false"/>
        </w:rPr>
        <w:t>PRIVREDN</w:t>
      </w:r>
      <w:r w:rsidR="00A0505F">
        <w:rPr>
          <w:rFonts w:eastAsiaTheme="minorHAnsi" w:hAnsi="Times New Roman" w:ascii="Times New Roman"/>
          <w:b w:val="false"/>
        </w:rPr>
        <w:t>E</w:t>
      </w:r>
      <w:r w:rsidR="004708B0" w:rsidRPr="00A03EA3">
        <w:rPr>
          <w:rFonts w:eastAsiaTheme="minorHAnsi" w:hAnsi="Times New Roman" w:ascii="Times New Roman"/>
          <w:b w:val="false"/>
        </w:rPr>
        <w:t xml:space="preserve"> BANK</w:t>
      </w:r>
      <w:r w:rsidR="00A0505F">
        <w:rPr>
          <w:rFonts w:eastAsiaTheme="minorHAnsi" w:hAnsi="Times New Roman" w:ascii="Times New Roman"/>
          <w:b w:val="false"/>
        </w:rPr>
        <w:t>E</w:t>
      </w:r>
      <w:r w:rsidR="004708B0" w:rsidRPr="00A03EA3">
        <w:rPr>
          <w:rFonts w:eastAsiaTheme="minorHAnsi" w:hAnsi="Times New Roman" w:ascii="Times New Roman"/>
          <w:b w:val="false"/>
        </w:rPr>
        <w:t xml:space="preserve"> ZAGREB d.d. Podružnica </w:t>
      </w:r>
      <w:r w:rsidR="004708B0">
        <w:rPr>
          <w:rFonts w:eastAsiaTheme="minorHAnsi" w:hAnsi="Times New Roman" w:ascii="Times New Roman"/>
          <w:b w:val="false"/>
        </w:rPr>
        <w:t>L</w:t>
      </w:r>
      <w:r w:rsidR="004708B0" w:rsidRPr="00A03EA3">
        <w:rPr>
          <w:rFonts w:eastAsiaTheme="minorHAnsi" w:hAnsi="Times New Roman" w:ascii="Times New Roman"/>
          <w:b w:val="false"/>
        </w:rPr>
        <w:t xml:space="preserve">aguna, </w:t>
      </w:r>
      <w:r w:rsidR="004708B0">
        <w:rPr>
          <w:rFonts w:eastAsiaTheme="minorHAnsi" w:hAnsi="Times New Roman" w:ascii="Times New Roman"/>
          <w:b w:val="false"/>
        </w:rPr>
        <w:t>P</w:t>
      </w:r>
      <w:r w:rsidR="004708B0" w:rsidRPr="00A03EA3">
        <w:rPr>
          <w:rFonts w:eastAsiaTheme="minorHAnsi" w:hAnsi="Times New Roman" w:ascii="Times New Roman"/>
          <w:b w:val="false"/>
        </w:rPr>
        <w:t xml:space="preserve">oreč, </w:t>
      </w:r>
      <w:r w:rsidR="004708B0">
        <w:rPr>
          <w:rFonts w:eastAsiaTheme="minorHAnsi" w:hAnsi="Times New Roman" w:ascii="Times New Roman"/>
          <w:b w:val="false"/>
        </w:rPr>
        <w:t>P</w:t>
      </w:r>
      <w:r w:rsidR="004708B0" w:rsidRPr="00A03EA3">
        <w:rPr>
          <w:rFonts w:eastAsiaTheme="minorHAnsi" w:hAnsi="Times New Roman" w:ascii="Times New Roman"/>
          <w:b w:val="false"/>
        </w:rPr>
        <w:t>rvomajska 4A</w:t>
      </w:r>
      <w:r w:rsidR="004708B0">
        <w:rPr>
          <w:rFonts w:eastAsiaTheme="minorHAnsi" w:hAnsi="Times New Roman" w:ascii="Times New Roman"/>
          <w:b w:val="false"/>
        </w:rPr>
        <w:t>,</w:t>
      </w:r>
      <w:r w:rsidR="004708B0" w:rsidRPr="00A03EA3">
        <w:rPr>
          <w:rFonts w:eastAsiaTheme="minorHAnsi" w:hAnsi="Times New Roman" w:ascii="Times New Roman"/>
          <w:b w:val="false"/>
        </w:rPr>
        <w:tab/>
      </w:r>
      <w:r w:rsidR="004708B0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Temeljem Sporazuma o zasnivanju založnog prava na nekretninama i pravu na neposrednu ovrhu od 04.04.2011. Godine, 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</w:t>
      </w:r>
      <w:r w:rsidR="008E1F94">
        <w:rPr>
          <w:rFonts w:eastAsiaTheme="minorHAnsi" w:hAnsi="Times New Roman" w:ascii="Times New Roman"/>
          <w:b w:val="false"/>
        </w:rPr>
        <w:t xml:space="preserve">ninama uknjiženim u AI, na ime </w:t>
      </w:r>
      <w:r w:rsidR="007F5C5A" w:rsidRPr="00A03EA3">
        <w:rPr>
          <w:rFonts w:eastAsiaTheme="minorHAnsi" w:hAnsi="Times New Roman" w:ascii="Times New Roman"/>
          <w:b w:val="false"/>
        </w:rPr>
        <w:t>PRIVREDN</w:t>
      </w:r>
      <w:r w:rsidR="008E1F94">
        <w:rPr>
          <w:rFonts w:eastAsiaTheme="minorHAnsi" w:hAnsi="Times New Roman" w:ascii="Times New Roman"/>
          <w:b w:val="false"/>
        </w:rPr>
        <w:t>E</w:t>
      </w:r>
      <w:r w:rsidR="007F5C5A" w:rsidRPr="00A03EA3">
        <w:rPr>
          <w:rFonts w:eastAsiaTheme="minorHAnsi" w:hAnsi="Times New Roman" w:ascii="Times New Roman"/>
          <w:b w:val="false"/>
        </w:rPr>
        <w:t xml:space="preserve"> BANK</w:t>
      </w:r>
      <w:r w:rsidR="008E1F94">
        <w:rPr>
          <w:rFonts w:eastAsiaTheme="minorHAnsi" w:hAnsi="Times New Roman" w:ascii="Times New Roman"/>
          <w:b w:val="false"/>
        </w:rPr>
        <w:t>E</w:t>
      </w:r>
      <w:r w:rsidR="007F5C5A" w:rsidRPr="00A03EA3">
        <w:rPr>
          <w:rFonts w:eastAsiaTheme="minorHAnsi" w:hAnsi="Times New Roman" w:ascii="Times New Roman"/>
          <w:b w:val="false"/>
        </w:rPr>
        <w:t xml:space="preserve"> ZAGREB - </w:t>
      </w:r>
      <w:r w:rsidR="00A0505F" w:rsidRPr="00A03EA3">
        <w:rPr>
          <w:rFonts w:eastAsiaTheme="minorHAnsi" w:hAnsi="Times New Roman" w:ascii="Times New Roman"/>
          <w:b w:val="false"/>
        </w:rPr>
        <w:t>dioničko društvo</w:t>
      </w:r>
      <w:r w:rsidR="007F5C5A" w:rsidRPr="00A03EA3">
        <w:rPr>
          <w:rFonts w:eastAsiaTheme="minorHAnsi" w:hAnsi="Times New Roman" w:ascii="Times New Roman"/>
          <w:b w:val="false"/>
        </w:rPr>
        <w:t xml:space="preserve">, OIB: 02535697732, </w:t>
      </w:r>
      <w:r w:rsidR="00A0505F" w:rsidRPr="00A03EA3">
        <w:rPr>
          <w:rFonts w:eastAsiaTheme="minorHAnsi" w:hAnsi="Times New Roman" w:ascii="Times New Roman"/>
          <w:b w:val="false"/>
        </w:rPr>
        <w:t xml:space="preserve">Zagreb, Račkoga </w:t>
      </w:r>
      <w:r w:rsidR="007F5C5A" w:rsidRPr="00A03EA3">
        <w:rPr>
          <w:rFonts w:eastAsiaTheme="minorHAnsi" w:hAnsi="Times New Roman" w:ascii="Times New Roman"/>
          <w:b w:val="false"/>
        </w:rPr>
        <w:t>6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9B6B74">
      <w:pPr>
        <w:jc w:val="both"/>
        <w:rPr>
          <w:rFonts w:eastAsiaTheme="minorHAnsi" w:hAnsi="Times New Roman" w:ascii="Times New Roman"/>
          <w:b w:val="false"/>
        </w:rPr>
      </w:pPr>
      <w:r w:rsidRPr="009B6B74">
        <w:rPr>
          <w:rFonts w:eastAsiaTheme="minorHAnsi" w:hAnsi="Times New Roman" w:ascii="Times New Roman"/>
          <w:b w:val="false"/>
        </w:rPr>
        <w:tab/>
      </w:r>
      <w:r w:rsidRPr="009B6B74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9B6B74">
      <w:pPr>
        <w:jc w:val="both"/>
        <w:rPr>
          <w:rFonts w:eastAsiaTheme="minorHAnsi" w:hAnsi="Times New Roman" w:ascii="Times New Roman"/>
          <w:b w:val="false"/>
        </w:rPr>
      </w:pPr>
      <w:r w:rsidRPr="009B6B74">
        <w:rPr>
          <w:rFonts w:eastAsiaTheme="minorHAnsi" w:hAnsi="Times New Roman" w:ascii="Times New Roman"/>
          <w:b w:val="false"/>
        </w:rPr>
        <w:tab/>
      </w:r>
      <w:r w:rsidR="007F5C5A" w:rsidRPr="009B6B74">
        <w:rPr>
          <w:rFonts w:eastAsiaTheme="minorHAnsi" w:hAnsi="Times New Roman" w:ascii="Times New Roman"/>
          <w:b w:val="false"/>
        </w:rPr>
        <w:t xml:space="preserve">Temeljem Rješenja o ovrsi </w:t>
      </w:r>
      <w:r w:rsidR="008260F7" w:rsidRPr="009B6B74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9B6B74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9B6B74">
        <w:rPr>
          <w:rFonts w:eastAsiaTheme="minorHAnsi" w:hAnsi="Times New Roman" w:ascii="Times New Roman"/>
          <w:b w:val="false"/>
        </w:rPr>
        <w:tab/>
      </w:r>
      <w:r w:rsidR="007F5C5A" w:rsidRPr="009B6B74">
        <w:rPr>
          <w:rFonts w:eastAsiaTheme="minorHAnsi" w:hAnsi="Times New Roman" w:ascii="Times New Roman"/>
          <w:b w:val="false"/>
        </w:rPr>
        <w:tab/>
      </w:r>
      <w:r w:rsidR="007F5C5A" w:rsidRPr="009B6B74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9B6B74">
      <w:pPr>
        <w:jc w:val="both"/>
        <w:rPr>
          <w:rFonts w:eastAsiaTheme="minorHAnsi" w:hAnsi="Times New Roman" w:ascii="Times New Roman"/>
          <w:b w:val="false"/>
        </w:rPr>
      </w:pPr>
      <w:r w:rsidRPr="009B6B74">
        <w:rPr>
          <w:rFonts w:eastAsiaTheme="minorHAnsi" w:hAnsi="Times New Roman" w:ascii="Times New Roman"/>
          <w:b w:val="false"/>
        </w:rPr>
        <w:tab/>
      </w:r>
      <w:r w:rsidRPr="009B6B74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</w:t>
      </w:r>
      <w:r w:rsidR="008E1F94">
        <w:rPr>
          <w:rFonts w:eastAsiaTheme="minorHAnsi" w:hAnsi="Times New Roman" w:ascii="Times New Roman"/>
          <w:b w:val="false"/>
        </w:rPr>
        <w:t xml:space="preserve">ena, na nekretnini u AI, na ime </w:t>
      </w:r>
      <w:r w:rsidR="00EC7343" w:rsidRPr="00A03EA3">
        <w:rPr>
          <w:rFonts w:eastAsiaTheme="minorHAnsi" w:hAnsi="Times New Roman" w:ascii="Times New Roman"/>
          <w:b w:val="false"/>
        </w:rPr>
        <w:t xml:space="preserve">MADCAR d.o.o., 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>lica 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4708B0" w:rsidR="004708B0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Temeljem rješenja o osiguranju od 21. Srpnja 2015.g. pod posl. br. Ovr-5584/15 na nekretninama u AI uknjižuje se pravo zaloga radi osiguranja novčane tražbine predlagatelja osiguranja u iznosu od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>168.386,66 kune, zajedno sa zakonskom zateznom kamatom, ostalim uvjetima određenim rješenjem o osiguranju i troškom u iznosu od 2500,00 kuna, na ime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4708B0" w:rsidRPr="00A03EA3">
        <w:rPr>
          <w:rFonts w:eastAsiaTheme="minorHAnsi" w:hAnsi="Times New Roman" w:ascii="Times New Roman"/>
          <w:b w:val="false"/>
        </w:rPr>
        <w:t>REPUBLIKE HRVATSKE, te je zabilježena i ovršivost gornje tražbine.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8E1F94" w:rsidP="005A56CD" w:rsidR="005A56CD" w:rsidRPr="00A03EA3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>Na suvlasničk</w:t>
      </w:r>
      <w:r w:rsidR="005A56CD">
        <w:rPr>
          <w:rFonts w:eastAsiaTheme="minorHAnsi" w:hAnsi="Times New Roman" w:ascii="Times New Roman"/>
          <w:b w:val="false"/>
        </w:rPr>
        <w:t xml:space="preserve">om dijelu </w:t>
      </w:r>
      <w:r w:rsidR="007F5C5A" w:rsidRPr="00A03EA3">
        <w:rPr>
          <w:rFonts w:eastAsiaTheme="minorHAnsi" w:hAnsi="Times New Roman" w:ascii="Times New Roman"/>
          <w:b w:val="false"/>
        </w:rPr>
        <w:t>8 (925/10000)</w:t>
      </w:r>
      <w:r w:rsidR="005A56CD">
        <w:rPr>
          <w:rFonts w:eastAsiaTheme="minorHAnsi" w:hAnsi="Times New Roman" w:ascii="Times New Roman"/>
          <w:b w:val="false"/>
        </w:rPr>
        <w:t xml:space="preserve"> </w:t>
      </w:r>
      <w:r w:rsidR="005A56CD" w:rsidRPr="00A03EA3">
        <w:rPr>
          <w:rFonts w:hAnsi="Times New Roman" w:ascii="Times New Roman"/>
          <w:b w:val="false"/>
        </w:rPr>
        <w:t>upisni su sljedeći tereti: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Na temelju Sporazuma o zasnivanju založnog prava na nekretninama i pravu na neposrednu ovrhu od 18.rujna 2007.g. </w:t>
      </w:r>
      <w:r w:rsidR="00647F41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</w:t>
      </w:r>
      <w:r w:rsidR="00647F41">
        <w:rPr>
          <w:rFonts w:eastAsiaTheme="minorHAnsi" w:hAnsi="Times New Roman" w:ascii="Times New Roman"/>
          <w:b w:val="false"/>
        </w:rPr>
        <w:t xml:space="preserve">ma utvrđenim sporazumom, na ime </w:t>
      </w:r>
      <w:r w:rsidR="007F5C5A" w:rsidRPr="00A03EA3">
        <w:rPr>
          <w:rFonts w:eastAsiaTheme="minorHAnsi" w:hAnsi="Times New Roman" w:ascii="Times New Roman"/>
          <w:b w:val="false"/>
        </w:rPr>
        <w:tab/>
        <w:t xml:space="preserve">B2 KAPITAL D.O.O. , OIB: 57509775367, </w:t>
      </w:r>
      <w:r w:rsidR="00393D8E">
        <w:rPr>
          <w:rFonts w:eastAsiaTheme="minorHAnsi" w:hAnsi="Times New Roman" w:ascii="Times New Roman"/>
          <w:b w:val="false"/>
        </w:rPr>
        <w:t>Zagreb, Radnička c</w:t>
      </w:r>
      <w:r w:rsidR="00393D8E" w:rsidRPr="00A03EA3">
        <w:rPr>
          <w:rFonts w:eastAsiaTheme="minorHAnsi" w:hAnsi="Times New Roman" w:ascii="Times New Roman"/>
          <w:b w:val="false"/>
        </w:rPr>
        <w:t>esta 41</w:t>
      </w:r>
      <w:r w:rsidR="008E1F94">
        <w:rPr>
          <w:rFonts w:eastAsiaTheme="minorHAnsi" w:hAnsi="Times New Roman" w:ascii="Times New Roman"/>
          <w:b w:val="false"/>
        </w:rPr>
        <w:t>,</w:t>
      </w:r>
      <w:r w:rsidR="00393D8E" w:rsidRPr="00A03EA3">
        <w:rPr>
          <w:rFonts w:eastAsiaTheme="minorHAnsi" w:hAnsi="Times New Roman" w:ascii="Times New Roman"/>
          <w:b w:val="false"/>
        </w:rPr>
        <w:tab/>
      </w:r>
      <w:r w:rsidR="00393D8E" w:rsidRPr="00A03EA3">
        <w:rPr>
          <w:rFonts w:eastAsiaTheme="minorHAnsi" w:hAnsi="Times New Roman" w:ascii="Times New Roman"/>
          <w:b w:val="false"/>
        </w:rPr>
        <w:tab/>
      </w:r>
      <w:r w:rsidR="00393D8E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837CC5" w:rsidR="005A56CD">
      <w:pPr>
        <w:jc w:val="both"/>
        <w:rPr>
          <w:rFonts w:eastAsiaTheme="minorHAnsi" w:hAnsi="Times New Roman" w:ascii="Times New Roman"/>
          <w:b w:val="false"/>
        </w:rPr>
      </w:pPr>
    </w:p>
    <w:p w:rsidRDefault="005A56CD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Sporazuma o zasnivanju založnog prava na nekretninama i pravu na neposrednu </w:t>
      </w:r>
      <w:r w:rsidR="00393D8E">
        <w:rPr>
          <w:rFonts w:eastAsiaTheme="minorHAnsi" w:hAnsi="Times New Roman" w:ascii="Times New Roman"/>
          <w:b w:val="false"/>
        </w:rPr>
        <w:t>ovrhu od 04.04.2011. g</w:t>
      </w:r>
      <w:r w:rsidR="007F5C5A" w:rsidRPr="00A03EA3">
        <w:rPr>
          <w:rFonts w:eastAsiaTheme="minorHAnsi" w:hAnsi="Times New Roman" w:ascii="Times New Roman"/>
          <w:b w:val="false"/>
        </w:rPr>
        <w:t xml:space="preserve">odine, </w:t>
      </w:r>
      <w:r w:rsidR="00393D8E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</w:t>
      </w:r>
      <w:r w:rsidR="00837CC5" w:rsidRPr="00837CC5">
        <w:rPr>
          <w:rFonts w:eastAsiaTheme="minorHAnsi" w:hAnsi="Times New Roman" w:ascii="Times New Roman"/>
          <w:b w:val="false"/>
        </w:rPr>
        <w:t xml:space="preserve">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ovrsi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EC7343" w:rsidRPr="00A03EA3">
        <w:rPr>
          <w:rFonts w:eastAsiaTheme="minorHAnsi" w:hAnsi="Times New Roman" w:ascii="Times New Roman"/>
          <w:b w:val="false"/>
        </w:rPr>
        <w:t xml:space="preserve">MADCAR d.o.o., 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>lica 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4708B0" w:rsidR="004708B0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od 21. </w:t>
      </w:r>
      <w:r w:rsidR="008E1F94">
        <w:rPr>
          <w:rFonts w:eastAsiaTheme="minorHAnsi" w:hAnsi="Times New Roman" w:ascii="Times New Roman"/>
          <w:b w:val="false"/>
        </w:rPr>
        <w:t>s</w:t>
      </w:r>
      <w:r w:rsidR="007F5C5A" w:rsidRPr="00A03EA3">
        <w:rPr>
          <w:rFonts w:eastAsiaTheme="minorHAnsi" w:hAnsi="Times New Roman" w:ascii="Times New Roman"/>
          <w:b w:val="false"/>
        </w:rPr>
        <w:t>rpnja 2015.g. pod posl. br. Ovr-5584/15 na nekretninama u AI uknjižuje se pravo zaloga radi osiguranja novčane tražbine predlagatelja osiguranja u iznosu od =168.386,66 kune, zajedno sa zakonskom zateznom kamatom, ostalim uvjetima određenim rješenjem o osiguranju i troškom u iznosu od 2500,00 kuna, na ime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4708B0" w:rsidRPr="00A03EA3">
        <w:rPr>
          <w:rFonts w:eastAsiaTheme="minorHAnsi" w:hAnsi="Times New Roman" w:ascii="Times New Roman"/>
          <w:b w:val="false"/>
        </w:rPr>
        <w:t>REPUBLIKE HRVATSKE, te je zabilježena i ovršivost gornje tražbine.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</w:p>
    <w:p w:rsidRDefault="008E1F94" w:rsidP="005A56CD" w:rsidR="005A56CD" w:rsidRPr="00A03EA3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>-</w:t>
      </w:r>
      <w:r w:rsidR="007F5C5A" w:rsidRPr="00A03EA3">
        <w:rPr>
          <w:rFonts w:eastAsiaTheme="minorHAnsi" w:hAnsi="Times New Roman" w:ascii="Times New Roman"/>
          <w:b w:val="false"/>
        </w:rPr>
        <w:t xml:space="preserve"> Na suvlasničk</w:t>
      </w:r>
      <w:r w:rsidR="005A56CD">
        <w:rPr>
          <w:rFonts w:eastAsiaTheme="minorHAnsi" w:hAnsi="Times New Roman" w:ascii="Times New Roman"/>
          <w:b w:val="false"/>
        </w:rPr>
        <w:t>om dijelu 9 (74/10000)</w:t>
      </w:r>
      <w:r w:rsidR="005A56CD" w:rsidRPr="005A56CD">
        <w:rPr>
          <w:rFonts w:hAnsi="Times New Roman" w:ascii="Times New Roman"/>
          <w:b w:val="false"/>
        </w:rPr>
        <w:t xml:space="preserve"> </w:t>
      </w:r>
      <w:r w:rsidR="005A56CD" w:rsidRPr="00A03EA3">
        <w:rPr>
          <w:rFonts w:hAnsi="Times New Roman" w:ascii="Times New Roman"/>
          <w:b w:val="false"/>
        </w:rPr>
        <w:t>upisni su sljedeći tereti: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5A56CD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Na temelju Sporazuma o zasnivanju založnog prava na nekretninama i pravu na neposrednu ovrhu od 18.rujna 2007.g. </w:t>
      </w:r>
      <w:r w:rsidR="00393D8E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393D8E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</w:t>
      </w:r>
      <w:r w:rsidR="00837CC5" w:rsidRPr="00837CC5">
        <w:rPr>
          <w:rFonts w:eastAsiaTheme="minorHAnsi" w:hAnsi="Times New Roman" w:ascii="Times New Roman"/>
          <w:b w:val="false"/>
        </w:rPr>
        <w:t xml:space="preserve">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Temeljem Sporazuma o zasnivanju založnog prava na nekretninama i pravu na n</w:t>
      </w:r>
      <w:r w:rsidR="00393D8E">
        <w:rPr>
          <w:rFonts w:eastAsiaTheme="minorHAnsi" w:hAnsi="Times New Roman" w:ascii="Times New Roman"/>
          <w:b w:val="false"/>
        </w:rPr>
        <w:t>eposrednu ovrhu od 04.04.2011. g</w:t>
      </w:r>
      <w:r w:rsidR="007F5C5A" w:rsidRPr="00A03EA3">
        <w:rPr>
          <w:rFonts w:eastAsiaTheme="minorHAnsi" w:hAnsi="Times New Roman" w:ascii="Times New Roman"/>
          <w:b w:val="false"/>
        </w:rPr>
        <w:t xml:space="preserve">odine, </w:t>
      </w:r>
      <w:r w:rsidR="00393D8E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</w:t>
      </w:r>
      <w:r w:rsidR="00837CC5">
        <w:rPr>
          <w:rFonts w:eastAsiaTheme="minorHAnsi" w:hAnsi="Times New Roman" w:ascii="Times New Roman"/>
          <w:b w:val="false"/>
        </w:rPr>
        <w:t xml:space="preserve">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ovrsi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5A56CD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EC7343" w:rsidRPr="00A03EA3">
        <w:rPr>
          <w:rFonts w:eastAsiaTheme="minorHAnsi" w:hAnsi="Times New Roman" w:ascii="Times New Roman"/>
          <w:b w:val="false"/>
        </w:rPr>
        <w:t xml:space="preserve">MADCAR d.o.o., 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>lica 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5A56CD" w:rsidP="004708B0" w:rsidR="004708B0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Temeljem rješenja o osiguranju od 21. Srpnja 2015.g. pod posl. br. Ovr-5584/15 na nekretninama u AI uknjižuje se pravo zaloga radi osiguranja novčane tražbine predlagatelja osiguranja u iznosu od =168.386,66 kune, zajedno sa zakonskom zateznom kamatom, ostalim uvjetima određenim rješenjem o osiguranju i troškom u iznosu od 2500,00 kuna, na ime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4708B0" w:rsidRPr="00A03EA3">
        <w:rPr>
          <w:rFonts w:eastAsiaTheme="minorHAnsi" w:hAnsi="Times New Roman" w:ascii="Times New Roman"/>
          <w:b w:val="false"/>
        </w:rPr>
        <w:t>REPUBLIKE HRVATSKE, te je zabilježena i ovršivost gornje tražbine.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8E1F94" w:rsidP="00063E3F" w:rsidR="00063E3F" w:rsidRPr="00A03EA3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>Na suvlasničk</w:t>
      </w:r>
      <w:r w:rsidR="00063E3F">
        <w:rPr>
          <w:rFonts w:eastAsiaTheme="minorHAnsi" w:hAnsi="Times New Roman" w:ascii="Times New Roman"/>
          <w:b w:val="false"/>
        </w:rPr>
        <w:t>om dijelu 10 (78/10000)</w:t>
      </w:r>
      <w:r w:rsidR="00063E3F" w:rsidRPr="00063E3F">
        <w:rPr>
          <w:rFonts w:hAnsi="Times New Roman" w:ascii="Times New Roman"/>
          <w:b w:val="false"/>
        </w:rPr>
        <w:t xml:space="preserve"> </w:t>
      </w:r>
      <w:r w:rsidR="00063E3F" w:rsidRPr="00A03EA3">
        <w:rPr>
          <w:rFonts w:hAnsi="Times New Roman" w:ascii="Times New Roman"/>
          <w:b w:val="false"/>
        </w:rPr>
        <w:t>upisni su sljedeći tereti: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063E3F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Na temelju Sporazuma o zasnivanju založnog prava na nekretninama i pravu na neposrednu ovrhu od 18.</w:t>
      </w:r>
      <w:r w:rsidR="008E1F94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 xml:space="preserve">rujna 2007.g. </w:t>
      </w:r>
      <w:r w:rsidR="00393D8E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393D8E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</w:t>
      </w:r>
      <w:r w:rsidR="00837CC5">
        <w:rPr>
          <w:rFonts w:eastAsiaTheme="minorHAnsi" w:hAnsi="Times New Roman" w:ascii="Times New Roman"/>
          <w:b w:val="false"/>
        </w:rPr>
        <w:t>ma utvrđenim sporazumom, na ime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063E3F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Sporazuma o zasnivanju založnog prava na nekretninama i pravu na neposrednu ovrhu od 04.04.2011. </w:t>
      </w:r>
      <w:r w:rsidR="00393D8E">
        <w:rPr>
          <w:rFonts w:eastAsiaTheme="minorHAnsi" w:hAnsi="Times New Roman" w:ascii="Times New Roman"/>
          <w:b w:val="false"/>
        </w:rPr>
        <w:t>g</w:t>
      </w:r>
      <w:r w:rsidR="007F5C5A" w:rsidRPr="00A03EA3">
        <w:rPr>
          <w:rFonts w:eastAsiaTheme="minorHAnsi" w:hAnsi="Times New Roman" w:ascii="Times New Roman"/>
          <w:b w:val="false"/>
        </w:rPr>
        <w:t xml:space="preserve">odine, </w:t>
      </w:r>
      <w:r w:rsidR="00393D8E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</w:t>
      </w:r>
      <w:r w:rsidR="00837CC5">
        <w:rPr>
          <w:rFonts w:eastAsiaTheme="minorHAnsi" w:hAnsi="Times New Roman" w:ascii="Times New Roman"/>
          <w:b w:val="false"/>
        </w:rPr>
        <w:t xml:space="preserve">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063E3F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ovrsi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12. srpnja 2013.g., pod posl.br. Ovr-562/13, zabilježuje se ovrha na nekretnini u AI.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063E3F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8260F7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</w:t>
      </w:r>
      <w:r w:rsidR="00A91D23">
        <w:rPr>
          <w:rFonts w:eastAsiaTheme="minorHAnsi" w:hAnsi="Times New Roman" w:ascii="Times New Roman"/>
          <w:b w:val="false"/>
        </w:rPr>
        <w:t xml:space="preserve"> </w:t>
      </w:r>
      <w:r w:rsidR="00EC7343" w:rsidRPr="00A03EA3">
        <w:rPr>
          <w:rFonts w:eastAsiaTheme="minorHAnsi" w:hAnsi="Times New Roman" w:ascii="Times New Roman"/>
          <w:b w:val="false"/>
        </w:rPr>
        <w:t xml:space="preserve">MADCAR d.o.o., 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>lica 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063E3F" w:rsidP="004708B0" w:rsidR="004708B0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Temeljem rješenja o osiguranju od 21. Srpnja 2015.g. pod posl. br. Ovr-5584/15 na nekretninama u AI uknjižuje se pravo zaloga radi osiguranja novčane tražbine predlagatelja osiguranja u iznosu od =168.386,66 kune, zajedno sa zakonskom zateznom kamatom, ostalim uvjetima određenim rješenjem o osiguranju i troškom u iznosu od 2500,00 kuna, na ime</w:t>
      </w:r>
      <w:r w:rsidR="00A91D23">
        <w:rPr>
          <w:rFonts w:eastAsiaTheme="minorHAnsi" w:hAnsi="Times New Roman" w:ascii="Times New Roman"/>
          <w:b w:val="false"/>
        </w:rPr>
        <w:t xml:space="preserve"> </w:t>
      </w:r>
      <w:r w:rsidR="004708B0" w:rsidRPr="00A03EA3">
        <w:rPr>
          <w:rFonts w:eastAsiaTheme="minorHAnsi" w:hAnsi="Times New Roman" w:ascii="Times New Roman"/>
          <w:b w:val="false"/>
        </w:rPr>
        <w:t>REPUBLIKE HRVATSKE, te je zabilježena i ovršivost gornje tražbine.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A91D23" w:rsidP="00063E3F" w:rsidR="00063E3F" w:rsidRPr="00A03EA3">
      <w:pPr>
        <w:jc w:val="both"/>
        <w:rPr>
          <w:rFonts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7F5C5A" w:rsidRPr="00A03EA3">
        <w:rPr>
          <w:rFonts w:eastAsiaTheme="minorHAnsi" w:hAnsi="Times New Roman" w:ascii="Times New Roman"/>
          <w:b w:val="false"/>
        </w:rPr>
        <w:t>Na suvlasničk</w:t>
      </w:r>
      <w:r w:rsidR="00063E3F">
        <w:rPr>
          <w:rFonts w:eastAsiaTheme="minorHAnsi" w:hAnsi="Times New Roman" w:ascii="Times New Roman"/>
          <w:b w:val="false"/>
        </w:rPr>
        <w:t xml:space="preserve">om dijelu </w:t>
      </w:r>
      <w:r w:rsidR="007F5C5A" w:rsidRPr="00A03EA3">
        <w:rPr>
          <w:rFonts w:eastAsiaTheme="minorHAnsi" w:hAnsi="Times New Roman" w:ascii="Times New Roman"/>
          <w:b w:val="false"/>
        </w:rPr>
        <w:t>26 (271/10000)</w:t>
      </w:r>
      <w:r w:rsidR="00063E3F">
        <w:rPr>
          <w:rFonts w:eastAsiaTheme="minorHAnsi" w:hAnsi="Times New Roman" w:ascii="Times New Roman"/>
          <w:b w:val="false"/>
        </w:rPr>
        <w:t xml:space="preserve"> </w:t>
      </w:r>
      <w:r w:rsidR="00063E3F" w:rsidRPr="00A03EA3">
        <w:rPr>
          <w:rFonts w:hAnsi="Times New Roman" w:ascii="Times New Roman"/>
          <w:b w:val="false"/>
        </w:rPr>
        <w:t>upisni su sljedeći tereti:</w:t>
      </w:r>
    </w:p>
    <w:p w:rsidRDefault="007F5C5A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063E3F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>Na temelju Sporazuma o zasnivanju založnog prava na nekretninama i pravu na neposrednu ovrhu od 18.rujna 2007.g.</w:t>
      </w:r>
      <w:r w:rsidR="00393D8E" w:rsidRPr="00393D8E">
        <w:rPr>
          <w:rFonts w:eastAsiaTheme="minorHAnsi" w:hAnsi="Times New Roman" w:ascii="Times New Roman"/>
          <w:b w:val="false"/>
        </w:rPr>
        <w:t xml:space="preserve"> </w:t>
      </w:r>
      <w:r w:rsidR="00393D8E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 xml:space="preserve">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</w:t>
      </w:r>
      <w:r w:rsidR="00837CC5">
        <w:rPr>
          <w:rFonts w:eastAsiaTheme="minorHAnsi" w:hAnsi="Times New Roman" w:ascii="Times New Roman"/>
          <w:b w:val="false"/>
        </w:rPr>
        <w:t xml:space="preserve"> 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  <w:r w:rsidRPr="00A03EA3">
        <w:rPr>
          <w:rFonts w:eastAsiaTheme="minorHAnsi" w:hAnsi="Times New Roman" w:ascii="Times New Roman"/>
          <w:b w:val="false"/>
        </w:rPr>
        <w:tab/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063E3F" w:rsidP="00837CC5" w:rsidR="00837CC5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Sporazuma o zasnivanju založnog prava na nekretninama i pravu na neposrednu ovrhu od 04.04.2011. </w:t>
      </w:r>
      <w:r w:rsidR="00837CC5">
        <w:rPr>
          <w:rFonts w:eastAsiaTheme="minorHAnsi" w:hAnsi="Times New Roman" w:ascii="Times New Roman"/>
          <w:b w:val="false"/>
        </w:rPr>
        <w:t>g</w:t>
      </w:r>
      <w:r w:rsidR="007F5C5A" w:rsidRPr="00A03EA3">
        <w:rPr>
          <w:rFonts w:eastAsiaTheme="minorHAnsi" w:hAnsi="Times New Roman" w:ascii="Times New Roman"/>
          <w:b w:val="false"/>
        </w:rPr>
        <w:t xml:space="preserve">odine, </w:t>
      </w:r>
      <w:r w:rsidR="00837CC5" w:rsidRPr="00A03EA3">
        <w:rPr>
          <w:rFonts w:eastAsiaTheme="minorHAnsi" w:hAnsi="Times New Roman" w:ascii="Times New Roman"/>
          <w:b w:val="false"/>
        </w:rPr>
        <w:t>te na temelju ugovora o ustupu tražbine 20.07.2016.,</w:t>
      </w:r>
      <w:r w:rsidR="007F5C5A" w:rsidRPr="00A03EA3">
        <w:rPr>
          <w:rFonts w:eastAsiaTheme="minorHAnsi" w:hAnsi="Times New Roman" w:ascii="Times New Roman"/>
          <w:b w:val="false"/>
        </w:rPr>
        <w:t>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</w:t>
      </w:r>
      <w:r w:rsidR="00837CC5">
        <w:rPr>
          <w:rFonts w:eastAsiaTheme="minorHAnsi" w:hAnsi="Times New Roman" w:ascii="Times New Roman"/>
          <w:b w:val="false"/>
        </w:rPr>
        <w:t xml:space="preserve"> </w:t>
      </w:r>
      <w:r w:rsidR="00837CC5"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 w:rsidR="00837CC5">
        <w:rPr>
          <w:rFonts w:eastAsiaTheme="minorHAnsi" w:hAnsi="Times New Roman" w:ascii="Times New Roman"/>
          <w:b w:val="false"/>
        </w:rPr>
        <w:t>Zagreb, Radnička c</w:t>
      </w:r>
      <w:r w:rsidR="00837CC5" w:rsidRPr="00A03EA3">
        <w:rPr>
          <w:rFonts w:eastAsiaTheme="minorHAnsi" w:hAnsi="Times New Roman" w:ascii="Times New Roman"/>
          <w:b w:val="false"/>
        </w:rPr>
        <w:t>esta 41,</w:t>
      </w:r>
    </w:p>
    <w:p w:rsidRDefault="007F5C5A" w:rsidP="00837CC5" w:rsidR="007F5C5A" w:rsidRPr="00A03EA3">
      <w:pPr>
        <w:jc w:val="both"/>
        <w:rPr>
          <w:rFonts w:eastAsiaTheme="minorHAnsi" w:hAnsi="Times New Roman" w:ascii="Times New Roman"/>
          <w:b w:val="false"/>
        </w:rPr>
      </w:pPr>
    </w:p>
    <w:p w:rsidRDefault="00063E3F" w:rsidP="00A03EA3" w:rsidR="007F5C5A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 xml:space="preserve">Temeljem Rješenja o osiguranju </w:t>
      </w:r>
      <w:r w:rsidR="006053FB" w:rsidRPr="00A03EA3">
        <w:rPr>
          <w:rFonts w:eastAsiaTheme="minorHAnsi" w:hAnsi="Times New Roman" w:ascii="Times New Roman"/>
          <w:b w:val="false"/>
        </w:rPr>
        <w:t xml:space="preserve">Općinskog suda u Bujama </w:t>
      </w:r>
      <w:r w:rsidR="007F5C5A" w:rsidRPr="00A03EA3">
        <w:rPr>
          <w:rFonts w:eastAsiaTheme="minorHAnsi" w:hAnsi="Times New Roman" w:ascii="Times New Roman"/>
          <w:b w:val="false"/>
        </w:rPr>
        <w:t>od 05. studenog 2013. godine, pod posl. br. Ovr-785/13-2 ovršno se predbilježuje pravo zaloga, radi osiguranja novčane tražbin</w:t>
      </w:r>
      <w:r w:rsidR="00664C8A">
        <w:rPr>
          <w:rFonts w:eastAsiaTheme="minorHAnsi" w:hAnsi="Times New Roman" w:ascii="Times New Roman"/>
          <w:b w:val="false"/>
        </w:rPr>
        <w:t>e u iznosu od osamnaesttisućašest</w:t>
      </w:r>
      <w:r w:rsidR="007F5C5A" w:rsidRPr="00A03EA3">
        <w:rPr>
          <w:rFonts w:eastAsiaTheme="minorHAnsi" w:hAnsi="Times New Roman" w:ascii="Times New Roman"/>
          <w:b w:val="false"/>
        </w:rPr>
        <w:t>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</w:t>
      </w:r>
      <w:r w:rsidR="00A91D23">
        <w:rPr>
          <w:rFonts w:eastAsiaTheme="minorHAnsi" w:hAnsi="Times New Roman" w:ascii="Times New Roman"/>
          <w:b w:val="false"/>
        </w:rPr>
        <w:t xml:space="preserve"> </w:t>
      </w:r>
      <w:r w:rsidR="00EC7343" w:rsidRPr="00A03EA3">
        <w:rPr>
          <w:rFonts w:eastAsiaTheme="minorHAnsi" w:hAnsi="Times New Roman" w:ascii="Times New Roman"/>
          <w:b w:val="false"/>
        </w:rPr>
        <w:t xml:space="preserve">MADCAR d.o.o., OIB: 84267410312, </w:t>
      </w:r>
      <w:r w:rsidR="00EC7343">
        <w:rPr>
          <w:rFonts w:eastAsiaTheme="minorHAnsi" w:hAnsi="Times New Roman" w:ascii="Times New Roman"/>
          <w:b w:val="false"/>
        </w:rPr>
        <w:t>Umag, Voćarska u</w:t>
      </w:r>
      <w:r w:rsidR="00EC7343" w:rsidRPr="00A03EA3">
        <w:rPr>
          <w:rFonts w:eastAsiaTheme="minorHAnsi" w:hAnsi="Times New Roman" w:ascii="Times New Roman"/>
          <w:b w:val="false"/>
        </w:rPr>
        <w:t>lica 5</w:t>
      </w:r>
      <w:r w:rsidR="00EC7343">
        <w:rPr>
          <w:rFonts w:eastAsiaTheme="minorHAnsi" w:hAnsi="Times New Roman" w:ascii="Times New Roman"/>
          <w:b w:val="false"/>
        </w:rPr>
        <w:t>,</w:t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  <w:r w:rsidR="007F5C5A" w:rsidRPr="00A03EA3">
        <w:rPr>
          <w:rFonts w:eastAsiaTheme="minorHAnsi" w:hAnsi="Times New Roman" w:ascii="Times New Roman"/>
          <w:b w:val="false"/>
        </w:rPr>
        <w:tab/>
      </w:r>
    </w:p>
    <w:p w:rsidRDefault="00A91D23" w:rsidP="00A03EA3" w:rsidR="00B97B10" w:rsidRPr="00A03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A03EA3" w:rsidR="00B97B10" w:rsidRPr="00A03EA3">
      <w:pPr>
        <w:jc w:val="both"/>
        <w:rPr>
          <w:rFonts w:hAnsi="Times New Roman" w:ascii="Times New Roman"/>
          <w:b w:val="false"/>
        </w:rPr>
      </w:pPr>
    </w:p>
    <w:p w:rsidRDefault="00B97B10" w:rsidP="00A03EA3" w:rsidR="00B97B10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</w:r>
      <w:r w:rsidR="00016533" w:rsidRPr="00A03EA3">
        <w:rPr>
          <w:rFonts w:hAnsi="Times New Roman" w:ascii="Times New Roman"/>
          <w:b w:val="false"/>
        </w:rPr>
        <w:t xml:space="preserve">III. </w:t>
      </w:r>
      <w:r w:rsidR="00DE6BB6" w:rsidRPr="00A03EA3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A03EA3" w:rsidR="00B97B10" w:rsidRPr="00A03EA3">
      <w:pPr>
        <w:jc w:val="both"/>
        <w:rPr>
          <w:rFonts w:hAnsi="Times New Roman" w:ascii="Times New Roman"/>
          <w:b w:val="false"/>
        </w:rPr>
      </w:pPr>
    </w:p>
    <w:p w:rsidRDefault="00B97B10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 xml:space="preserve">IV. </w:t>
      </w:r>
      <w:r w:rsidR="00DE6BB6" w:rsidRPr="00A03EA3">
        <w:rPr>
          <w:rFonts w:hAnsi="Times New Roman" w:ascii="Times New Roman"/>
          <w:b w:val="false"/>
        </w:rPr>
        <w:tab/>
        <w:t>Određuje se upis zabilježbe rješenja o prodaji nekretnine stečajnog dužnika opisane u točki I. izreke rješenja u zemljišnim knjiga</w:t>
      </w:r>
      <w:r w:rsidR="00016533" w:rsidRPr="00A03EA3">
        <w:rPr>
          <w:rFonts w:hAnsi="Times New Roman" w:ascii="Times New Roman"/>
          <w:b w:val="false"/>
        </w:rPr>
        <w:t>ma Općinskog suda u Puli-Pola</w:t>
      </w:r>
      <w:r w:rsidR="00063E3F">
        <w:rPr>
          <w:rFonts w:hAnsi="Times New Roman" w:ascii="Times New Roman"/>
          <w:b w:val="false"/>
        </w:rPr>
        <w:t>, Stalna služba u Bujama-Buie</w:t>
      </w:r>
      <w:r w:rsidR="00DE6BB6" w:rsidRPr="00A03EA3">
        <w:rPr>
          <w:rFonts w:hAnsi="Times New Roman" w:ascii="Times New Roman"/>
          <w:b w:val="false"/>
        </w:rPr>
        <w:t xml:space="preserve">. 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063E3F" w:rsidR="00DE6BB6" w:rsidRPr="00A03EA3">
      <w:pPr>
        <w:jc w:val="center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Obrazloženje</w:t>
      </w:r>
    </w:p>
    <w:p w:rsidRDefault="00DE6BB6" w:rsidP="00731318" w:rsidR="00DE6BB6" w:rsidRPr="00731318">
      <w:pPr>
        <w:jc w:val="both"/>
        <w:rPr>
          <w:rFonts w:hAnsi="Times New Roman" w:ascii="Times New Roman"/>
          <w:b w:val="false"/>
        </w:rPr>
      </w:pPr>
    </w:p>
    <w:p w:rsidRDefault="00731318" w:rsidP="00731318" w:rsidR="0023654B" w:rsidRPr="00731318">
      <w:pPr>
        <w:jc w:val="both"/>
        <w:rPr>
          <w:rFonts w:hAnsi="Times New Roman" w:ascii="Times New Roman"/>
          <w:b w:val="false"/>
        </w:rPr>
      </w:pPr>
      <w:r w:rsidRPr="00731318">
        <w:rPr>
          <w:rFonts w:hAnsi="Times New Roman" w:ascii="Times New Roman"/>
          <w:b w:val="false"/>
        </w:rPr>
        <w:tab/>
      </w:r>
      <w:r w:rsidR="00DE6BB6" w:rsidRPr="00731318">
        <w:rPr>
          <w:rFonts w:hAnsi="Times New Roman" w:ascii="Times New Roman"/>
          <w:b w:val="false"/>
        </w:rPr>
        <w:t xml:space="preserve">Rješenjem ovog suda poslovni broj </w:t>
      </w:r>
      <w:r w:rsidRPr="00731318">
        <w:rPr>
          <w:rFonts w:hAnsi="Times New Roman" w:ascii="Times New Roman"/>
          <w:b w:val="false"/>
        </w:rPr>
        <w:t xml:space="preserve">1 St-912/16-14 </w:t>
      </w:r>
      <w:r w:rsidR="00DC7174" w:rsidRPr="00731318">
        <w:rPr>
          <w:rFonts w:hAnsi="Times New Roman" w:ascii="Times New Roman"/>
          <w:b w:val="false"/>
        </w:rPr>
        <w:t xml:space="preserve">od </w:t>
      </w:r>
      <w:r w:rsidRPr="00731318">
        <w:rPr>
          <w:rFonts w:hAnsi="Times New Roman" w:ascii="Times New Roman"/>
          <w:b w:val="false"/>
        </w:rPr>
        <w:t>31. listopada 2016</w:t>
      </w:r>
      <w:r w:rsidR="00DC7174" w:rsidRPr="00731318">
        <w:rPr>
          <w:rFonts w:hAnsi="Times New Roman" w:ascii="Times New Roman"/>
          <w:b w:val="false"/>
        </w:rPr>
        <w:t xml:space="preserve">. </w:t>
      </w:r>
      <w:r w:rsidR="0023654B" w:rsidRPr="00731318">
        <w:rPr>
          <w:rFonts w:hAnsi="Times New Roman" w:ascii="Times New Roman"/>
          <w:b w:val="false"/>
        </w:rPr>
        <w:t xml:space="preserve">otvoren je stečajni postupak nad dužnikom </w:t>
      </w:r>
      <w:r w:rsidR="009D5FD1" w:rsidRPr="00731318">
        <w:rPr>
          <w:rFonts w:hAnsi="Times New Roman" w:ascii="Times New Roman"/>
          <w:b w:val="false"/>
        </w:rPr>
        <w:t>EMONIA NOVA d.o.o. u stečaju, Pula, Tartinijeva 15, OIB: 67488200435</w:t>
      </w:r>
      <w:r w:rsidR="0023654B" w:rsidRPr="00731318">
        <w:rPr>
          <w:rFonts w:hAnsi="Times New Roman" w:ascii="Times New Roman"/>
          <w:b w:val="false"/>
        </w:rPr>
        <w:t>.</w:t>
      </w:r>
    </w:p>
    <w:p w:rsidRDefault="00DC7174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731318" w:rsidP="00A03EA3" w:rsidR="00DE6BB6" w:rsidRPr="00A03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B43D0B" w:rsidP="00A03EA3" w:rsidR="00DE6BB6" w:rsidRPr="00A03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E6BB6" w:rsidRPr="00A03EA3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A03EA3">
        <w:rPr>
          <w:rFonts w:hAnsi="Times New Roman" w:ascii="Times New Roman"/>
          <w:b w:val="false"/>
        </w:rPr>
        <w:t xml:space="preserve"> </w:t>
      </w:r>
      <w:r w:rsidR="00DE6BB6" w:rsidRPr="00A03EA3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  <w:t>Valjalo je stoga, a temeljem čl.</w:t>
      </w:r>
      <w:r w:rsidR="00DD0A7B" w:rsidRPr="00A03EA3">
        <w:rPr>
          <w:rFonts w:hAnsi="Times New Roman" w:ascii="Times New Roman"/>
          <w:b w:val="false"/>
        </w:rPr>
        <w:t xml:space="preserve"> </w:t>
      </w:r>
      <w:r w:rsidRPr="00A03EA3">
        <w:rPr>
          <w:rFonts w:hAnsi="Times New Roman" w:ascii="Times New Roman"/>
          <w:b w:val="false"/>
        </w:rPr>
        <w:t>247. st.2. SZ-a, riješiti kao u izreci.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</w:p>
    <w:p w:rsidRDefault="00DC7174" w:rsidP="00063E3F" w:rsidR="00DE6BB6" w:rsidRPr="00A03EA3">
      <w:pPr>
        <w:jc w:val="center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 xml:space="preserve">U </w:t>
      </w:r>
      <w:r w:rsidR="008A5F7E" w:rsidRPr="00A03EA3">
        <w:rPr>
          <w:rFonts w:hAnsi="Times New Roman" w:ascii="Times New Roman"/>
          <w:b w:val="false"/>
        </w:rPr>
        <w:t>P</w:t>
      </w:r>
      <w:r w:rsidRPr="00A03EA3">
        <w:rPr>
          <w:rFonts w:hAnsi="Times New Roman" w:ascii="Times New Roman"/>
          <w:b w:val="false"/>
        </w:rPr>
        <w:t>azinu</w:t>
      </w:r>
      <w:r w:rsidR="00DE6BB6" w:rsidRPr="00A03EA3">
        <w:rPr>
          <w:rFonts w:hAnsi="Times New Roman" w:ascii="Times New Roman"/>
          <w:b w:val="false"/>
        </w:rPr>
        <w:t xml:space="preserve">, </w:t>
      </w:r>
      <w:r w:rsidR="00594488" w:rsidRPr="00A03EA3">
        <w:rPr>
          <w:rFonts w:hAnsi="Times New Roman" w:ascii="Times New Roman"/>
          <w:b w:val="false"/>
        </w:rPr>
        <w:t>1</w:t>
      </w:r>
      <w:r w:rsidR="00664C8A">
        <w:rPr>
          <w:rFonts w:hAnsi="Times New Roman" w:ascii="Times New Roman"/>
          <w:b w:val="false"/>
        </w:rPr>
        <w:t>7</w:t>
      </w:r>
      <w:r w:rsidR="00DE6BB6" w:rsidRPr="00A03EA3">
        <w:rPr>
          <w:rFonts w:hAnsi="Times New Roman" w:ascii="Times New Roman"/>
          <w:b w:val="false"/>
        </w:rPr>
        <w:t xml:space="preserve">. </w:t>
      </w:r>
      <w:r w:rsidRPr="00A03EA3">
        <w:rPr>
          <w:rFonts w:hAnsi="Times New Roman" w:ascii="Times New Roman"/>
          <w:b w:val="false"/>
        </w:rPr>
        <w:t xml:space="preserve">ožujka </w:t>
      </w:r>
      <w:r w:rsidR="00DE6BB6" w:rsidRPr="00A03EA3">
        <w:rPr>
          <w:rFonts w:hAnsi="Times New Roman" w:ascii="Times New Roman"/>
          <w:b w:val="false"/>
        </w:rPr>
        <w:t>201</w:t>
      </w:r>
      <w:r w:rsidRPr="00A03EA3">
        <w:rPr>
          <w:rFonts w:hAnsi="Times New Roman" w:ascii="Times New Roman"/>
          <w:b w:val="false"/>
        </w:rPr>
        <w:t>7</w:t>
      </w:r>
      <w:r w:rsidR="00DE6BB6" w:rsidRPr="00A03EA3">
        <w:rPr>
          <w:rFonts w:hAnsi="Times New Roman" w:ascii="Times New Roman"/>
          <w:b w:val="false"/>
        </w:rPr>
        <w:t>.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 xml:space="preserve">                       </w:t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</w:r>
      <w:r w:rsidRPr="00A03EA3">
        <w:rPr>
          <w:rFonts w:hAnsi="Times New Roman" w:ascii="Times New Roman"/>
          <w:b w:val="false"/>
        </w:rPr>
        <w:tab/>
        <w:t xml:space="preserve"> 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A03EA3">
        <w:rPr>
          <w:rFonts w:hAnsi="Times New Roman" w:ascii="Times New Roman"/>
          <w:b w:val="false"/>
        </w:rPr>
        <w:t>Damir Rabar</w:t>
      </w:r>
      <w:r w:rsidR="00DA3645">
        <w:rPr>
          <w:rFonts w:hAnsi="Times New Roman" w:ascii="Times New Roman"/>
          <w:b w:val="false"/>
        </w:rPr>
        <w:t>, v.r.</w:t>
      </w:r>
      <w:r w:rsidRPr="00A03EA3">
        <w:rPr>
          <w:rFonts w:hAnsi="Times New Roman" w:ascii="Times New Roman"/>
          <w:b w:val="false"/>
        </w:rPr>
        <w:t xml:space="preserve"> 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UPUTA O PRAVNOM LIJEKU: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DNA: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- stečajnom  upravitelju</w:t>
      </w:r>
      <w:r w:rsidR="00664C8A">
        <w:rPr>
          <w:rFonts w:hAnsi="Times New Roman" w:ascii="Times New Roman"/>
          <w:b w:val="false"/>
        </w:rPr>
        <w:t xml:space="preserve"> Zdravku Čupković, </w:t>
      </w:r>
      <w:r w:rsidRPr="00A03EA3">
        <w:rPr>
          <w:rFonts w:hAnsi="Times New Roman" w:ascii="Times New Roman"/>
          <w:b w:val="false"/>
        </w:rPr>
        <w:t xml:space="preserve"> 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- z.k. odjel Općinskog suda u Puli-Pola radi zabilježbe prodaje u stečajnom postupku</w:t>
      </w:r>
      <w:r w:rsidR="00664C8A">
        <w:rPr>
          <w:rFonts w:hAnsi="Times New Roman" w:ascii="Times New Roman"/>
          <w:b w:val="false"/>
        </w:rPr>
        <w:t>,</w:t>
      </w:r>
      <w:r w:rsidRPr="00A03EA3">
        <w:rPr>
          <w:rFonts w:hAnsi="Times New Roman" w:ascii="Times New Roman"/>
          <w:b w:val="false"/>
        </w:rPr>
        <w:t xml:space="preserve"> </w:t>
      </w:r>
    </w:p>
    <w:p w:rsidRDefault="00DE6BB6" w:rsidP="00A03EA3" w:rsidR="00DE6BB6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- razlučnim vjerovnicima:</w:t>
      </w:r>
    </w:p>
    <w:p w:rsidRDefault="00202DDA" w:rsidP="00A03EA3" w:rsidR="008A5F7E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 xml:space="preserve">- </w:t>
      </w:r>
      <w:r w:rsidR="008A5F7E" w:rsidRPr="00A03EA3">
        <w:rPr>
          <w:rFonts w:hAnsi="Times New Roman" w:ascii="Times New Roman"/>
          <w:b w:val="false"/>
        </w:rPr>
        <w:t>Republik</w:t>
      </w:r>
      <w:r w:rsidR="00594488" w:rsidRPr="00A03EA3">
        <w:rPr>
          <w:rFonts w:hAnsi="Times New Roman" w:ascii="Times New Roman"/>
          <w:b w:val="false"/>
        </w:rPr>
        <w:t>a</w:t>
      </w:r>
      <w:r w:rsidR="008A5F7E" w:rsidRPr="00A03EA3">
        <w:rPr>
          <w:rFonts w:hAnsi="Times New Roman" w:ascii="Times New Roman"/>
          <w:b w:val="false"/>
        </w:rPr>
        <w:t xml:space="preserve"> Hrvatsk</w:t>
      </w:r>
      <w:r w:rsidR="00594488" w:rsidRPr="00A03EA3">
        <w:rPr>
          <w:rFonts w:hAnsi="Times New Roman" w:ascii="Times New Roman"/>
          <w:b w:val="false"/>
        </w:rPr>
        <w:t>a</w:t>
      </w:r>
      <w:r w:rsidR="008A5F7E" w:rsidRPr="00A03EA3">
        <w:rPr>
          <w:rFonts w:hAnsi="Times New Roman" w:ascii="Times New Roman"/>
          <w:b w:val="false"/>
        </w:rPr>
        <w:t>, Ministarstvo financija, Porezna uprava, Područni ured Pazin</w:t>
      </w:r>
      <w:r w:rsidR="00664C8A">
        <w:rPr>
          <w:rFonts w:hAnsi="Times New Roman" w:ascii="Times New Roman"/>
          <w:b w:val="false"/>
        </w:rPr>
        <w:t>,</w:t>
      </w:r>
    </w:p>
    <w:p w:rsidRDefault="00290ABF" w:rsidP="00290ABF" w:rsidR="00290ABF" w:rsidRPr="00A03EA3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Pr="00A03EA3">
        <w:rPr>
          <w:rFonts w:eastAsiaTheme="minorHAnsi" w:hAnsi="Times New Roman" w:ascii="Times New Roman"/>
          <w:b w:val="false"/>
        </w:rPr>
        <w:t xml:space="preserve">B2 KAPITAL d.o.o., OIB: 57509775367, </w:t>
      </w:r>
      <w:r>
        <w:rPr>
          <w:rFonts w:eastAsiaTheme="minorHAnsi" w:hAnsi="Times New Roman" w:ascii="Times New Roman"/>
          <w:b w:val="false"/>
        </w:rPr>
        <w:t>Zagreb, Radnička c</w:t>
      </w:r>
      <w:r w:rsidRPr="00A03EA3">
        <w:rPr>
          <w:rFonts w:eastAsiaTheme="minorHAnsi" w:hAnsi="Times New Roman" w:ascii="Times New Roman"/>
          <w:b w:val="false"/>
        </w:rPr>
        <w:t>esta 41,</w:t>
      </w:r>
    </w:p>
    <w:p w:rsidRDefault="00290ABF" w:rsidP="00A03EA3" w:rsidR="00290ABF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Pr="00A03EA3">
        <w:rPr>
          <w:rFonts w:eastAsiaTheme="minorHAnsi" w:hAnsi="Times New Roman" w:ascii="Times New Roman"/>
          <w:b w:val="false"/>
        </w:rPr>
        <w:t xml:space="preserve">PRIVREDNA BANKA ZAGREB d.d. Podružnica </w:t>
      </w:r>
      <w:r>
        <w:rPr>
          <w:rFonts w:eastAsiaTheme="minorHAnsi" w:hAnsi="Times New Roman" w:ascii="Times New Roman"/>
          <w:b w:val="false"/>
        </w:rPr>
        <w:t>L</w:t>
      </w:r>
      <w:r w:rsidRPr="00A03EA3">
        <w:rPr>
          <w:rFonts w:eastAsiaTheme="minorHAnsi" w:hAnsi="Times New Roman" w:ascii="Times New Roman"/>
          <w:b w:val="false"/>
        </w:rPr>
        <w:t xml:space="preserve">aguna, </w:t>
      </w:r>
      <w:r>
        <w:rPr>
          <w:rFonts w:eastAsiaTheme="minorHAnsi" w:hAnsi="Times New Roman" w:ascii="Times New Roman"/>
          <w:b w:val="false"/>
        </w:rPr>
        <w:t>P</w:t>
      </w:r>
      <w:r w:rsidRPr="00A03EA3">
        <w:rPr>
          <w:rFonts w:eastAsiaTheme="minorHAnsi" w:hAnsi="Times New Roman" w:ascii="Times New Roman"/>
          <w:b w:val="false"/>
        </w:rPr>
        <w:t xml:space="preserve">oreč, </w:t>
      </w:r>
      <w:r>
        <w:rPr>
          <w:rFonts w:eastAsiaTheme="minorHAnsi" w:hAnsi="Times New Roman" w:ascii="Times New Roman"/>
          <w:b w:val="false"/>
        </w:rPr>
        <w:t>P</w:t>
      </w:r>
      <w:r w:rsidRPr="00A03EA3">
        <w:rPr>
          <w:rFonts w:eastAsiaTheme="minorHAnsi" w:hAnsi="Times New Roman" w:ascii="Times New Roman"/>
          <w:b w:val="false"/>
        </w:rPr>
        <w:t>rvomajska 4A</w:t>
      </w:r>
      <w:r>
        <w:rPr>
          <w:rFonts w:eastAsiaTheme="minorHAnsi" w:hAnsi="Times New Roman" w:ascii="Times New Roman"/>
          <w:b w:val="false"/>
        </w:rPr>
        <w:t>,</w:t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290ABF" w:rsidP="00A03EA3" w:rsidR="00290ABF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Pr="00A03EA3">
        <w:rPr>
          <w:rFonts w:eastAsiaTheme="minorHAnsi" w:hAnsi="Times New Roman" w:ascii="Times New Roman"/>
          <w:b w:val="false"/>
        </w:rPr>
        <w:t>PRIVREDNA BANKA ZAGREB - dioničko društvo, OIB: 02535697732, Zagreb, Račkoga 6</w:t>
      </w:r>
      <w:r w:rsidR="00664C8A">
        <w:rPr>
          <w:rFonts w:eastAsiaTheme="minorHAnsi" w:hAnsi="Times New Roman" w:ascii="Times New Roman"/>
          <w:b w:val="false"/>
        </w:rPr>
        <w:t>,</w:t>
      </w:r>
      <w:r w:rsidRPr="00A03EA3">
        <w:rPr>
          <w:rFonts w:eastAsiaTheme="minorHAnsi" w:hAnsi="Times New Roman" w:ascii="Times New Roman"/>
          <w:b w:val="false"/>
        </w:rPr>
        <w:tab/>
      </w:r>
    </w:p>
    <w:p w:rsidRDefault="00FD78BC" w:rsidP="00A03EA3" w:rsidR="00290ABF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290ABF" w:rsidRPr="00A03EA3">
        <w:rPr>
          <w:rFonts w:eastAsiaTheme="minorHAnsi" w:hAnsi="Times New Roman" w:ascii="Times New Roman"/>
          <w:b w:val="false"/>
        </w:rPr>
        <w:t xml:space="preserve">MADCAR d.o.o., OIB: 84267410312, </w:t>
      </w:r>
      <w:r w:rsidR="00290ABF">
        <w:rPr>
          <w:rFonts w:eastAsiaTheme="minorHAnsi" w:hAnsi="Times New Roman" w:ascii="Times New Roman"/>
          <w:b w:val="false"/>
        </w:rPr>
        <w:t>Umag, Voćarska u</w:t>
      </w:r>
      <w:r w:rsidR="00290ABF" w:rsidRPr="00A03EA3">
        <w:rPr>
          <w:rFonts w:eastAsiaTheme="minorHAnsi" w:hAnsi="Times New Roman" w:ascii="Times New Roman"/>
          <w:b w:val="false"/>
        </w:rPr>
        <w:t>lica 5</w:t>
      </w:r>
      <w:r w:rsidR="00664C8A">
        <w:rPr>
          <w:rFonts w:eastAsiaTheme="minorHAnsi" w:hAnsi="Times New Roman" w:ascii="Times New Roman"/>
          <w:b w:val="false"/>
        </w:rPr>
        <w:t>,</w:t>
      </w:r>
    </w:p>
    <w:p w:rsidRDefault="00FD78BC" w:rsidP="00A03EA3" w:rsidR="001B48FE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="00290ABF" w:rsidRPr="00A03EA3">
        <w:rPr>
          <w:rFonts w:eastAsiaTheme="minorHAnsi" w:hAnsi="Times New Roman" w:ascii="Times New Roman"/>
          <w:b w:val="false"/>
        </w:rPr>
        <w:t>UNI.KOM. D.O.O., OIB: 11673575369, Novigrad, Grad Novigrad - Cittanova, Podravska 9</w:t>
      </w:r>
      <w:r w:rsidR="00664C8A">
        <w:rPr>
          <w:rFonts w:eastAsiaTheme="minorHAnsi" w:hAnsi="Times New Roman" w:ascii="Times New Roman"/>
          <w:b w:val="false"/>
        </w:rPr>
        <w:t>,</w:t>
      </w:r>
    </w:p>
    <w:p w:rsidRDefault="001B48FE" w:rsidP="00A03EA3" w:rsidR="00290ABF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 xml:space="preserve">- </w:t>
      </w:r>
      <w:r w:rsidRPr="001B48FE">
        <w:rPr>
          <w:rFonts w:eastAsiaTheme="minorHAnsi" w:hAnsi="Times New Roman" w:ascii="Times New Roman"/>
          <w:b w:val="false"/>
        </w:rPr>
        <w:t>6. MAJ d. o. o.</w:t>
      </w:r>
      <w:r>
        <w:rPr>
          <w:rFonts w:eastAsiaTheme="minorHAnsi" w:hAnsi="Times New Roman" w:ascii="Times New Roman"/>
          <w:b w:val="false"/>
        </w:rPr>
        <w:t xml:space="preserve"> </w:t>
      </w:r>
      <w:r w:rsidRPr="001B48FE">
        <w:rPr>
          <w:rFonts w:eastAsiaTheme="minorHAnsi" w:hAnsi="Times New Roman" w:ascii="Times New Roman"/>
          <w:b w:val="false"/>
        </w:rPr>
        <w:t>Umag</w:t>
      </w:r>
      <w:r>
        <w:rPr>
          <w:rFonts w:eastAsiaTheme="minorHAnsi" w:hAnsi="Times New Roman" w:ascii="Times New Roman"/>
          <w:b w:val="false"/>
        </w:rPr>
        <w:t xml:space="preserve">, </w:t>
      </w:r>
      <w:r w:rsidRPr="001B48FE">
        <w:rPr>
          <w:rFonts w:eastAsiaTheme="minorHAnsi" w:hAnsi="Times New Roman" w:ascii="Times New Roman"/>
          <w:b w:val="false"/>
        </w:rPr>
        <w:t>Ulica Tribje 2</w:t>
      </w:r>
      <w:r w:rsidR="00664C8A">
        <w:rPr>
          <w:rFonts w:eastAsiaTheme="minorHAnsi" w:hAnsi="Times New Roman" w:ascii="Times New Roman"/>
          <w:b w:val="false"/>
        </w:rPr>
        <w:t>,</w:t>
      </w:r>
    </w:p>
    <w:p w:rsidRDefault="00664C8A" w:rsidP="00664C8A" w:rsidR="00664C8A" w:rsidRPr="00A03EA3">
      <w:pPr>
        <w:jc w:val="both"/>
        <w:rPr>
          <w:rFonts w:hAnsi="Times New Roman" w:ascii="Times New Roman"/>
          <w:b w:val="false"/>
        </w:rPr>
      </w:pPr>
      <w:r w:rsidRPr="00A03EA3">
        <w:rPr>
          <w:rFonts w:hAnsi="Times New Roman" w:ascii="Times New Roman"/>
          <w:b w:val="false"/>
        </w:rPr>
        <w:t>- e-Oglasna ploča</w:t>
      </w:r>
      <w:r>
        <w:rPr>
          <w:rFonts w:hAnsi="Times New Roman" w:ascii="Times New Roman"/>
          <w:b w:val="false"/>
        </w:rPr>
        <w:t xml:space="preserve"> (8  dana).</w:t>
      </w:r>
    </w:p>
    <w:p w:rsidRDefault="00664C8A" w:rsidP="00A03EA3" w:rsidR="00664C8A" w:rsidRPr="00A03EA3">
      <w:pPr>
        <w:jc w:val="both"/>
        <w:rPr>
          <w:rFonts w:hAnsi="Times New Roman" w:ascii="Times New Roman"/>
          <w:b w:val="false"/>
        </w:rPr>
      </w:pPr>
    </w:p>
    <w:sectPr w:rsidSect="00812ADB" w:rsidR="00664C8A" w:rsidRPr="00A03EA3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729" w:rsidP="00812ADB" w:rsidR="00273729">
      <w:r>
        <w:separator/>
      </w:r>
    </w:p>
  </w:endnote>
  <w:endnote w:id="0" w:type="continuationSeparator">
    <w:p w:rsidRDefault="00273729" w:rsidP="00812ADB" w:rsidR="00273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729" w:rsidP="00812ADB" w:rsidR="00273729">
      <w:r>
        <w:separator/>
      </w:r>
    </w:p>
  </w:footnote>
  <w:footnote w:id="0" w:type="continuationSeparator">
    <w:p w:rsidRDefault="00273729" w:rsidP="00812ADB" w:rsidR="00273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7F5C5A" w:rsidP="00664C8A" w:rsidR="00664C8A" w:rsidRPr="00664C8A">
        <w:pPr>
          <w:pStyle w:val="Zaglavlje"/>
          <w:ind w:firstLine="4536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097CF9">
          <w:rPr>
            <w:rFonts w:hAnsi="Times New Roman" w:ascii="Times New Roman"/>
            <w:b w:val="false"/>
            <w:noProof/>
          </w:rPr>
          <w:t>10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664C8A" w:rsidRPr="00664C8A">
          <w:rPr>
            <w:rFonts w:hAnsi="Times New Roman" w:ascii="Times New Roman"/>
            <w:b w:val="false"/>
          </w:rPr>
          <w:t xml:space="preserve"> </w:t>
        </w:r>
        <w:r w:rsidR="00664C8A">
          <w:rPr>
            <w:rFonts w:hAnsi="Times New Roman" w:ascii="Times New Roman"/>
            <w:b w:val="false"/>
          </w:rPr>
          <w:tab/>
        </w:r>
        <w:r w:rsidR="00664C8A" w:rsidRPr="00664C8A">
          <w:rPr>
            <w:rFonts w:hAnsi="Times New Roman" w:ascii="Times New Roman"/>
            <w:b w:val="false"/>
          </w:rPr>
          <w:t>Poslovni broj:</w:t>
        </w:r>
        <w:r w:rsidR="00664C8A">
          <w:rPr>
            <w:rFonts w:hAnsi="Times New Roman" w:ascii="Times New Roman"/>
            <w:b w:val="false"/>
          </w:rPr>
          <w:t xml:space="preserve"> 1 </w:t>
        </w:r>
        <w:r w:rsidR="00664C8A" w:rsidRPr="00664C8A">
          <w:rPr>
            <w:rFonts w:hAnsi="Times New Roman" w:ascii="Times New Roman"/>
            <w:b w:val="false"/>
          </w:rPr>
          <w:t>St-912/16-30</w:t>
        </w:r>
      </w:p>
      <w:p w:rsidRDefault="00097CF9" w:rsidR="007F5C5A">
        <w:pPr>
          <w:pStyle w:val="Zaglavlje"/>
          <w:jc w:val="center"/>
        </w:pPr>
      </w:p>
    </w:sdtContent>
  </w:sdt>
  <w:p w:rsidRDefault="007F5C5A" w:rsidR="007F5C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C8A" w:rsidP="00664C8A" w:rsidR="00664C8A" w:rsidRPr="00664C8A">
    <w:pPr>
      <w:pStyle w:val="Zaglavlje"/>
      <w:jc w:val="right"/>
      <w:rPr>
        <w:rFonts w:hAnsi="Times New Roman" w:ascii="Times New Roman"/>
        <w:b w:val="false"/>
      </w:rPr>
    </w:pPr>
    <w:r w:rsidRPr="00664C8A">
      <w:rPr>
        <w:rFonts w:hAnsi="Times New Roman" w:ascii="Times New Roman"/>
        <w:b w:val="false"/>
      </w:rPr>
      <w:t xml:space="preserve">Poslovni broj: </w:t>
    </w:r>
    <w:r>
      <w:rPr>
        <w:rFonts w:hAnsi="Times New Roman" w:ascii="Times New Roman"/>
        <w:b w:val="false"/>
      </w:rPr>
      <w:t xml:space="preserve">1 </w:t>
    </w:r>
    <w:r w:rsidRPr="00664C8A">
      <w:rPr>
        <w:rFonts w:hAnsi="Times New Roman" w:ascii="Times New Roman"/>
        <w:b w:val="false"/>
      </w:rPr>
      <w:t>St-912/16-30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416A3"/>
    <w:multiLevelType w:val="hybridMultilevel"/>
    <w:tmpl w:val="A6F4924C"/>
    <w:lvl w:tplc="E1D4043A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63E3F"/>
    <w:rsid w:val="00080E23"/>
    <w:rsid w:val="00097CF9"/>
    <w:rsid w:val="000A6564"/>
    <w:rsid w:val="000C5D3E"/>
    <w:rsid w:val="000F231E"/>
    <w:rsid w:val="0010007B"/>
    <w:rsid w:val="00121E9C"/>
    <w:rsid w:val="00146A32"/>
    <w:rsid w:val="0015001C"/>
    <w:rsid w:val="00196668"/>
    <w:rsid w:val="00197259"/>
    <w:rsid w:val="001A3B16"/>
    <w:rsid w:val="001B48FE"/>
    <w:rsid w:val="00202DDA"/>
    <w:rsid w:val="002149B1"/>
    <w:rsid w:val="00215DEF"/>
    <w:rsid w:val="002211AD"/>
    <w:rsid w:val="0023654B"/>
    <w:rsid w:val="00244D95"/>
    <w:rsid w:val="00253A17"/>
    <w:rsid w:val="00273729"/>
    <w:rsid w:val="00290ABF"/>
    <w:rsid w:val="002B5AE6"/>
    <w:rsid w:val="002B5FCE"/>
    <w:rsid w:val="003015B2"/>
    <w:rsid w:val="003210D5"/>
    <w:rsid w:val="00393D8E"/>
    <w:rsid w:val="003B1B10"/>
    <w:rsid w:val="00410440"/>
    <w:rsid w:val="004248E0"/>
    <w:rsid w:val="00447708"/>
    <w:rsid w:val="004708B0"/>
    <w:rsid w:val="004C3475"/>
    <w:rsid w:val="00501E00"/>
    <w:rsid w:val="00503105"/>
    <w:rsid w:val="00524E54"/>
    <w:rsid w:val="00541C51"/>
    <w:rsid w:val="00594488"/>
    <w:rsid w:val="005A56CD"/>
    <w:rsid w:val="005B361E"/>
    <w:rsid w:val="005C1BFE"/>
    <w:rsid w:val="00602303"/>
    <w:rsid w:val="00604462"/>
    <w:rsid w:val="006053FB"/>
    <w:rsid w:val="006167A2"/>
    <w:rsid w:val="00647F41"/>
    <w:rsid w:val="00661C04"/>
    <w:rsid w:val="00664C8A"/>
    <w:rsid w:val="00674BFF"/>
    <w:rsid w:val="007279CC"/>
    <w:rsid w:val="00727C4C"/>
    <w:rsid w:val="00731318"/>
    <w:rsid w:val="00753B2C"/>
    <w:rsid w:val="00764C74"/>
    <w:rsid w:val="007F195B"/>
    <w:rsid w:val="007F5C5A"/>
    <w:rsid w:val="00804215"/>
    <w:rsid w:val="00812ADB"/>
    <w:rsid w:val="008260F7"/>
    <w:rsid w:val="008261E1"/>
    <w:rsid w:val="00837CC5"/>
    <w:rsid w:val="00850284"/>
    <w:rsid w:val="00894A35"/>
    <w:rsid w:val="008A3A17"/>
    <w:rsid w:val="008A5F7E"/>
    <w:rsid w:val="008E1F94"/>
    <w:rsid w:val="008E7C07"/>
    <w:rsid w:val="009273A0"/>
    <w:rsid w:val="009B22B3"/>
    <w:rsid w:val="009B6B74"/>
    <w:rsid w:val="009D5FD1"/>
    <w:rsid w:val="00A03EA3"/>
    <w:rsid w:val="00A0505F"/>
    <w:rsid w:val="00A6535A"/>
    <w:rsid w:val="00A75301"/>
    <w:rsid w:val="00A91D23"/>
    <w:rsid w:val="00B42B58"/>
    <w:rsid w:val="00B43D0B"/>
    <w:rsid w:val="00B67723"/>
    <w:rsid w:val="00B97B10"/>
    <w:rsid w:val="00BB0FEA"/>
    <w:rsid w:val="00BC15D1"/>
    <w:rsid w:val="00C17FB7"/>
    <w:rsid w:val="00C419A9"/>
    <w:rsid w:val="00CA09A7"/>
    <w:rsid w:val="00CC12CE"/>
    <w:rsid w:val="00CC2A7C"/>
    <w:rsid w:val="00CD3804"/>
    <w:rsid w:val="00CF3A45"/>
    <w:rsid w:val="00D24A7F"/>
    <w:rsid w:val="00D5661C"/>
    <w:rsid w:val="00D60F1E"/>
    <w:rsid w:val="00D61995"/>
    <w:rsid w:val="00DA3645"/>
    <w:rsid w:val="00DC7174"/>
    <w:rsid w:val="00DD0A7B"/>
    <w:rsid w:val="00DE6BB6"/>
    <w:rsid w:val="00E05EFD"/>
    <w:rsid w:val="00E4043E"/>
    <w:rsid w:val="00E748CE"/>
    <w:rsid w:val="00EA42E9"/>
    <w:rsid w:val="00EB7E10"/>
    <w:rsid w:val="00EC7343"/>
    <w:rsid w:val="00F027B3"/>
    <w:rsid w:val="00F14397"/>
    <w:rsid w:val="00F22436"/>
    <w:rsid w:val="00F66482"/>
    <w:rsid w:val="00F77D86"/>
    <w:rsid w:val="00F8627F"/>
    <w:rsid w:val="00FD0BF1"/>
    <w:rsid w:val="00FD78BC"/>
    <w:rsid w:val="00FE0DFD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ijeloteksta" w:type="paragraph">
    <w:name w:val="Body Text"/>
    <w:basedOn w:val="Normal"/>
    <w:link w:val="TijelotekstaChar"/>
    <w:semiHidden/>
    <w:unhideWhenUsed/>
    <w:rsid w:val="00FE0DFD"/>
    <w:pPr>
      <w:suppressAutoHyphens/>
      <w:spacing w:lineRule="atLeast" w:line="100" w:after="120"/>
    </w:pPr>
    <w:rPr>
      <w:rFonts w:eastAsia="Calibri" w:hAnsi="Calibri" w:ascii="Calibri"/>
      <w:b w:val="false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FE0DFD"/>
    <w:rPr>
      <w:rFonts w:cs="Times New Roman" w:eastAsia="Calibri" w:hAnsi="Calibri" w:ascii="Calibri"/>
      <w:lang w:eastAsia="ar-SA"/>
    </w:rPr>
  </w:style>
  <w:style w:customStyle="true" w:styleId="Bezpopisa1" w:type="numbering">
    <w:name w:val="Bez popisa1"/>
    <w:next w:val="Bezpopisa"/>
    <w:uiPriority w:val="99"/>
    <w:semiHidden/>
    <w:unhideWhenUsed/>
    <w:rsid w:val="007F5C5A"/>
  </w:style>
  <w:style w:styleId="Reetkatablice" w:type="table">
    <w:name w:val="Table Grid"/>
    <w:basedOn w:val="Obinatablica"/>
    <w:uiPriority w:val="59"/>
    <w:rsid w:val="00A03EA3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7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C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ijeloteksta" w:type="paragraph">
    <w:name w:val="Body Text"/>
    <w:basedOn w:val="Normal"/>
    <w:link w:val="TijelotekstaChar"/>
    <w:semiHidden/>
    <w:unhideWhenUsed/>
    <w:rsid w:val="00FE0DFD"/>
    <w:pPr>
      <w:suppressAutoHyphens/>
      <w:spacing w:after="120" w:line="100" w:lineRule="atLeast"/>
    </w:pPr>
    <w:rPr>
      <w:rFonts w:ascii="Calibri" w:eastAsia="Calibri" w:hAnsi="Calibri"/>
      <w:b w:val="0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FE0DFD"/>
    <w:rPr>
      <w:rFonts w:ascii="Calibri" w:cs="Times New Roman" w:eastAsia="Calibri" w:hAnsi="Calibri"/>
      <w:lang w:eastAsia="ar-SA"/>
    </w:rPr>
  </w:style>
  <w:style w:customStyle="1" w:styleId="Bezpopisa1" w:type="numbering">
    <w:name w:val="Bez popisa1"/>
    <w:next w:val="Bezpopisa"/>
    <w:uiPriority w:val="99"/>
    <w:semiHidden/>
    <w:unhideWhenUsed/>
    <w:rsid w:val="007F5C5A"/>
  </w:style>
  <w:style w:styleId="Reetkatablice" w:type="table">
    <w:name w:val="Table Grid"/>
    <w:basedOn w:val="Obinatablica"/>
    <w:uiPriority w:val="59"/>
    <w:rsid w:val="00A03EA3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7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C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5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72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07ECA-0191-4539-8A1C-C0DCC59AE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4252</properties:Words>
  <properties:Characters>24136</properties:Characters>
  <properties:Lines>453</properties:Lines>
  <properties:Paragraphs>106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2017-03-17T09:51:00Z</dcterms:created>
  <dc:creator>Damir Rabar</dc:creator>
  <cp:lastModifiedBy>Lorena Paris Aničić</cp:lastModifiedBy>
  <cp:lastPrinted>2017-03-17T09:59:00Z</cp:lastPrinted>
  <dcterms:modified xmlns:xsi="http://www.w3.org/2001/XMLSchema-instance" xsi:type="dcterms:W3CDTF">2017-03-17T10:48:00Z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